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A" w:rsidRPr="001D50A0" w:rsidRDefault="001D50A0" w:rsidP="001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sz w:val="30"/>
          <w:szCs w:val="28"/>
          <w:lang w:eastAsia="fr-FR"/>
        </w:rPr>
      </w:pPr>
      <w:r w:rsidRPr="001D50A0">
        <w:rPr>
          <w:rFonts w:eastAsia="Times New Roman"/>
          <w:sz w:val="30"/>
          <w:szCs w:val="28"/>
          <w:u w:val="single"/>
          <w:lang w:eastAsia="fr-FR"/>
        </w:rPr>
        <w:t xml:space="preserve">Résolution d’un problème scientifique </w:t>
      </w:r>
      <w:r w:rsidRPr="00087801">
        <w:rPr>
          <w:rFonts w:eastAsia="Times New Roman"/>
          <w:sz w:val="30"/>
          <w:szCs w:val="28"/>
          <w:lang w:eastAsia="fr-FR"/>
        </w:rPr>
        <w:t>:</w:t>
      </w:r>
      <w:r w:rsidR="00087801" w:rsidRPr="00087801">
        <w:rPr>
          <w:rFonts w:eastAsia="Times New Roman"/>
          <w:sz w:val="30"/>
          <w:szCs w:val="28"/>
          <w:lang w:eastAsia="fr-FR"/>
        </w:rPr>
        <w:t xml:space="preserve"> </w:t>
      </w:r>
      <w:r w:rsidR="000F6298">
        <w:rPr>
          <w:rFonts w:eastAsia="Times New Roman"/>
          <w:sz w:val="30"/>
          <w:szCs w:val="28"/>
          <w:lang w:eastAsia="fr-FR"/>
        </w:rPr>
        <w:t>Le mosquito</w:t>
      </w:r>
    </w:p>
    <w:p w:rsidR="0066199A" w:rsidRDefault="0066199A" w:rsidP="0066199A"/>
    <w:p w:rsidR="003521CF" w:rsidRPr="003521CF" w:rsidRDefault="003521CF" w:rsidP="003521CF">
      <w:pPr>
        <w:tabs>
          <w:tab w:val="center" w:pos="1111"/>
          <w:tab w:val="center" w:pos="3068"/>
        </w:tabs>
        <w:spacing w:after="5" w:line="249" w:lineRule="auto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Niveau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7D585D">
        <w:rPr>
          <w:rFonts w:eastAsia="Arial"/>
          <w:b/>
          <w:color w:val="000000"/>
          <w:sz w:val="22"/>
          <w:szCs w:val="22"/>
          <w:lang w:eastAsia="fr-FR"/>
        </w:rPr>
        <w:t>1</w:t>
      </w:r>
      <w:r w:rsidR="007D585D" w:rsidRPr="007D585D">
        <w:rPr>
          <w:rFonts w:eastAsia="Arial"/>
          <w:b/>
          <w:color w:val="000000"/>
          <w:sz w:val="22"/>
          <w:szCs w:val="22"/>
          <w:vertAlign w:val="superscript"/>
          <w:lang w:eastAsia="fr-FR"/>
        </w:rPr>
        <w:t>ère</w:t>
      </w:r>
      <w:r w:rsidR="007D585D">
        <w:rPr>
          <w:rFonts w:eastAsia="Arial"/>
          <w:b/>
          <w:color w:val="000000"/>
          <w:sz w:val="22"/>
          <w:szCs w:val="22"/>
          <w:lang w:eastAsia="fr-FR"/>
        </w:rPr>
        <w:t>STI2D</w:t>
      </w:r>
    </w:p>
    <w:p w:rsidR="007D585D" w:rsidRPr="007D585D" w:rsidRDefault="003521CF" w:rsidP="003521CF">
      <w:pPr>
        <w:tabs>
          <w:tab w:val="center" w:pos="1112"/>
          <w:tab w:val="center" w:pos="3188"/>
        </w:tabs>
        <w:spacing w:after="5" w:line="249" w:lineRule="auto"/>
        <w:rPr>
          <w:rFonts w:eastAsia="Arial"/>
          <w:b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Thème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7D585D">
        <w:rPr>
          <w:rFonts w:eastAsia="Arial"/>
          <w:b/>
          <w:color w:val="000000"/>
          <w:sz w:val="22"/>
          <w:szCs w:val="22"/>
          <w:lang w:eastAsia="fr-FR"/>
        </w:rPr>
        <w:t>Confort acoustique</w:t>
      </w:r>
    </w:p>
    <w:p w:rsidR="003521CF" w:rsidRPr="003521CF" w:rsidRDefault="003521CF" w:rsidP="003521CF">
      <w:pPr>
        <w:tabs>
          <w:tab w:val="center" w:pos="1847"/>
          <w:tab w:val="center" w:pos="3743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 xml:space="preserve">Difficulté : Initiation </w:t>
      </w:r>
      <w:r>
        <w:rPr>
          <w:rFonts w:eastAsia="Arial"/>
          <w:color w:val="000000"/>
          <w:sz w:val="22"/>
          <w:szCs w:val="22"/>
          <w:lang w:eastAsia="fr-FR"/>
        </w:rPr>
        <w:sym w:font="Wingdings" w:char="F0A8"/>
      </w:r>
      <w:r>
        <w:rPr>
          <w:rFonts w:eastAsia="Arial"/>
          <w:color w:val="000000"/>
          <w:sz w:val="22"/>
          <w:szCs w:val="22"/>
          <w:lang w:eastAsia="fr-FR"/>
        </w:rPr>
        <w:t xml:space="preserve"> / Confirmé</w:t>
      </w:r>
      <w:r w:rsidR="00985502">
        <w:rPr>
          <w:rFonts w:eastAsia="Arial"/>
          <w:color w:val="000000"/>
          <w:sz w:val="22"/>
          <w:szCs w:val="22"/>
          <w:lang w:eastAsia="fr-FR"/>
        </w:rPr>
        <w:t xml:space="preserve"> </w:t>
      </w:r>
      <w:r w:rsidR="00985502">
        <w:rPr>
          <w:rFonts w:eastAsia="Arial"/>
          <w:color w:val="000000"/>
          <w:sz w:val="22"/>
          <w:szCs w:val="22"/>
          <w:lang w:eastAsia="fr-FR"/>
        </w:rPr>
        <w:sym w:font="Wingdings" w:char="F0FE"/>
      </w:r>
      <w:r>
        <w:rPr>
          <w:rFonts w:eastAsia="Arial"/>
          <w:color w:val="000000"/>
          <w:sz w:val="22"/>
          <w:szCs w:val="22"/>
          <w:lang w:eastAsia="fr-FR"/>
        </w:rPr>
        <w:t xml:space="preserve">  / Expert </w:t>
      </w:r>
      <w:r>
        <w:rPr>
          <w:rFonts w:eastAsia="Arial"/>
          <w:color w:val="000000"/>
          <w:sz w:val="22"/>
          <w:szCs w:val="22"/>
          <w:lang w:eastAsia="fr-FR"/>
        </w:rPr>
        <w:sym w:font="Wingdings" w:char="F020"/>
      </w:r>
      <w:r w:rsidR="00985502">
        <w:rPr>
          <w:rFonts w:eastAsia="Arial"/>
          <w:color w:val="000000"/>
          <w:sz w:val="22"/>
          <w:szCs w:val="22"/>
          <w:lang w:eastAsia="fr-FR"/>
        </w:rPr>
        <w:sym w:font="Wingdings" w:char="F0A8"/>
      </w:r>
      <w:r>
        <w:rPr>
          <w:rFonts w:eastAsia="Arial"/>
          <w:color w:val="000000"/>
          <w:sz w:val="22"/>
          <w:szCs w:val="22"/>
          <w:lang w:eastAsia="fr-FR"/>
        </w:rPr>
        <w:t xml:space="preserve">   </w:t>
      </w:r>
      <w:r w:rsidRPr="003521CF">
        <w:rPr>
          <w:rFonts w:eastAsia="Arial"/>
          <w:color w:val="000000"/>
          <w:sz w:val="22"/>
          <w:szCs w:val="22"/>
          <w:lang w:eastAsia="fr-FR"/>
        </w:rPr>
        <w:t xml:space="preserve"> </w:t>
      </w: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>Origine du sujet : Groupe de travail Lycée Bassin Sud -68</w:t>
      </w: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3A0C15" w:rsidRDefault="003A0C15" w:rsidP="003A0C15">
      <w:pPr>
        <w:spacing w:after="3" w:line="256" w:lineRule="auto"/>
        <w:ind w:left="-5" w:hanging="10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t>Programme de 1</w:t>
      </w:r>
      <w:r>
        <w:rPr>
          <w:rFonts w:eastAsia="Arial"/>
          <w:b/>
          <w:color w:val="0000FF"/>
          <w:sz w:val="22"/>
          <w:szCs w:val="22"/>
          <w:vertAlign w:val="superscript"/>
          <w:lang w:eastAsia="fr-FR"/>
        </w:rPr>
        <w:t>ère</w:t>
      </w:r>
      <w:r>
        <w:rPr>
          <w:rFonts w:eastAsia="Arial"/>
          <w:b/>
          <w:color w:val="0000FF"/>
          <w:sz w:val="22"/>
          <w:szCs w:val="22"/>
          <w:lang w:eastAsia="fr-FR"/>
        </w:rPr>
        <w:t>STI2D</w:t>
      </w:r>
    </w:p>
    <w:p w:rsidR="003A0C15" w:rsidRDefault="003A0C15" w:rsidP="003A0C15">
      <w:pPr>
        <w:spacing w:line="256" w:lineRule="auto"/>
        <w:rPr>
          <w:rFonts w:eastAsia="Arial"/>
          <w:b/>
          <w:color w:val="000000"/>
          <w:sz w:val="20"/>
          <w:szCs w:val="22"/>
          <w:lang w:eastAsia="fr-FR"/>
        </w:rPr>
      </w:pPr>
      <w:r>
        <w:rPr>
          <w:rFonts w:eastAsia="Arial"/>
          <w:b/>
          <w:color w:val="000000"/>
          <w:sz w:val="22"/>
          <w:szCs w:val="22"/>
          <w:lang w:eastAsia="fr-FR"/>
        </w:rPr>
        <w:t>Confort acoustique</w:t>
      </w:r>
    </w:p>
    <w:tbl>
      <w:tblPr>
        <w:tblW w:w="999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623"/>
        <w:gridCol w:w="5375"/>
      </w:tblGrid>
      <w:tr w:rsidR="003A0C15" w:rsidRPr="003A0C15" w:rsidTr="003A0C15">
        <w:trPr>
          <w:trHeight w:val="264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 xml:space="preserve">Notions et contenus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2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 xml:space="preserve">Compétences attendues </w:t>
            </w:r>
          </w:p>
        </w:tc>
      </w:tr>
      <w:tr w:rsidR="003A0C15" w:rsidRPr="003A0C15" w:rsidTr="003A0C15">
        <w:trPr>
          <w:trHeight w:val="102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pStyle w:val="Default"/>
              <w:rPr>
                <w:rFonts w:ascii="Calibri" w:eastAsia="Times New Roman" w:hAnsi="Calibri" w:cs="Times New Roman"/>
                <w:sz w:val="20"/>
              </w:rPr>
            </w:pPr>
            <w:r w:rsidRPr="003A0C15">
              <w:rPr>
                <w:rFonts w:eastAsia="Times New Roman"/>
                <w:sz w:val="20"/>
                <w:szCs w:val="20"/>
              </w:rPr>
              <w:t xml:space="preserve">Ondes sonores et ultrasonores </w:t>
            </w:r>
          </w:p>
          <w:p w:rsidR="003A0C15" w:rsidRPr="003A0C15" w:rsidRDefault="003A0C15" w:rsidP="003A0C15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pStyle w:val="Default"/>
              <w:rPr>
                <w:rFonts w:ascii="Calibri" w:eastAsia="Times New Roman" w:hAnsi="Calibri" w:cs="Times New Roman"/>
                <w:sz w:val="20"/>
              </w:rPr>
            </w:pPr>
            <w:r w:rsidRPr="003A0C15">
              <w:rPr>
                <w:rFonts w:eastAsia="Times New Roman"/>
                <w:sz w:val="20"/>
                <w:szCs w:val="20"/>
              </w:rPr>
              <w:t xml:space="preserve">- Définir et mesurer quelques grandeurs physiques associées à une onde sonore ou ultrasonore : pression acoustique, amplitude, période, fréquence, célérité, longueur d’onde. </w:t>
            </w:r>
          </w:p>
          <w:p w:rsidR="003A0C15" w:rsidRPr="003A0C15" w:rsidRDefault="003A0C15" w:rsidP="003A0C15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</w:tr>
      <w:tr w:rsidR="003A0C15" w:rsidRPr="003A0C15" w:rsidTr="003A0C15">
        <w:trPr>
          <w:trHeight w:val="102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pStyle w:val="Default"/>
              <w:rPr>
                <w:rFonts w:ascii="Calibri" w:eastAsia="Times New Roman" w:hAnsi="Calibri" w:cs="Times New Roman"/>
                <w:sz w:val="20"/>
              </w:rPr>
            </w:pPr>
            <w:r w:rsidRPr="003A0C15">
              <w:rPr>
                <w:rFonts w:eastAsia="Times New Roman"/>
                <w:sz w:val="20"/>
                <w:szCs w:val="20"/>
              </w:rPr>
              <w:t xml:space="preserve">Puissance et intensité sonore ; niveau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pStyle w:val="Defaul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0C15">
              <w:rPr>
                <w:rFonts w:eastAsia="Times New Roman"/>
                <w:sz w:val="20"/>
                <w:szCs w:val="20"/>
              </w:rPr>
              <w:t xml:space="preserve">- Citer les deux grandeurs influençant la perception sensorielle : l’intensité et la fréquence d’un son. </w:t>
            </w:r>
          </w:p>
          <w:p w:rsidR="003A0C15" w:rsidRPr="003A0C15" w:rsidRDefault="003A0C15" w:rsidP="003A0C1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3A0C15">
              <w:rPr>
                <w:rFonts w:eastAsia="Times New Roman"/>
                <w:sz w:val="20"/>
                <w:szCs w:val="20"/>
              </w:rPr>
              <w:t xml:space="preserve">- Citer les seuils de perception de l’oreille humaine. </w:t>
            </w:r>
          </w:p>
          <w:p w:rsidR="003A0C15" w:rsidRPr="003A0C15" w:rsidRDefault="003A0C15" w:rsidP="003A0C15">
            <w:pPr>
              <w:spacing w:line="256" w:lineRule="auto"/>
              <w:ind w:left="2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Times New Roman"/>
                <w:sz w:val="20"/>
              </w:rPr>
              <w:t xml:space="preserve">- Définir et mesurer le niveau sono </w:t>
            </w:r>
          </w:p>
        </w:tc>
      </w:tr>
    </w:tbl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t>Eléments de réponses par compétences</w:t>
      </w: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W w:w="10560" w:type="dxa"/>
        <w:tblInd w:w="-108" w:type="dxa"/>
        <w:shd w:val="clear" w:color="auto" w:fill="F2F2F2" w:themeFill="background1" w:themeFillShade="F2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7591"/>
      </w:tblGrid>
      <w:tr w:rsidR="007C617E" w:rsidRPr="003A0C15" w:rsidTr="003A0C15">
        <w:trPr>
          <w:trHeight w:val="5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>S’approprier le problème</w:t>
            </w:r>
            <w:r w:rsidRPr="003A0C15">
              <w:rPr>
                <w:rFonts w:eastAsia="Arial"/>
                <w:color w:val="000000"/>
                <w:sz w:val="20"/>
                <w:szCs w:val="22"/>
                <w:lang w:eastAsia="fr-FR"/>
              </w:rPr>
              <w:t>.</w:t>
            </w: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Extraire l’information utile.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>Identifier les grandeurs physiques pertinentes, leur attribuer un symbole.</w:t>
            </w:r>
            <w:r w:rsidRPr="003A0C15">
              <w:rPr>
                <w:rFonts w:eastAsia="Arial"/>
                <w:color w:val="000000"/>
                <w:sz w:val="20"/>
                <w:szCs w:val="22"/>
                <w:lang w:eastAsia="fr-FR"/>
              </w:rPr>
              <w:t xml:space="preserve"> </w:t>
            </w:r>
          </w:p>
        </w:tc>
      </w:tr>
    </w:tbl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spacing w:after="160" w:line="256" w:lineRule="auto"/>
        <w:jc w:val="both"/>
        <w:rPr>
          <w:b/>
          <w:sz w:val="20"/>
        </w:rPr>
      </w:pPr>
      <w:r>
        <w:rPr>
          <w:b/>
          <w:sz w:val="20"/>
        </w:rPr>
        <w:t xml:space="preserve">-Identifier les grandeurs pertinentes et leur attribuer un symbole: </w:t>
      </w:r>
    </w:p>
    <w:p w:rsidR="003A0C15" w:rsidRDefault="003A0C15" w:rsidP="003A0C15">
      <w:pPr>
        <w:pStyle w:val="Sansinterligne"/>
        <w:ind w:left="2127"/>
        <w:rPr>
          <w:sz w:val="20"/>
        </w:rPr>
      </w:pPr>
      <w:r>
        <w:rPr>
          <w:sz w:val="20"/>
        </w:rPr>
        <w:t>- Fréquence f</w:t>
      </w:r>
    </w:p>
    <w:p w:rsidR="003A0C15" w:rsidRDefault="003A0C15" w:rsidP="003A0C15">
      <w:pPr>
        <w:pStyle w:val="Sansinterligne"/>
        <w:ind w:left="2127"/>
        <w:rPr>
          <w:sz w:val="20"/>
        </w:rPr>
      </w:pPr>
      <w:r>
        <w:rPr>
          <w:sz w:val="20"/>
        </w:rPr>
        <w:t>-</w:t>
      </w:r>
      <w:r>
        <w:rPr>
          <w:sz w:val="20"/>
          <w:vertAlign w:val="subscript"/>
        </w:rPr>
        <w:t xml:space="preserve"> </w:t>
      </w:r>
      <w:r>
        <w:rPr>
          <w:sz w:val="20"/>
        </w:rPr>
        <w:t>Intensité sonore I</w:t>
      </w:r>
    </w:p>
    <w:p w:rsidR="003A0C15" w:rsidRDefault="003A0C15" w:rsidP="003A0C15">
      <w:pPr>
        <w:pStyle w:val="Sansinterligne"/>
        <w:ind w:left="2127"/>
        <w:rPr>
          <w:sz w:val="20"/>
        </w:rPr>
      </w:pPr>
      <w:r>
        <w:rPr>
          <w:sz w:val="20"/>
        </w:rPr>
        <w:t>- Niveau sonore L</w:t>
      </w:r>
    </w:p>
    <w:p w:rsidR="003A0C15" w:rsidRDefault="003A0C15" w:rsidP="003A0C15">
      <w:pPr>
        <w:pStyle w:val="Sansinterligne"/>
        <w:ind w:left="2127"/>
        <w:rPr>
          <w:sz w:val="20"/>
        </w:rPr>
      </w:pPr>
    </w:p>
    <w:p w:rsidR="003A0C15" w:rsidRDefault="003A0C15" w:rsidP="003A0C15">
      <w:pPr>
        <w:spacing w:after="160" w:line="256" w:lineRule="auto"/>
        <w:jc w:val="both"/>
        <w:rPr>
          <w:b/>
          <w:sz w:val="20"/>
        </w:rPr>
      </w:pPr>
      <w:r>
        <w:rPr>
          <w:b/>
          <w:sz w:val="20"/>
        </w:rPr>
        <w:t xml:space="preserve">-Extraire les informations utiles : </w:t>
      </w:r>
    </w:p>
    <w:p w:rsidR="003A0C15" w:rsidRDefault="003A0C15" w:rsidP="003A0C15">
      <w:pPr>
        <w:spacing w:line="256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Le mosquito ne peut être entendu que par les jeunes.</w:t>
      </w:r>
    </w:p>
    <w:p w:rsidR="003A0C15" w:rsidRDefault="003A0C15" w:rsidP="003A0C15">
      <w:pPr>
        <w:pStyle w:val="Sansinterligne"/>
        <w:ind w:left="1416" w:firstLine="708"/>
        <w:rPr>
          <w:sz w:val="22"/>
        </w:rPr>
      </w:pPr>
      <w:r>
        <w:rPr>
          <w:sz w:val="20"/>
        </w:rPr>
        <w:t>- Le mosquito a été interdit par le tribunal car il présente une gêne.</w:t>
      </w:r>
    </w:p>
    <w:p w:rsidR="003A0C15" w:rsidRDefault="003A0C15" w:rsidP="003A0C15">
      <w:pPr>
        <w:pStyle w:val="Sansinterligne"/>
        <w:rPr>
          <w:sz w:val="20"/>
        </w:rPr>
      </w:pP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W w:w="10605" w:type="dxa"/>
        <w:tblInd w:w="-113" w:type="dxa"/>
        <w:shd w:val="clear" w:color="auto" w:fill="F2F2F2" w:themeFill="background1" w:themeFillShade="F2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9073"/>
      </w:tblGrid>
      <w:tr w:rsidR="007C617E" w:rsidRPr="003A0C15" w:rsidTr="003A0C15">
        <w:trPr>
          <w:trHeight w:val="45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Organiser et exploiter les informations extraites.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Déterminer et énoncer les lois physiques qui seront utilisées.  </w:t>
            </w:r>
          </w:p>
        </w:tc>
      </w:tr>
    </w:tbl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spacing w:line="256" w:lineRule="auto"/>
        <w:rPr>
          <w:b/>
          <w:sz w:val="20"/>
        </w:rPr>
      </w:pPr>
      <w:r>
        <w:rPr>
          <w:b/>
          <w:sz w:val="20"/>
        </w:rPr>
        <w:t xml:space="preserve">- Organiser et exploiter les informations extraites. </w:t>
      </w: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0"/>
        </w:rPr>
        <w:t>- Le mosquito émet un son suraigu</w:t>
      </w: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0"/>
        </w:rPr>
        <w:t>- Les sons suraigus correspondent à des fréquences c</w:t>
      </w:r>
      <w:r w:rsidR="00AA432C">
        <w:rPr>
          <w:sz w:val="20"/>
        </w:rPr>
        <w:t>omprises entre 12000Hz et 20000</w:t>
      </w:r>
      <w:r>
        <w:rPr>
          <w:sz w:val="20"/>
        </w:rPr>
        <w:t>Hz</w:t>
      </w: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0"/>
        </w:rPr>
        <w:t xml:space="preserve">- La presbyacousie empêche les personnes de plus de 25-30 ans d’entendre les sons de </w:t>
      </w:r>
      <w:r>
        <w:rPr>
          <w:sz w:val="20"/>
        </w:rPr>
        <w:tab/>
        <w:t>fréquence supérieure à 15-16kHz</w:t>
      </w: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0"/>
        </w:rPr>
        <w:t>- L’intensité sonore du son émis par le mosquito est de 10</w:t>
      </w:r>
      <w:r>
        <w:rPr>
          <w:sz w:val="20"/>
          <w:vertAlign w:val="superscript"/>
        </w:rPr>
        <w:t>-4</w:t>
      </w:r>
      <w:r>
        <w:rPr>
          <w:sz w:val="20"/>
        </w:rPr>
        <w:t>W.m</w:t>
      </w:r>
      <w:r>
        <w:rPr>
          <w:sz w:val="20"/>
          <w:vertAlign w:val="superscript"/>
        </w:rPr>
        <w:t>-2</w:t>
      </w:r>
    </w:p>
    <w:p w:rsidR="003A0C15" w:rsidRDefault="003A0C15" w:rsidP="003A0C15">
      <w:pPr>
        <w:pStyle w:val="Sansinterligne"/>
        <w:rPr>
          <w:sz w:val="20"/>
        </w:rPr>
      </w:pPr>
      <w:r>
        <w:rPr>
          <w:sz w:val="20"/>
        </w:rPr>
        <w:t xml:space="preserve"> </w:t>
      </w:r>
    </w:p>
    <w:p w:rsidR="003A0C15" w:rsidRDefault="003A0C15" w:rsidP="003A0C15">
      <w:pPr>
        <w:spacing w:line="256" w:lineRule="auto"/>
        <w:rPr>
          <w:b/>
          <w:sz w:val="20"/>
        </w:rPr>
      </w:pPr>
      <w:r>
        <w:rPr>
          <w:b/>
          <w:sz w:val="20"/>
        </w:rPr>
        <w:t xml:space="preserve">-Déterminer et énoncer les lois physiques qui seront utilisées.  </w:t>
      </w: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2"/>
        </w:rPr>
        <w:t xml:space="preserve">-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L=10.log⁡(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946B26" w:rsidRDefault="00946B26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946B26" w:rsidRDefault="00946B26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946B26" w:rsidRDefault="00946B26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946B26" w:rsidRDefault="00946B26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946B26" w:rsidRDefault="00946B26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W w:w="10605" w:type="dxa"/>
        <w:tblInd w:w="-113" w:type="dxa"/>
        <w:shd w:val="clear" w:color="auto" w:fill="F2F2F2" w:themeFill="background1" w:themeFillShade="F2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9073"/>
      </w:tblGrid>
      <w:tr w:rsidR="007C617E" w:rsidRPr="003A0C15" w:rsidTr="003A0C15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>Réaliser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0C15" w:rsidRPr="003A0C15" w:rsidRDefault="003A0C15" w:rsidP="003A0C15">
            <w:pPr>
              <w:spacing w:after="17"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Savoir mener efficacement les calculs analytiques et la traduction numérique.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Mener la démarche jusqu’au bout afin de répondre explicitement à la question posée. </w:t>
            </w:r>
          </w:p>
        </w:tc>
      </w:tr>
    </w:tbl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rPr>
          <w:b/>
          <w:sz w:val="20"/>
        </w:rPr>
      </w:pPr>
      <w:r>
        <w:rPr>
          <w:b/>
          <w:sz w:val="20"/>
        </w:rPr>
        <w:t>-Mener efficacement les calculs analytiques et la traduction numérique ainsi que la démarche jusqu’au bout</w:t>
      </w:r>
    </w:p>
    <w:p w:rsidR="003A0C15" w:rsidRDefault="003A0C15" w:rsidP="003A0C15">
      <w:pPr>
        <w:rPr>
          <w:b/>
          <w:sz w:val="20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2"/>
        </w:rPr>
        <w:t xml:space="preserve">-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L=10.log⁡(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)=10.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-12</m:t>
                        </m:r>
                      </m:sup>
                    </m:sSup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=80dB</m:t>
        </m:r>
      </m:oMath>
    </w:p>
    <w:p w:rsidR="003A0C15" w:rsidRDefault="003A0C15" w:rsidP="003A0C15">
      <w:pPr>
        <w:pStyle w:val="Sansinterligne"/>
        <w:ind w:left="1416" w:firstLine="708"/>
        <w:rPr>
          <w:sz w:val="20"/>
        </w:rPr>
      </w:pPr>
    </w:p>
    <w:p w:rsidR="00946B26" w:rsidRDefault="00946B26" w:rsidP="003A0C15">
      <w:pPr>
        <w:pStyle w:val="Sansinterligne"/>
        <w:ind w:left="1416" w:firstLine="708"/>
        <w:rPr>
          <w:sz w:val="20"/>
        </w:rPr>
      </w:pPr>
    </w:p>
    <w:tbl>
      <w:tblPr>
        <w:tblW w:w="10605" w:type="dxa"/>
        <w:tblInd w:w="-113" w:type="dxa"/>
        <w:shd w:val="clear" w:color="auto" w:fill="F2F2F2" w:themeFill="background1" w:themeFillShade="F2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9073"/>
      </w:tblGrid>
      <w:tr w:rsidR="007C617E" w:rsidRPr="003A0C15" w:rsidTr="003A0C15">
        <w:trPr>
          <w:trHeight w:val="45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Organiser et exploiter les informations extraites.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  <w:t xml:space="preserve">Déterminer et énoncer les lois physiques qui seront utilisées.  </w:t>
            </w:r>
          </w:p>
        </w:tc>
      </w:tr>
    </w:tbl>
    <w:p w:rsidR="003A0C15" w:rsidRDefault="003A0C15" w:rsidP="003A0C15">
      <w:pPr>
        <w:pStyle w:val="Sansinterligne"/>
        <w:rPr>
          <w:sz w:val="20"/>
        </w:rPr>
      </w:pPr>
    </w:p>
    <w:p w:rsidR="003A0C15" w:rsidRDefault="003A0C15" w:rsidP="003A0C15">
      <w:pPr>
        <w:spacing w:line="256" w:lineRule="auto"/>
        <w:rPr>
          <w:b/>
          <w:sz w:val="20"/>
        </w:rPr>
      </w:pPr>
      <w:r>
        <w:rPr>
          <w:b/>
          <w:sz w:val="20"/>
        </w:rPr>
        <w:t xml:space="preserve">- Organiser et exploiter les informations extraites. </w:t>
      </w:r>
    </w:p>
    <w:p w:rsidR="003A0C15" w:rsidRDefault="003A0C15" w:rsidP="003A0C15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  <w:r>
        <w:rPr>
          <w:sz w:val="20"/>
        </w:rPr>
        <w:t xml:space="preserve">- Un niveau sonore de 80dB est nocif pour les humains. </w:t>
      </w:r>
    </w:p>
    <w:p w:rsidR="003A0C15" w:rsidRDefault="003A0C15" w:rsidP="003A0C15">
      <w:pPr>
        <w:pStyle w:val="Sansinterligne"/>
        <w:rPr>
          <w:sz w:val="20"/>
        </w:rPr>
      </w:pPr>
    </w:p>
    <w:p w:rsidR="003A0C15" w:rsidRDefault="003A0C15" w:rsidP="003A0C15">
      <w:pPr>
        <w:pStyle w:val="Sansinterligne"/>
        <w:rPr>
          <w:sz w:val="20"/>
        </w:rPr>
      </w:pPr>
      <w:r>
        <w:tab/>
      </w:r>
      <w:r>
        <w:tab/>
      </w:r>
      <w:r>
        <w:tab/>
      </w:r>
    </w:p>
    <w:tbl>
      <w:tblPr>
        <w:tblW w:w="10560" w:type="dxa"/>
        <w:tblInd w:w="-108" w:type="dxa"/>
        <w:shd w:val="clear" w:color="auto" w:fill="F2F2F2" w:themeFill="background1" w:themeFillShade="F2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8981"/>
      </w:tblGrid>
      <w:tr w:rsidR="007C617E" w:rsidRPr="003A0C15" w:rsidTr="003A0C15">
        <w:trPr>
          <w:trHeight w:val="58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jc w:val="center"/>
              <w:rPr>
                <w:rFonts w:eastAsia="Arial"/>
                <w:i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0"/>
                <w:szCs w:val="22"/>
                <w:lang w:eastAsia="fr-FR"/>
              </w:rPr>
              <w:t>Communiquer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0C15" w:rsidRPr="003A0C15" w:rsidRDefault="003A0C15" w:rsidP="003A0C15">
            <w:pPr>
              <w:autoSpaceDE w:val="0"/>
              <w:autoSpaceDN w:val="0"/>
              <w:adjustRightInd w:val="0"/>
              <w:rPr>
                <w:rFonts w:eastAsia="Microsoft YaHei"/>
                <w:i/>
                <w:sz w:val="20"/>
                <w:lang w:eastAsia="fr-FR"/>
              </w:rPr>
            </w:pPr>
            <w:r w:rsidRPr="003A0C15">
              <w:rPr>
                <w:rFonts w:eastAsia="Times New Roman"/>
                <w:i/>
                <w:sz w:val="20"/>
              </w:rPr>
              <w:t xml:space="preserve">Rendre compte de façon écrite (de manière synthétique et structurée, en utilisant un vocabulaire adapté, une langue correcte et précise) </w:t>
            </w:r>
          </w:p>
        </w:tc>
      </w:tr>
    </w:tbl>
    <w:p w:rsidR="003A0C15" w:rsidRDefault="003A0C15" w:rsidP="003A0C15">
      <w:pPr>
        <w:rPr>
          <w:rFonts w:eastAsia="Arial"/>
          <w:b/>
          <w:color w:val="0000FF"/>
          <w:sz w:val="20"/>
          <w:lang w:eastAsia="fr-FR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</w:p>
    <w:p w:rsidR="003A0C15" w:rsidRDefault="003A0C15" w:rsidP="003A0C15">
      <w:pPr>
        <w:jc w:val="both"/>
        <w:rPr>
          <w:b/>
          <w:sz w:val="20"/>
        </w:rPr>
      </w:pPr>
      <w:r>
        <w:rPr>
          <w:b/>
          <w:sz w:val="20"/>
        </w:rPr>
        <w:t>- Rendre compte de manière synthétique et structurée</w:t>
      </w:r>
    </w:p>
    <w:p w:rsidR="003A0C15" w:rsidRDefault="003A0C15" w:rsidP="003A0C15">
      <w:pPr>
        <w:jc w:val="both"/>
        <w:rPr>
          <w:b/>
          <w:sz w:val="20"/>
        </w:rPr>
      </w:pPr>
    </w:p>
    <w:p w:rsidR="007F7489" w:rsidRDefault="007F7489" w:rsidP="007F7489">
      <w:pPr>
        <w:pStyle w:val="Sansinterligne"/>
        <w:ind w:left="1416" w:firstLine="708"/>
        <w:rPr>
          <w:sz w:val="20"/>
        </w:rPr>
      </w:pPr>
      <w:r>
        <w:rPr>
          <w:sz w:val="20"/>
        </w:rPr>
        <w:t>- Introduction reprenant la problématique et en identifiant les deux parties.</w:t>
      </w:r>
    </w:p>
    <w:p w:rsidR="007F7489" w:rsidRDefault="007F7489" w:rsidP="007F7489">
      <w:pPr>
        <w:pStyle w:val="Sansinterligne"/>
        <w:ind w:left="1416" w:firstLine="708"/>
        <w:rPr>
          <w:sz w:val="20"/>
        </w:rPr>
      </w:pPr>
      <w:r>
        <w:rPr>
          <w:sz w:val="20"/>
        </w:rPr>
        <w:t xml:space="preserve">- Conclusion reprenant indiquant les deux caractéristiques importantes du mosquito qui </w:t>
      </w:r>
      <w:r>
        <w:rPr>
          <w:sz w:val="20"/>
        </w:rPr>
        <w:tab/>
        <w:t xml:space="preserve">permettent de répondre à la problématique (intensité sonore et presbyacousie pour les </w:t>
      </w:r>
      <w:r>
        <w:rPr>
          <w:sz w:val="20"/>
        </w:rPr>
        <w:tab/>
        <w:t>adultes)</w:t>
      </w:r>
    </w:p>
    <w:p w:rsidR="007F7489" w:rsidRDefault="007F7489" w:rsidP="007F7489">
      <w:pPr>
        <w:pStyle w:val="Sansinterligne"/>
        <w:ind w:left="1416" w:firstLine="708"/>
        <w:rPr>
          <w:sz w:val="20"/>
        </w:rPr>
      </w:pPr>
      <w:r>
        <w:rPr>
          <w:sz w:val="20"/>
        </w:rPr>
        <w:t xml:space="preserve">- Présence de connecteurs logiques pour mettre en relation les différentes informations </w:t>
      </w:r>
      <w:r>
        <w:rPr>
          <w:sz w:val="20"/>
        </w:rPr>
        <w:tab/>
        <w:t>extraites.</w:t>
      </w:r>
    </w:p>
    <w:p w:rsidR="003A0C15" w:rsidRDefault="003A0C15" w:rsidP="003A0C15">
      <w:pPr>
        <w:pStyle w:val="Sansinterligne"/>
        <w:ind w:left="1416" w:firstLine="708"/>
        <w:rPr>
          <w:sz w:val="20"/>
        </w:rPr>
      </w:pPr>
    </w:p>
    <w:p w:rsidR="003A0C15" w:rsidRDefault="003A0C15" w:rsidP="003A0C15">
      <w:pPr>
        <w:jc w:val="both"/>
        <w:rPr>
          <w:b/>
          <w:sz w:val="20"/>
        </w:rPr>
      </w:pPr>
      <w:r>
        <w:rPr>
          <w:b/>
          <w:sz w:val="20"/>
        </w:rPr>
        <w:t>- Utilisation d’un vocabulaire adapté.</w:t>
      </w:r>
    </w:p>
    <w:p w:rsidR="003A0C15" w:rsidRDefault="003A0C15" w:rsidP="003A0C15">
      <w:pPr>
        <w:pStyle w:val="Sansinterligne"/>
        <w:ind w:left="1416" w:firstLine="708"/>
        <w:rPr>
          <w:sz w:val="20"/>
        </w:rPr>
      </w:pPr>
    </w:p>
    <w:p w:rsidR="003A0C15" w:rsidRDefault="003A0C15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463E1A" w:rsidRDefault="00463E1A" w:rsidP="003A0C15">
      <w:pPr>
        <w:pStyle w:val="Sansinterligne"/>
        <w:ind w:left="1416" w:firstLine="708"/>
        <w:rPr>
          <w:sz w:val="20"/>
        </w:rPr>
      </w:pPr>
    </w:p>
    <w:p w:rsidR="000F6298" w:rsidRDefault="003A0C15" w:rsidP="003A0C15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lastRenderedPageBreak/>
        <w:t>Evaluation par compétences avec indicateurs de réussit</w:t>
      </w:r>
      <w:r w:rsidR="00946B26">
        <w:rPr>
          <w:rFonts w:eastAsia="Arial"/>
          <w:b/>
          <w:color w:val="0000FF"/>
          <w:sz w:val="22"/>
          <w:szCs w:val="22"/>
          <w:lang w:eastAsia="fr-FR"/>
        </w:rPr>
        <w:t>e</w:t>
      </w:r>
    </w:p>
    <w:p w:rsidR="000F6298" w:rsidRDefault="000F6298" w:rsidP="003A0C15">
      <w:pPr>
        <w:rPr>
          <w:sz w:val="22"/>
          <w:szCs w:val="22"/>
          <w:lang w:eastAsia="fr-FR"/>
        </w:rPr>
      </w:pPr>
    </w:p>
    <w:p w:rsidR="000F6298" w:rsidRDefault="000F6298" w:rsidP="003A0C15">
      <w:pPr>
        <w:rPr>
          <w:sz w:val="22"/>
          <w:szCs w:val="22"/>
          <w:lang w:eastAsia="fr-FR"/>
        </w:rPr>
      </w:pPr>
    </w:p>
    <w:tbl>
      <w:tblPr>
        <w:tblpPr w:leftFromText="141" w:rightFromText="141" w:vertAnchor="text" w:horzAnchor="margin" w:tblpXSpec="center" w:tblpY="163"/>
        <w:tblW w:w="11143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638"/>
        <w:gridCol w:w="1661"/>
        <w:gridCol w:w="6451"/>
        <w:gridCol w:w="442"/>
        <w:gridCol w:w="441"/>
        <w:gridCol w:w="441"/>
        <w:gridCol w:w="443"/>
        <w:gridCol w:w="626"/>
      </w:tblGrid>
      <w:tr w:rsidR="007C617E" w:rsidRPr="003A0C15" w:rsidTr="001D452F">
        <w:trPr>
          <w:trHeight w:val="52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452F" w:rsidRDefault="001D452F" w:rsidP="001D452F">
            <w:pPr>
              <w:spacing w:after="160" w:line="256" w:lineRule="auto"/>
              <w:ind w:left="113" w:right="113"/>
              <w:jc w:val="center"/>
            </w:pPr>
            <w:r>
              <w:rPr>
                <w:b/>
              </w:rPr>
              <w:t>Evaluation par compétences</w:t>
            </w:r>
          </w:p>
          <w:p w:rsidR="003A0C15" w:rsidRPr="003A0C15" w:rsidRDefault="003A0C15" w:rsidP="001D452F">
            <w:pPr>
              <w:spacing w:line="256" w:lineRule="auto"/>
              <w:ind w:left="9" w:right="113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Compétences évaluées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Indicateurs de réussite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41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41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B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41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C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41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D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41"/>
              <w:rPr>
                <w:rFonts w:ascii="Calibri" w:eastAsia="Arial" w:hAnsi="Calibri" w:cs="Times New Roman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A0C15"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eastAsia="fr-FR"/>
              </w:rPr>
              <w:t>Coef</w:t>
            </w:r>
            <w:proofErr w:type="spellEnd"/>
          </w:p>
        </w:tc>
      </w:tr>
      <w:tr w:rsidR="007C617E" w:rsidRPr="003A0C15" w:rsidTr="000F6298">
        <w:trPr>
          <w:trHeight w:val="17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>S’approprier</w:t>
            </w: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2F" w:rsidRPr="000F6298" w:rsidRDefault="001D452F" w:rsidP="003A0C15">
            <w:pPr>
              <w:spacing w:line="242" w:lineRule="auto"/>
              <w:ind w:right="31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3A0C15">
            <w:pPr>
              <w:spacing w:line="242" w:lineRule="auto"/>
              <w:ind w:right="31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>-</w:t>
            </w:r>
            <w:r w:rsidR="001D452F" w:rsidRPr="000F6298">
              <w:rPr>
                <w:rFonts w:eastAsia="Arial"/>
                <w:color w:val="000000"/>
                <w:sz w:val="20"/>
                <w:lang w:eastAsia="fr-FR"/>
              </w:rPr>
              <w:t xml:space="preserve"> L’élève a su identifier les deux éléments de la problématique </w:t>
            </w:r>
          </w:p>
          <w:p w:rsidR="003A0C15" w:rsidRPr="000F6298" w:rsidRDefault="003A0C15" w:rsidP="003A0C15">
            <w:pPr>
              <w:spacing w:line="242" w:lineRule="auto"/>
              <w:ind w:right="31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3A0C15">
            <w:pPr>
              <w:spacing w:line="242" w:lineRule="auto"/>
              <w:ind w:right="31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4D1D5E">
            <w:pPr>
              <w:spacing w:line="242" w:lineRule="auto"/>
              <w:ind w:right="31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-</w:t>
            </w:r>
            <w:r w:rsidRPr="000F6298">
              <w:rPr>
                <w:rFonts w:eastAsia="Freestyle Script"/>
                <w:color w:val="000000"/>
                <w:sz w:val="20"/>
                <w:lang w:eastAsia="fr-FR"/>
              </w:rPr>
              <w:t xml:space="preserve"> </w:t>
            </w:r>
            <w:r w:rsidR="001D452F" w:rsidRPr="000F6298">
              <w:rPr>
                <w:rFonts w:eastAsia="Freestyle Script"/>
                <w:color w:val="000000"/>
                <w:sz w:val="20"/>
                <w:lang w:eastAsia="fr-FR"/>
              </w:rPr>
              <w:t>L’élève a identifi</w:t>
            </w:r>
            <w:r w:rsidR="004D1D5E">
              <w:rPr>
                <w:rFonts w:eastAsia="Freestyle Script"/>
                <w:color w:val="000000"/>
                <w:sz w:val="20"/>
                <w:lang w:eastAsia="fr-FR"/>
              </w:rPr>
              <w:t>é</w:t>
            </w:r>
            <w:r w:rsidR="001D452F" w:rsidRPr="000F6298">
              <w:rPr>
                <w:rFonts w:eastAsia="Freestyle Script"/>
                <w:color w:val="000000"/>
                <w:sz w:val="20"/>
                <w:lang w:eastAsia="fr-FR"/>
              </w:rPr>
              <w:t xml:space="preserve"> les différentes grandeurs nécessaires à la résolution du problème.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>-</w:t>
            </w: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>-</w:t>
            </w: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 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>-</w:t>
            </w: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>-</w:t>
            </w: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 </w:t>
            </w:r>
          </w:p>
        </w:tc>
        <w:tc>
          <w:tcPr>
            <w:tcW w:w="6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  <w:r w:rsidRPr="003A0C15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 xml:space="preserve">× </w:t>
            </w:r>
            <w:r w:rsidR="00946B26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>0</w:t>
            </w:r>
          </w:p>
        </w:tc>
      </w:tr>
      <w:tr w:rsidR="007C617E" w:rsidRPr="003A0C15" w:rsidTr="003A0C15">
        <w:trPr>
          <w:trHeight w:val="18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>Analyser</w:t>
            </w: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0F6298" w:rsidRDefault="003A0C15" w:rsidP="003A0C15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7A73F7" w:rsidP="003A0C15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sz w:val="20"/>
              </w:rPr>
              <w:pict>
                <v:group id="Group 475002" o:spid="_x0000_s1046" style="position:absolute;left:0;text-align:left;margin-left:282.9pt;margin-top:29.4pt;width:2.45pt;height:11.05pt;z-index:251660288" coordsize="30846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">
                  <v:rect id="Rectangle 54918" o:spid="_x0000_s1047" style="position:absolute;width:41025;height:18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" filled="f" stroked="f">
                    <v:textbox inset="0,0,0,0">
                      <w:txbxContent>
                        <w:p w:rsidR="003A0C15" w:rsidRDefault="003A0C15" w:rsidP="003A0C15">
                          <w:pPr>
                            <w:spacing w:after="160" w:line="256" w:lineRule="auto"/>
                          </w:pPr>
                          <w:r>
                            <w:rPr>
                              <w:rFonts w:ascii="Cambria Math" w:eastAsia="Cambria Math" w:hAnsi="Cambria Math" w:cs="Cambria Mat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3A0C15" w:rsidRPr="000F6298">
              <w:rPr>
                <w:rFonts w:eastAsia="Arial"/>
                <w:color w:val="000000"/>
                <w:sz w:val="20"/>
                <w:lang w:eastAsia="fr-FR"/>
              </w:rPr>
              <w:t xml:space="preserve">- </w:t>
            </w:r>
            <w:r w:rsidR="001D452F" w:rsidRPr="000F6298">
              <w:rPr>
                <w:rFonts w:eastAsia="Arial"/>
                <w:color w:val="000000"/>
                <w:sz w:val="20"/>
                <w:lang w:eastAsia="fr-FR"/>
              </w:rPr>
              <w:t>L’élève a su extraire et exploiter les différentes informations nécessaires à la résolution du problème</w:t>
            </w:r>
            <w:r w:rsidR="000F6298" w:rsidRPr="000F6298">
              <w:rPr>
                <w:rFonts w:eastAsia="Arial"/>
                <w:color w:val="000000"/>
                <w:sz w:val="20"/>
                <w:lang w:eastAsia="fr-FR"/>
              </w:rPr>
              <w:t>.</w:t>
            </w:r>
          </w:p>
          <w:p w:rsidR="000F6298" w:rsidRPr="000F6298" w:rsidRDefault="000F6298" w:rsidP="003A0C15">
            <w:pPr>
              <w:spacing w:line="216" w:lineRule="auto"/>
              <w:ind w:right="55"/>
              <w:jc w:val="both"/>
              <w:rPr>
                <w:rFonts w:eastAsia="Arial"/>
                <w:b/>
                <w:i/>
                <w:color w:val="000000"/>
                <w:sz w:val="20"/>
                <w:lang w:eastAsia="fr-FR"/>
              </w:rPr>
            </w:pPr>
          </w:p>
          <w:p w:rsidR="003A0C15" w:rsidRPr="000F6298" w:rsidRDefault="000F6298" w:rsidP="003A0C15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    ● type de son émis </w:t>
            </w:r>
          </w:p>
          <w:p w:rsidR="000F6298" w:rsidRPr="000F6298" w:rsidRDefault="000F6298" w:rsidP="000F6298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    ● gamme de fréquence des sons suraigu</w:t>
            </w:r>
            <w:r w:rsidR="000D517C">
              <w:rPr>
                <w:rFonts w:eastAsia="Arial"/>
                <w:color w:val="000000"/>
                <w:sz w:val="20"/>
                <w:lang w:eastAsia="fr-FR"/>
              </w:rPr>
              <w:t>s</w:t>
            </w:r>
          </w:p>
          <w:p w:rsidR="000F6298" w:rsidRPr="000F6298" w:rsidRDefault="000F6298" w:rsidP="000F6298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    ● la presbyacousie empêche de percevoir les sons suraigus </w:t>
            </w:r>
          </w:p>
          <w:p w:rsidR="000F6298" w:rsidRPr="000F6298" w:rsidRDefault="000F6298" w:rsidP="000F6298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    ● intensité sonore émise par le mosquito</w:t>
            </w:r>
          </w:p>
          <w:p w:rsidR="000F6298" w:rsidRPr="000F6298" w:rsidRDefault="000F6298" w:rsidP="000F6298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    ● nocivité d’un son à 80dB </w:t>
            </w:r>
          </w:p>
          <w:p w:rsidR="000F6298" w:rsidRPr="000F6298" w:rsidRDefault="000F6298" w:rsidP="000F6298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3A0C15">
            <w:pPr>
              <w:spacing w:line="216" w:lineRule="auto"/>
              <w:ind w:right="55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  <w:r w:rsidR="003A0C15" w:rsidRPr="000F6298">
              <w:rPr>
                <w:rFonts w:eastAsia="Arial"/>
                <w:color w:val="000000"/>
                <w:sz w:val="20"/>
                <w:lang w:eastAsia="fr-FR"/>
              </w:rPr>
              <w:t xml:space="preserve">  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15" w:rsidRP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0F6298" w:rsidRDefault="000F6298" w:rsidP="000F6298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15" w:rsidRP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0F6298" w:rsidRDefault="000F6298" w:rsidP="000F6298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</w:t>
            </w:r>
            <w:r w:rsidR="003A0C15" w:rsidRPr="000F6298">
              <w:rPr>
                <w:rFonts w:eastAsia="Arial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15" w:rsidRPr="000F6298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0F6298" w:rsidRDefault="000F6298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>
              <w:rPr>
                <w:rFonts w:eastAsia="Arial"/>
                <w:color w:val="000000"/>
                <w:sz w:val="20"/>
                <w:lang w:eastAsia="fr-FR"/>
              </w:rPr>
              <w:t>-</w:t>
            </w: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  </w:t>
            </w:r>
          </w:p>
        </w:tc>
        <w:tc>
          <w:tcPr>
            <w:tcW w:w="6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  <w:r w:rsidRPr="003A0C15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 xml:space="preserve">× </w:t>
            </w:r>
            <w:r w:rsidR="007F7489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>3</w:t>
            </w:r>
          </w:p>
        </w:tc>
      </w:tr>
      <w:tr w:rsidR="007C617E" w:rsidRPr="003A0C15" w:rsidTr="003A0C15">
        <w:trPr>
          <w:trHeight w:val="1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>Réaliser</w:t>
            </w: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15" w:rsidRPr="000F6298" w:rsidRDefault="003A0C15" w:rsidP="003A0C15">
            <w:pPr>
              <w:spacing w:after="224" w:line="237" w:lineRule="auto"/>
              <w:ind w:right="32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0F6298" w:rsidRDefault="003A0C15" w:rsidP="00CB4E9B">
            <w:pPr>
              <w:spacing w:after="224" w:line="237" w:lineRule="auto"/>
              <w:ind w:right="32"/>
              <w:jc w:val="both"/>
              <w:rPr>
                <w:rFonts w:eastAsia="Arial"/>
                <w:color w:val="000000"/>
                <w:sz w:val="20"/>
                <w:lang w:eastAsia="fr-FR"/>
              </w:rPr>
            </w:pPr>
            <w:r w:rsidRPr="000F6298">
              <w:rPr>
                <w:rFonts w:eastAsia="Arial"/>
                <w:color w:val="000000"/>
                <w:sz w:val="20"/>
                <w:lang w:eastAsia="fr-FR"/>
              </w:rPr>
              <w:t xml:space="preserve">- </w:t>
            </w:r>
            <w:r w:rsidR="001D452F" w:rsidRPr="000F6298">
              <w:rPr>
                <w:rFonts w:eastAsia="Arial"/>
                <w:color w:val="000000"/>
                <w:sz w:val="20"/>
                <w:lang w:eastAsia="fr-FR"/>
              </w:rPr>
              <w:t>L’élève réalise les calculs analytiques et numériques, puis exprime le résultat : les calculs sont menés correctem</w:t>
            </w:r>
            <w:r w:rsidR="000F6298" w:rsidRPr="000F6298">
              <w:rPr>
                <w:rFonts w:eastAsia="Arial"/>
                <w:color w:val="000000"/>
                <w:sz w:val="20"/>
                <w:lang w:eastAsia="fr-FR"/>
              </w:rPr>
              <w:t>ent et les résultats sont exprim</w:t>
            </w:r>
            <w:r w:rsidR="001D452F" w:rsidRPr="000F6298">
              <w:rPr>
                <w:rFonts w:eastAsia="Arial"/>
                <w:color w:val="000000"/>
                <w:sz w:val="20"/>
                <w:lang w:eastAsia="fr-FR"/>
              </w:rPr>
              <w:t xml:space="preserve">és avec l’unité adaptée.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0F6298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298" w:rsidRDefault="000F6298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</w:p>
          <w:p w:rsidR="003A0C15" w:rsidRPr="003A0C15" w:rsidRDefault="000F6298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  <w:r w:rsidRPr="003A0C15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 xml:space="preserve">× </w:t>
            </w:r>
            <w:r w:rsidR="007F7489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>1</w:t>
            </w:r>
          </w:p>
        </w:tc>
      </w:tr>
      <w:tr w:rsidR="007C617E" w:rsidRPr="003A0C15" w:rsidTr="000F6298">
        <w:trPr>
          <w:trHeight w:val="5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</w:p>
        </w:tc>
      </w:tr>
      <w:tr w:rsidR="007C617E" w:rsidRPr="003A0C15" w:rsidTr="003A0C15">
        <w:trPr>
          <w:trHeight w:val="1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1D452F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>Communiquer</w:t>
            </w:r>
            <w:r w:rsidR="003A0C15"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A0C15" w:rsidRPr="003A0C15" w:rsidRDefault="003A0C15" w:rsidP="003A0C15">
            <w:pPr>
              <w:spacing w:line="256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after="34" w:line="237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</w:p>
          <w:p w:rsidR="003A0C15" w:rsidRDefault="003A0C15" w:rsidP="003A0C15">
            <w:pPr>
              <w:spacing w:after="34" w:line="237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0"/>
                <w:szCs w:val="22"/>
                <w:lang w:eastAsia="fr-FR"/>
              </w:rPr>
              <w:t xml:space="preserve">- </w:t>
            </w:r>
            <w:r w:rsidR="005418F9">
              <w:rPr>
                <w:rFonts w:eastAsia="Arial"/>
                <w:color w:val="000000"/>
                <w:sz w:val="20"/>
                <w:szCs w:val="22"/>
                <w:lang w:eastAsia="fr-FR"/>
              </w:rPr>
              <w:t>Rendre compte de manière synthétique et structurée.</w:t>
            </w:r>
          </w:p>
          <w:p w:rsidR="005418F9" w:rsidRDefault="005418F9" w:rsidP="003A0C15">
            <w:pPr>
              <w:spacing w:after="34" w:line="237" w:lineRule="auto"/>
              <w:rPr>
                <w:rFonts w:eastAsia="Arial"/>
                <w:color w:val="000000"/>
                <w:sz w:val="20"/>
                <w:szCs w:val="22"/>
                <w:lang w:eastAsia="fr-FR"/>
              </w:rPr>
            </w:pPr>
          </w:p>
          <w:p w:rsidR="005418F9" w:rsidRPr="003A0C15" w:rsidRDefault="005418F9" w:rsidP="003A0C15">
            <w:pPr>
              <w:spacing w:after="34" w:line="237" w:lineRule="auto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Arial"/>
                <w:color w:val="000000"/>
                <w:sz w:val="20"/>
                <w:szCs w:val="22"/>
                <w:lang w:eastAsia="fr-FR"/>
              </w:rPr>
              <w:t>- Utilisation d’un vocabulaire adapté.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7489" w:rsidRPr="007F7489" w:rsidRDefault="007F7489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7F7489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 xml:space="preserve">-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7489" w:rsidRPr="007F7489" w:rsidRDefault="007F7489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7F7489" w:rsidRDefault="003A0C15" w:rsidP="003A0C15">
            <w:pPr>
              <w:spacing w:line="256" w:lineRule="auto"/>
              <w:ind w:left="12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 xml:space="preserve">- 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7489" w:rsidRPr="007F7489" w:rsidRDefault="007F7489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7489" w:rsidRPr="007F7489" w:rsidRDefault="007F7489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  <w:lang w:eastAsia="fr-FR"/>
              </w:rPr>
            </w:pPr>
          </w:p>
          <w:p w:rsidR="003A0C15" w:rsidRPr="007F7489" w:rsidRDefault="003A0C15" w:rsidP="003A0C15">
            <w:pPr>
              <w:jc w:val="center"/>
              <w:rPr>
                <w:rFonts w:eastAsia="Arial"/>
                <w:color w:val="000000"/>
                <w:sz w:val="20"/>
              </w:rPr>
            </w:pPr>
            <w:r w:rsidRPr="007F7489">
              <w:rPr>
                <w:rFonts w:eastAsia="Arial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spacing w:line="256" w:lineRule="auto"/>
              <w:ind w:left="12"/>
              <w:jc w:val="center"/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</w:pPr>
            <w:r w:rsidRPr="003A0C15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 xml:space="preserve">× </w:t>
            </w:r>
            <w:r w:rsidR="00946B26">
              <w:rPr>
                <w:rFonts w:ascii="Calibri" w:eastAsia="Arial" w:hAnsi="Calibri" w:cs="Times New Roman"/>
                <w:b/>
                <w:color w:val="000000"/>
                <w:sz w:val="28"/>
                <w:szCs w:val="22"/>
                <w:lang w:eastAsia="fr-FR"/>
              </w:rPr>
              <w:t>2</w:t>
            </w:r>
          </w:p>
        </w:tc>
      </w:tr>
      <w:tr w:rsidR="007C617E" w:rsidRPr="003A0C15" w:rsidTr="003A0C15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15" w:rsidRPr="003A0C15" w:rsidRDefault="003A0C15" w:rsidP="003A0C15">
            <w:pPr>
              <w:rPr>
                <w:rFonts w:ascii="Calibri" w:eastAsia="Arial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ind w:left="14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right="48"/>
              <w:jc w:val="center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  <w:t xml:space="preserve">Note (en point entier) </w:t>
            </w:r>
          </w:p>
          <w:p w:rsidR="003A0C15" w:rsidRPr="003A0C15" w:rsidRDefault="003A0C15" w:rsidP="003A0C15">
            <w:pPr>
              <w:ind w:firstLine="708"/>
              <w:rPr>
                <w:rFonts w:eastAsia="Arial"/>
                <w:sz w:val="22"/>
                <w:szCs w:val="22"/>
                <w:lang w:eastAsia="fr-FR"/>
              </w:rPr>
            </w:pPr>
          </w:p>
        </w:tc>
        <w:tc>
          <w:tcPr>
            <w:tcW w:w="17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15" w:rsidRPr="003A0C15" w:rsidRDefault="003A0C15" w:rsidP="003A0C15">
            <w:pPr>
              <w:spacing w:line="256" w:lineRule="auto"/>
              <w:ind w:right="4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fr-FR"/>
              </w:rPr>
            </w:pPr>
          </w:p>
          <w:p w:rsidR="003A0C15" w:rsidRPr="003A0C15" w:rsidRDefault="003A0C15" w:rsidP="003A0C15">
            <w:pPr>
              <w:spacing w:line="256" w:lineRule="auto"/>
              <w:ind w:right="48"/>
              <w:jc w:val="right"/>
              <w:rPr>
                <w:rFonts w:eastAsia="Arial"/>
                <w:color w:val="000000"/>
                <w:sz w:val="32"/>
                <w:szCs w:val="22"/>
                <w:lang w:eastAsia="fr-FR"/>
              </w:rPr>
            </w:pPr>
            <w:r w:rsidRPr="003A0C15">
              <w:rPr>
                <w:rFonts w:eastAsia="Arial"/>
                <w:b/>
                <w:color w:val="000000"/>
                <w:sz w:val="32"/>
                <w:szCs w:val="22"/>
                <w:lang w:eastAsia="fr-FR"/>
              </w:rPr>
              <w:t>/</w:t>
            </w:r>
            <w:r w:rsidR="007F7489">
              <w:rPr>
                <w:rFonts w:eastAsia="Arial"/>
                <w:b/>
                <w:color w:val="000000"/>
                <w:sz w:val="32"/>
                <w:szCs w:val="22"/>
                <w:lang w:eastAsia="fr-FR"/>
              </w:rPr>
              <w:t>20</w:t>
            </w:r>
          </w:p>
          <w:p w:rsidR="003A0C15" w:rsidRPr="003A0C15" w:rsidRDefault="003A0C15" w:rsidP="003A0C15">
            <w:pPr>
              <w:spacing w:line="256" w:lineRule="auto"/>
              <w:ind w:left="36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0C15" w:rsidRPr="003A0C15" w:rsidRDefault="003A0C15" w:rsidP="003A0C15">
            <w:pPr>
              <w:spacing w:line="256" w:lineRule="auto"/>
              <w:ind w:right="48"/>
              <w:jc w:val="center"/>
              <w:rPr>
                <w:rFonts w:ascii="Calibri" w:eastAsia="Arial" w:hAnsi="Calibri" w:cs="Times New Roman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3A0C15" w:rsidRDefault="003A0C15" w:rsidP="003A0C15">
      <w:pPr>
        <w:spacing w:line="256" w:lineRule="auto"/>
      </w:pPr>
    </w:p>
    <w:tbl>
      <w:tblPr>
        <w:tblW w:w="6238" w:type="dxa"/>
        <w:tblInd w:w="-28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691"/>
        <w:gridCol w:w="4547"/>
      </w:tblGrid>
      <w:tr w:rsidR="003A0C15" w:rsidRPr="003A0C15" w:rsidTr="003A0C15">
        <w:trPr>
          <w:trHeight w:val="26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b/>
                <w:sz w:val="16"/>
                <w:szCs w:val="22"/>
              </w:rPr>
              <w:t xml:space="preserve">Niveau A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sz w:val="16"/>
                <w:szCs w:val="22"/>
              </w:rPr>
              <w:t xml:space="preserve">Les indicateurs de réussite apparaissent dans leur (quasi) totalité. </w:t>
            </w:r>
          </w:p>
        </w:tc>
      </w:tr>
      <w:tr w:rsidR="003A0C15" w:rsidRPr="003A0C15" w:rsidTr="003A0C15">
        <w:trPr>
          <w:trHeight w:val="26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b/>
                <w:sz w:val="16"/>
                <w:szCs w:val="22"/>
              </w:rPr>
              <w:t xml:space="preserve">Niveau B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sz w:val="16"/>
                <w:szCs w:val="22"/>
              </w:rPr>
              <w:t xml:space="preserve">Les indicateurs de réussite apparaissent partiellement.  </w:t>
            </w:r>
          </w:p>
        </w:tc>
      </w:tr>
      <w:tr w:rsidR="003A0C15" w:rsidRPr="003A0C15" w:rsidTr="003A0C15">
        <w:trPr>
          <w:trHeight w:val="2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b/>
                <w:sz w:val="16"/>
                <w:szCs w:val="22"/>
              </w:rPr>
              <w:t xml:space="preserve">Niveau C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sz w:val="16"/>
                <w:szCs w:val="22"/>
              </w:rPr>
              <w:t xml:space="preserve">Les indicateurs de réussite apparaissent de manière insuffisante.  </w:t>
            </w:r>
          </w:p>
        </w:tc>
      </w:tr>
      <w:tr w:rsidR="003A0C15" w:rsidRPr="003A0C15" w:rsidTr="003A0C15">
        <w:trPr>
          <w:trHeight w:val="26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b/>
                <w:sz w:val="16"/>
                <w:szCs w:val="22"/>
              </w:rPr>
              <w:t xml:space="preserve">Niveau D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15" w:rsidRPr="003A0C15" w:rsidRDefault="003A0C15" w:rsidP="003A0C15">
            <w:pPr>
              <w:spacing w:line="256" w:lineRule="auto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3A0C15">
              <w:rPr>
                <w:rFonts w:ascii="Calibri" w:eastAsia="Times New Roman" w:hAnsi="Calibri" w:cs="Times New Roman"/>
                <w:sz w:val="16"/>
                <w:szCs w:val="22"/>
              </w:rPr>
              <w:t xml:space="preserve">Les indicateurs de réussite ne sont pas présents.  </w:t>
            </w:r>
          </w:p>
        </w:tc>
      </w:tr>
    </w:tbl>
    <w:p w:rsidR="003A0C15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-170137</wp:posOffset>
            </wp:positionH>
            <wp:positionV relativeFrom="paragraph">
              <wp:posOffset>105629</wp:posOffset>
            </wp:positionV>
            <wp:extent cx="7075433" cy="1434662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33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C15" w:rsidRDefault="003A0C15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3A0C15" w:rsidRDefault="003A0C15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946B26" w:rsidRDefault="00946B26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463E1A" w:rsidRDefault="00463E1A" w:rsidP="00CB4E9B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463E1A" w:rsidRDefault="00463E1A" w:rsidP="00CB4E9B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463E1A" w:rsidRDefault="00463E1A" w:rsidP="00CB4E9B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CB4E9B" w:rsidRPr="008A4C51" w:rsidRDefault="00CB4E9B" w:rsidP="00CB4E9B">
      <w:pPr>
        <w:rPr>
          <w:rFonts w:eastAsia="Arial"/>
          <w:b/>
          <w:color w:val="0000FF"/>
          <w:sz w:val="22"/>
          <w:szCs w:val="22"/>
          <w:lang w:eastAsia="fr-FR"/>
        </w:rPr>
      </w:pPr>
      <w:r w:rsidRPr="008A4C51">
        <w:rPr>
          <w:rFonts w:eastAsia="Arial"/>
          <w:b/>
          <w:color w:val="0000FF"/>
          <w:sz w:val="22"/>
          <w:szCs w:val="22"/>
          <w:lang w:eastAsia="fr-FR"/>
        </w:rPr>
        <w:lastRenderedPageBreak/>
        <w:t>Aides à la résolution du problème</w:t>
      </w:r>
    </w:p>
    <w:p w:rsidR="00CB4E9B" w:rsidRDefault="00CB4E9B" w:rsidP="00CB4E9B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tbl>
      <w:tblPr>
        <w:tblStyle w:val="TableGrid4"/>
        <w:tblW w:w="10560" w:type="dxa"/>
        <w:tblInd w:w="-108" w:type="dxa"/>
        <w:shd w:val="clear" w:color="auto" w:fill="F2F2F2" w:themeFill="background1" w:themeFillShade="F2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7591"/>
      </w:tblGrid>
      <w:tr w:rsidR="00CB4E9B" w:rsidRPr="008A4C51" w:rsidTr="00512BC8">
        <w:trPr>
          <w:trHeight w:val="5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E9B" w:rsidRPr="008A4C51" w:rsidRDefault="00CB4E9B" w:rsidP="00512BC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S’approprier le problème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</w:t>
            </w: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4E9B" w:rsidRPr="008A4C51" w:rsidRDefault="00CB4E9B" w:rsidP="00512BC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Extraire l’information utile. </w:t>
            </w:r>
          </w:p>
          <w:p w:rsidR="00CB4E9B" w:rsidRPr="008A4C51" w:rsidRDefault="00CB4E9B" w:rsidP="00512BC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Identifier les grandeurs physiques pertinentes, leur attribuer un symbole.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</w:tc>
      </w:tr>
    </w:tbl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Quelles sont les deux questions auxquel</w:t>
      </w:r>
      <w:r w:rsidR="00223D6A">
        <w:rPr>
          <w:sz w:val="20"/>
        </w:rPr>
        <w:t>le</w:t>
      </w:r>
      <w:r w:rsidRPr="00463E1A">
        <w:rPr>
          <w:sz w:val="20"/>
        </w:rPr>
        <w:t xml:space="preserve">s il faudra répondre ? (Pourquoi le mosquito ne </w:t>
      </w:r>
      <w:r w:rsidR="00463E1A">
        <w:rPr>
          <w:sz w:val="20"/>
        </w:rPr>
        <w:tab/>
      </w:r>
      <w:r w:rsidRPr="00463E1A">
        <w:rPr>
          <w:sz w:val="20"/>
        </w:rPr>
        <w:t>touche que les jeunes ? Pourquoi le son émis est-il dangereux ?)</w:t>
      </w:r>
    </w:p>
    <w:p w:rsid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 xml:space="preserve">- Quelles sont les documents qui permettent </w:t>
      </w:r>
      <w:proofErr w:type="gramStart"/>
      <w:r w:rsidRPr="00463E1A">
        <w:rPr>
          <w:sz w:val="20"/>
        </w:rPr>
        <w:t xml:space="preserve">d’apporter un information utile pour chaque </w:t>
      </w:r>
      <w:proofErr w:type="gramEnd"/>
      <w:r w:rsidR="00463E1A">
        <w:rPr>
          <w:sz w:val="20"/>
        </w:rPr>
        <w:tab/>
      </w:r>
      <w:r w:rsidRPr="00463E1A">
        <w:rPr>
          <w:sz w:val="20"/>
        </w:rPr>
        <w:t xml:space="preserve">question ? </w:t>
      </w:r>
      <w:r w:rsidR="00463E1A">
        <w:rPr>
          <w:sz w:val="20"/>
        </w:rPr>
        <w:tab/>
      </w:r>
      <w:r w:rsidRPr="00463E1A">
        <w:rPr>
          <w:sz w:val="20"/>
        </w:rPr>
        <w:t xml:space="preserve">(Question 1 : Documents 1-2 et 3. </w:t>
      </w:r>
    </w:p>
    <w:p w:rsidR="00CB4E9B" w:rsidRPr="00463E1A" w:rsidRDefault="00463E1A" w:rsidP="00CB4E9B">
      <w:pPr>
        <w:pStyle w:val="Sansinterligne"/>
        <w:ind w:left="1416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B4E9B" w:rsidRPr="00463E1A">
        <w:rPr>
          <w:sz w:val="20"/>
        </w:rPr>
        <w:t>Questions 2 : Documents 1-3 et 5)</w:t>
      </w:r>
    </w:p>
    <w:p w:rsidR="00CB4E9B" w:rsidRPr="00463E1A" w:rsidRDefault="00CB4E9B" w:rsidP="00CB4E9B">
      <w:pPr>
        <w:pStyle w:val="Sansinterligne"/>
        <w:ind w:left="1416" w:firstLine="708"/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tbl>
      <w:tblPr>
        <w:tblStyle w:val="TableGrid5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9073"/>
      </w:tblGrid>
      <w:tr w:rsidR="00CB4E9B" w:rsidRPr="00463E1A" w:rsidTr="00512BC8">
        <w:trPr>
          <w:trHeight w:val="76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E9B" w:rsidRPr="00463E1A" w:rsidRDefault="00CB4E9B" w:rsidP="00512BC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4E9B" w:rsidRPr="00463E1A" w:rsidRDefault="00CB4E9B" w:rsidP="00512BC8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  <w:t xml:space="preserve">Organiser et exploiter les informations extraites. </w:t>
            </w:r>
          </w:p>
          <w:p w:rsidR="00CB4E9B" w:rsidRPr="00463E1A" w:rsidRDefault="00CB4E9B" w:rsidP="00512BC8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  <w:t xml:space="preserve">Déterminer et énoncer les lois physiques qui seront utilisées.  </w:t>
            </w:r>
          </w:p>
          <w:p w:rsidR="00CB4E9B" w:rsidRPr="00463E1A" w:rsidRDefault="00CB4E9B" w:rsidP="00512BC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  <w:t xml:space="preserve">Établir une stratégie de résolution. </w:t>
            </w:r>
          </w:p>
        </w:tc>
      </w:tr>
    </w:tbl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Quel est le type de son émis par le mosquito ? (suraigu)</w:t>
      </w: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A quelle gamme de fréquence ce type son correspond-il ? (15-20kHz)</w:t>
      </w:r>
    </w:p>
    <w:p w:rsidR="00CB4E9B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 xml:space="preserve">- Pourquoi les plus de 25-30 ans ne </w:t>
      </w:r>
      <w:r w:rsidR="00463E1A" w:rsidRPr="00463E1A">
        <w:rPr>
          <w:sz w:val="20"/>
        </w:rPr>
        <w:t>perçoivent</w:t>
      </w:r>
      <w:r w:rsidRPr="00463E1A">
        <w:rPr>
          <w:sz w:val="20"/>
        </w:rPr>
        <w:t>-ils pas les son</w:t>
      </w:r>
      <w:r w:rsidR="000952CC">
        <w:rPr>
          <w:sz w:val="20"/>
        </w:rPr>
        <w:t>s</w:t>
      </w:r>
      <w:bookmarkStart w:id="0" w:name="_GoBack"/>
      <w:bookmarkEnd w:id="0"/>
      <w:r w:rsidRPr="00463E1A">
        <w:rPr>
          <w:sz w:val="20"/>
        </w:rPr>
        <w:t xml:space="preserve"> de fréquence élevée ? </w:t>
      </w:r>
      <w:r w:rsidR="00463E1A">
        <w:rPr>
          <w:sz w:val="20"/>
        </w:rPr>
        <w:tab/>
      </w:r>
      <w:r w:rsidRPr="00463E1A">
        <w:rPr>
          <w:sz w:val="20"/>
        </w:rPr>
        <w:t>(</w:t>
      </w:r>
      <w:proofErr w:type="gramStart"/>
      <w:r w:rsidRPr="00463E1A">
        <w:rPr>
          <w:sz w:val="20"/>
        </w:rPr>
        <w:t>presbyacousie</w:t>
      </w:r>
      <w:proofErr w:type="gramEnd"/>
      <w:r w:rsidRPr="00463E1A">
        <w:rPr>
          <w:sz w:val="20"/>
        </w:rPr>
        <w:t>)</w:t>
      </w:r>
    </w:p>
    <w:p w:rsidR="00463E1A" w:rsidRPr="00463E1A" w:rsidRDefault="00463E1A" w:rsidP="00CB4E9B">
      <w:pPr>
        <w:pStyle w:val="Sansinterligne"/>
        <w:ind w:left="1416" w:firstLine="708"/>
        <w:rPr>
          <w:sz w:val="20"/>
        </w:rPr>
      </w:pP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Quel est l’intensité sonore du son émis par le mosquito ? (10</w:t>
      </w:r>
      <w:r w:rsidRPr="00463E1A">
        <w:rPr>
          <w:sz w:val="20"/>
          <w:vertAlign w:val="superscript"/>
        </w:rPr>
        <w:t>-4</w:t>
      </w:r>
      <w:r w:rsidRPr="00463E1A">
        <w:rPr>
          <w:sz w:val="20"/>
        </w:rPr>
        <w:t>W.m</w:t>
      </w:r>
      <w:r w:rsidRPr="00463E1A">
        <w:rPr>
          <w:sz w:val="20"/>
          <w:vertAlign w:val="superscript"/>
        </w:rPr>
        <w:t>-2</w:t>
      </w:r>
      <w:r w:rsidRPr="00463E1A">
        <w:rPr>
          <w:sz w:val="20"/>
        </w:rPr>
        <w:t>)</w:t>
      </w: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 xml:space="preserve">- La dangerosité d’un son est-elle liée directement à l’intensité sonore dans le doc 3 ? (non au </w:t>
      </w:r>
      <w:r w:rsidR="00463E1A">
        <w:rPr>
          <w:sz w:val="20"/>
        </w:rPr>
        <w:tab/>
      </w:r>
      <w:r w:rsidRPr="00463E1A">
        <w:rPr>
          <w:sz w:val="20"/>
        </w:rPr>
        <w:t>niveau sonore en dB)</w:t>
      </w: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Quelle est la formule permettant de calculer le niveau sonore ?</w:t>
      </w:r>
    </w:p>
    <w:p w:rsidR="00CB4E9B" w:rsidRPr="00463E1A" w:rsidRDefault="00CB4E9B" w:rsidP="00CB4E9B">
      <w:pPr>
        <w:rPr>
          <w:rFonts w:eastAsia="Arial"/>
          <w:sz w:val="20"/>
          <w:lang w:eastAsia="fr-FR"/>
        </w:rPr>
      </w:pPr>
      <w:r w:rsidRPr="00463E1A">
        <w:rPr>
          <w:rFonts w:eastAsia="Arial"/>
          <w:color w:val="0000FF"/>
          <w:sz w:val="20"/>
          <w:lang w:eastAsia="fr-FR"/>
        </w:rPr>
        <w:tab/>
      </w:r>
      <w:r w:rsidRPr="00463E1A">
        <w:rPr>
          <w:rFonts w:eastAsia="Arial"/>
          <w:color w:val="0000FF"/>
          <w:sz w:val="20"/>
          <w:lang w:eastAsia="fr-FR"/>
        </w:rPr>
        <w:tab/>
      </w:r>
      <w:r w:rsidRPr="00463E1A">
        <w:rPr>
          <w:rFonts w:eastAsia="Arial"/>
          <w:color w:val="0000FF"/>
          <w:sz w:val="20"/>
          <w:lang w:eastAsia="fr-FR"/>
        </w:rPr>
        <w:tab/>
      </w:r>
      <w:r w:rsidRPr="00463E1A">
        <w:rPr>
          <w:rFonts w:eastAsia="Arial"/>
          <w:sz w:val="20"/>
          <w:lang w:eastAsia="fr-FR"/>
        </w:rPr>
        <w:t>- Quel est le danger associé à un niveau sonore de 80dB ? (nocif)</w:t>
      </w:r>
    </w:p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tbl>
      <w:tblPr>
        <w:tblStyle w:val="TableGrid6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9073"/>
      </w:tblGrid>
      <w:tr w:rsidR="00CB4E9B" w:rsidRPr="00463E1A" w:rsidTr="00512BC8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E9B" w:rsidRPr="00463E1A" w:rsidRDefault="00CB4E9B" w:rsidP="00512BC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4E9B" w:rsidRPr="00463E1A" w:rsidRDefault="00CB4E9B" w:rsidP="00512BC8">
            <w:pPr>
              <w:spacing w:after="17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  <w:t xml:space="preserve">Savoir mener efficacement les calculs analytiques et la traduction numérique. </w:t>
            </w:r>
          </w:p>
          <w:p w:rsidR="00CB4E9B" w:rsidRPr="00463E1A" w:rsidRDefault="00CB4E9B" w:rsidP="00512BC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63E1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fr-FR"/>
              </w:rPr>
              <w:t xml:space="preserve">Mener la démarche jusqu’au bout afin de répondre explicitement à la question posée. </w:t>
            </w:r>
          </w:p>
        </w:tc>
      </w:tr>
    </w:tbl>
    <w:p w:rsidR="00CB4E9B" w:rsidRPr="00463E1A" w:rsidRDefault="00CB4E9B" w:rsidP="00CB4E9B">
      <w:pPr>
        <w:rPr>
          <w:rFonts w:eastAsia="Arial"/>
          <w:b/>
          <w:color w:val="0000FF"/>
          <w:sz w:val="20"/>
          <w:lang w:eastAsia="fr-FR"/>
        </w:rPr>
      </w:pP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Calculer le niveau sonore à partir de l’intensité du son émis.</w:t>
      </w: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Remplacer I par 10</w:t>
      </w:r>
      <w:r w:rsidRPr="00463E1A">
        <w:rPr>
          <w:sz w:val="20"/>
          <w:vertAlign w:val="superscript"/>
        </w:rPr>
        <w:t>-4</w:t>
      </w:r>
      <w:r w:rsidRPr="00463E1A">
        <w:rPr>
          <w:sz w:val="20"/>
        </w:rPr>
        <w:t>W.m</w:t>
      </w:r>
      <w:r w:rsidRPr="00463E1A">
        <w:rPr>
          <w:sz w:val="20"/>
          <w:vertAlign w:val="superscript"/>
        </w:rPr>
        <w:t>-2</w:t>
      </w:r>
      <w:r w:rsidRPr="00463E1A">
        <w:rPr>
          <w:sz w:val="20"/>
        </w:rPr>
        <w:t xml:space="preserve"> et I</w:t>
      </w:r>
      <w:r w:rsidRPr="00463E1A">
        <w:rPr>
          <w:sz w:val="20"/>
          <w:vertAlign w:val="subscript"/>
        </w:rPr>
        <w:t>0</w:t>
      </w:r>
      <w:r w:rsidRPr="00463E1A">
        <w:rPr>
          <w:sz w:val="20"/>
        </w:rPr>
        <w:t xml:space="preserve"> par 10</w:t>
      </w:r>
      <w:r w:rsidRPr="00463E1A">
        <w:rPr>
          <w:sz w:val="20"/>
          <w:vertAlign w:val="superscript"/>
        </w:rPr>
        <w:t>-12</w:t>
      </w:r>
      <w:r w:rsidRPr="00463E1A">
        <w:rPr>
          <w:sz w:val="20"/>
        </w:rPr>
        <w:t>W.m</w:t>
      </w:r>
      <w:r w:rsidRPr="00463E1A">
        <w:rPr>
          <w:sz w:val="20"/>
          <w:vertAlign w:val="superscript"/>
        </w:rPr>
        <w:t>-2</w:t>
      </w:r>
    </w:p>
    <w:p w:rsidR="00CB4E9B" w:rsidRPr="00463E1A" w:rsidRDefault="00CB4E9B" w:rsidP="00CB4E9B">
      <w:pPr>
        <w:pStyle w:val="Sansinterligne"/>
        <w:ind w:left="1416" w:firstLine="708"/>
        <w:rPr>
          <w:sz w:val="20"/>
        </w:rPr>
      </w:pPr>
      <w:r w:rsidRPr="00463E1A">
        <w:rPr>
          <w:sz w:val="20"/>
        </w:rPr>
        <w:t>- On obtient 80dB.</w:t>
      </w:r>
    </w:p>
    <w:p w:rsidR="00CB4E9B" w:rsidRPr="00463E1A" w:rsidRDefault="00CB4E9B" w:rsidP="00CB4E9B">
      <w:pPr>
        <w:jc w:val="both"/>
        <w:rPr>
          <w:b/>
          <w:sz w:val="20"/>
        </w:rPr>
      </w:pPr>
    </w:p>
    <w:p w:rsidR="00CB4E9B" w:rsidRPr="00463E1A" w:rsidRDefault="00CB4E9B" w:rsidP="00CB4E9B">
      <w:pPr>
        <w:jc w:val="both"/>
        <w:rPr>
          <w:sz w:val="20"/>
        </w:rPr>
      </w:pPr>
    </w:p>
    <w:p w:rsidR="00CB4E9B" w:rsidRPr="00463E1A" w:rsidRDefault="00CB4E9B" w:rsidP="00CB4E9B">
      <w:pPr>
        <w:jc w:val="both"/>
        <w:rPr>
          <w:sz w:val="20"/>
        </w:rPr>
      </w:pPr>
    </w:p>
    <w:p w:rsidR="00CB4E9B" w:rsidRPr="00463E1A" w:rsidRDefault="00CB4E9B" w:rsidP="00CB4E9B">
      <w:pPr>
        <w:jc w:val="both"/>
        <w:rPr>
          <w:sz w:val="20"/>
        </w:rPr>
      </w:pPr>
    </w:p>
    <w:p w:rsidR="003A0C15" w:rsidRPr="00463E1A" w:rsidRDefault="003A0C15" w:rsidP="003A0C15">
      <w:pPr>
        <w:spacing w:line="256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sectPr w:rsidR="003A0C15" w:rsidRPr="00463E1A" w:rsidSect="001D50A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F7" w:rsidRDefault="007A73F7" w:rsidP="001D50A0">
      <w:r>
        <w:separator/>
      </w:r>
    </w:p>
  </w:endnote>
  <w:endnote w:type="continuationSeparator" w:id="0">
    <w:p w:rsidR="007A73F7" w:rsidRDefault="007A73F7" w:rsidP="001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A9236CF-40E2-4E3E-81AA-BCB4F65F44D6}"/>
    <w:embedBold r:id="rId2" w:subsetted="1" w:fontKey="{1EF9573B-B1A7-496E-A5A7-F29A3876D28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3" w:subsetted="1" w:fontKey="{2544603E-3CD8-42F7-A7CA-A0E1C2D6DB5E}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F7" w:rsidRDefault="007A73F7" w:rsidP="001D50A0">
      <w:r>
        <w:separator/>
      </w:r>
    </w:p>
  </w:footnote>
  <w:footnote w:type="continuationSeparator" w:id="0">
    <w:p w:rsidR="007A73F7" w:rsidRDefault="007A73F7" w:rsidP="001D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B4" w:rsidRDefault="007C617E" w:rsidP="00087801">
    <w:pPr>
      <w:tabs>
        <w:tab w:val="center" w:pos="4536"/>
        <w:tab w:val="right" w:pos="9072"/>
      </w:tabs>
      <w:jc w:val="center"/>
      <w:rPr>
        <w:i/>
        <w:noProof/>
        <w:sz w:val="20"/>
        <w:lang w:eastAsia="fr-FR"/>
      </w:rPr>
    </w:pPr>
    <w:r>
      <w:rPr>
        <w:i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779780" cy="822325"/>
          <wp:effectExtent l="19050" t="0" r="1270" b="0"/>
          <wp:wrapSquare wrapText="bothSides"/>
          <wp:docPr id="1" name="Image 5" descr="logo2014_strasbourg_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2014_strasbourg_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AA1" w:rsidRPr="00E56AA1">
      <w:rPr>
        <w:i/>
        <w:noProof/>
        <w:sz w:val="20"/>
        <w:lang w:eastAsia="fr-FR"/>
      </w:rPr>
      <w:t xml:space="preserve">Groupe de travail / Physique-Chimie / Haut-Rhin / Lycée Bassin </w:t>
    </w:r>
    <w:r w:rsidR="00E56AA1">
      <w:rPr>
        <w:i/>
        <w:noProof/>
        <w:sz w:val="20"/>
        <w:lang w:eastAsia="fr-FR"/>
      </w:rPr>
      <w:t>Sud</w:t>
    </w:r>
  </w:p>
  <w:p w:rsidR="00E56AA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  <w:p w:rsidR="00E56AA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  <w:p w:rsidR="00E56AA1" w:rsidRPr="0008780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F801EA"/>
    <w:lvl w:ilvl="0">
      <w:numFmt w:val="bullet"/>
      <w:lvlText w:val="*"/>
      <w:lvlJc w:val="left"/>
    </w:lvl>
  </w:abstractNum>
  <w:abstractNum w:abstractNumId="1">
    <w:nsid w:val="05BD6423"/>
    <w:multiLevelType w:val="hybridMultilevel"/>
    <w:tmpl w:val="BF0CB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115"/>
    <w:multiLevelType w:val="singleLevel"/>
    <w:tmpl w:val="749023B8"/>
    <w:lvl w:ilvl="0">
      <w:start w:val="1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16E329E1"/>
    <w:multiLevelType w:val="singleLevel"/>
    <w:tmpl w:val="9594E370"/>
    <w:lvl w:ilvl="0">
      <w:start w:val="1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4">
    <w:nsid w:val="1C1D3BC2"/>
    <w:multiLevelType w:val="hybridMultilevel"/>
    <w:tmpl w:val="98D25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1437"/>
    <w:multiLevelType w:val="hybridMultilevel"/>
    <w:tmpl w:val="5754CBC4"/>
    <w:lvl w:ilvl="0" w:tplc="1C08C8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2469"/>
    <w:multiLevelType w:val="hybridMultilevel"/>
    <w:tmpl w:val="258E2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017C"/>
    <w:multiLevelType w:val="hybridMultilevel"/>
    <w:tmpl w:val="969A3974"/>
    <w:lvl w:ilvl="0" w:tplc="4FDC2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11EA"/>
    <w:multiLevelType w:val="singleLevel"/>
    <w:tmpl w:val="C7C45BE8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9">
    <w:nsid w:val="5B5D5383"/>
    <w:multiLevelType w:val="hybridMultilevel"/>
    <w:tmpl w:val="E85E1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42EEB"/>
    <w:multiLevelType w:val="singleLevel"/>
    <w:tmpl w:val="5C5002E0"/>
    <w:lvl w:ilvl="0">
      <w:start w:val="1"/>
      <w:numFmt w:val="decimal"/>
      <w:lvlText w:val="1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1">
    <w:nsid w:val="6F2E135A"/>
    <w:multiLevelType w:val="hybridMultilevel"/>
    <w:tmpl w:val="22B8581E"/>
    <w:lvl w:ilvl="0" w:tplc="EA4AC0E6">
      <w:start w:val="1"/>
      <w:numFmt w:val="bullet"/>
      <w:lvlText w:val="-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88F64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CE1BE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A8DA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294D6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4DA08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98572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8B29E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EE57C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99A"/>
    <w:rsid w:val="00031EDD"/>
    <w:rsid w:val="00036869"/>
    <w:rsid w:val="00036F05"/>
    <w:rsid w:val="000529F4"/>
    <w:rsid w:val="000650AD"/>
    <w:rsid w:val="00087801"/>
    <w:rsid w:val="000950DF"/>
    <w:rsid w:val="000952CC"/>
    <w:rsid w:val="000B26B4"/>
    <w:rsid w:val="000D517C"/>
    <w:rsid w:val="000D5E3F"/>
    <w:rsid w:val="000F1D7A"/>
    <w:rsid w:val="000F6298"/>
    <w:rsid w:val="001015F8"/>
    <w:rsid w:val="00112473"/>
    <w:rsid w:val="001A740E"/>
    <w:rsid w:val="001C26F3"/>
    <w:rsid w:val="001D27DA"/>
    <w:rsid w:val="001D452F"/>
    <w:rsid w:val="001D50A0"/>
    <w:rsid w:val="001F1EE8"/>
    <w:rsid w:val="001F5DE4"/>
    <w:rsid w:val="00205AF2"/>
    <w:rsid w:val="0021216B"/>
    <w:rsid w:val="00223D6A"/>
    <w:rsid w:val="00224FA2"/>
    <w:rsid w:val="00290B46"/>
    <w:rsid w:val="00294CDE"/>
    <w:rsid w:val="002A51B8"/>
    <w:rsid w:val="0030164E"/>
    <w:rsid w:val="003075B6"/>
    <w:rsid w:val="003521CF"/>
    <w:rsid w:val="00361903"/>
    <w:rsid w:val="0038211F"/>
    <w:rsid w:val="003861EC"/>
    <w:rsid w:val="003976D4"/>
    <w:rsid w:val="003A07BF"/>
    <w:rsid w:val="003A0C15"/>
    <w:rsid w:val="003A15FE"/>
    <w:rsid w:val="003B05DB"/>
    <w:rsid w:val="003B1F33"/>
    <w:rsid w:val="003B7CE0"/>
    <w:rsid w:val="003D1AF7"/>
    <w:rsid w:val="004468F1"/>
    <w:rsid w:val="0045319B"/>
    <w:rsid w:val="00462EC7"/>
    <w:rsid w:val="00463831"/>
    <w:rsid w:val="00463E1A"/>
    <w:rsid w:val="00473263"/>
    <w:rsid w:val="004960DF"/>
    <w:rsid w:val="004B795E"/>
    <w:rsid w:val="004C065B"/>
    <w:rsid w:val="004D1D5E"/>
    <w:rsid w:val="004E51B1"/>
    <w:rsid w:val="004F0460"/>
    <w:rsid w:val="004F0CAD"/>
    <w:rsid w:val="005418F9"/>
    <w:rsid w:val="0059619F"/>
    <w:rsid w:val="005977FD"/>
    <w:rsid w:val="005A1B70"/>
    <w:rsid w:val="005E1AB3"/>
    <w:rsid w:val="005F3357"/>
    <w:rsid w:val="00611AB5"/>
    <w:rsid w:val="00612F81"/>
    <w:rsid w:val="0066199A"/>
    <w:rsid w:val="006659B9"/>
    <w:rsid w:val="0068252B"/>
    <w:rsid w:val="006B3436"/>
    <w:rsid w:val="006D1400"/>
    <w:rsid w:val="006D32C5"/>
    <w:rsid w:val="006E214B"/>
    <w:rsid w:val="00702045"/>
    <w:rsid w:val="0079400C"/>
    <w:rsid w:val="007A4C80"/>
    <w:rsid w:val="007A73F7"/>
    <w:rsid w:val="007C617E"/>
    <w:rsid w:val="007D585D"/>
    <w:rsid w:val="007F7489"/>
    <w:rsid w:val="00806386"/>
    <w:rsid w:val="0084663B"/>
    <w:rsid w:val="00871B18"/>
    <w:rsid w:val="00873CA4"/>
    <w:rsid w:val="00874167"/>
    <w:rsid w:val="008828CA"/>
    <w:rsid w:val="00895973"/>
    <w:rsid w:val="008A4C51"/>
    <w:rsid w:val="008C3825"/>
    <w:rsid w:val="008C66D1"/>
    <w:rsid w:val="008F0C82"/>
    <w:rsid w:val="008F15B0"/>
    <w:rsid w:val="00902983"/>
    <w:rsid w:val="00946B26"/>
    <w:rsid w:val="0095190C"/>
    <w:rsid w:val="00954D1B"/>
    <w:rsid w:val="00971F58"/>
    <w:rsid w:val="009849AF"/>
    <w:rsid w:val="00985502"/>
    <w:rsid w:val="00985BBF"/>
    <w:rsid w:val="009C1A22"/>
    <w:rsid w:val="00A1287A"/>
    <w:rsid w:val="00A401CB"/>
    <w:rsid w:val="00A416E6"/>
    <w:rsid w:val="00AA2F61"/>
    <w:rsid w:val="00AA432C"/>
    <w:rsid w:val="00AB4293"/>
    <w:rsid w:val="00AB53B3"/>
    <w:rsid w:val="00AC5F33"/>
    <w:rsid w:val="00AE48AB"/>
    <w:rsid w:val="00B06E27"/>
    <w:rsid w:val="00B21A0F"/>
    <w:rsid w:val="00B41F14"/>
    <w:rsid w:val="00B47355"/>
    <w:rsid w:val="00B507E8"/>
    <w:rsid w:val="00BE368B"/>
    <w:rsid w:val="00C11EDC"/>
    <w:rsid w:val="00C15940"/>
    <w:rsid w:val="00C31404"/>
    <w:rsid w:val="00C3680C"/>
    <w:rsid w:val="00C87794"/>
    <w:rsid w:val="00C87A34"/>
    <w:rsid w:val="00C96450"/>
    <w:rsid w:val="00CA19BA"/>
    <w:rsid w:val="00CB4E9B"/>
    <w:rsid w:val="00CB7518"/>
    <w:rsid w:val="00CC0EF0"/>
    <w:rsid w:val="00CD4913"/>
    <w:rsid w:val="00D26942"/>
    <w:rsid w:val="00D461E7"/>
    <w:rsid w:val="00D47793"/>
    <w:rsid w:val="00D65844"/>
    <w:rsid w:val="00DC0588"/>
    <w:rsid w:val="00DC1136"/>
    <w:rsid w:val="00DD14C2"/>
    <w:rsid w:val="00DD3086"/>
    <w:rsid w:val="00DD52C1"/>
    <w:rsid w:val="00E031C7"/>
    <w:rsid w:val="00E31470"/>
    <w:rsid w:val="00E44558"/>
    <w:rsid w:val="00E56AA1"/>
    <w:rsid w:val="00EA5A16"/>
    <w:rsid w:val="00EE0DF0"/>
    <w:rsid w:val="00EF44D8"/>
    <w:rsid w:val="00F24FDB"/>
    <w:rsid w:val="00F27508"/>
    <w:rsid w:val="00F537EF"/>
    <w:rsid w:val="00FB193F"/>
    <w:rsid w:val="00FC2B43"/>
    <w:rsid w:val="00FE3506"/>
    <w:rsid w:val="00FE4F26"/>
    <w:rsid w:val="00FE577D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8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="Times New Roman" w:cs="Times New Roman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="Times New Roman" w:cs="Times New Roman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9A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AD"/>
    <w:pPr>
      <w:ind w:left="708"/>
    </w:pPr>
  </w:style>
  <w:style w:type="character" w:styleId="Lienhypertexte">
    <w:name w:val="Hyperlink"/>
    <w:uiPriority w:val="99"/>
    <w:unhideWhenUsed/>
    <w:rsid w:val="007940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0A0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0A0"/>
    <w:rPr>
      <w:sz w:val="24"/>
      <w:lang w:eastAsia="en-US"/>
    </w:rPr>
  </w:style>
  <w:style w:type="table" w:customStyle="1" w:styleId="TableGrid">
    <w:name w:val="TableGrid"/>
    <w:rsid w:val="0008780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21C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A4C5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7A34"/>
    <w:rPr>
      <w:sz w:val="24"/>
      <w:lang w:eastAsia="en-US"/>
    </w:rPr>
  </w:style>
  <w:style w:type="table" w:customStyle="1" w:styleId="TableGrid5">
    <w:name w:val="TableGrid5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26942"/>
    <w:rPr>
      <w:color w:val="808080"/>
    </w:rPr>
  </w:style>
  <w:style w:type="table" w:customStyle="1" w:styleId="TableGrid7">
    <w:name w:val="TableGrid7"/>
    <w:rsid w:val="000950D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A0C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8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="Times New Roman" w:cs="Times New Roman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="Times New Roman" w:cs="Times New Roman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AD"/>
    <w:pPr>
      <w:ind w:left="708"/>
    </w:pPr>
  </w:style>
  <w:style w:type="character" w:styleId="Lienhypertexte">
    <w:name w:val="Hyperlink"/>
    <w:uiPriority w:val="99"/>
    <w:unhideWhenUsed/>
    <w:rsid w:val="007940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0A0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0A0"/>
    <w:rPr>
      <w:sz w:val="24"/>
      <w:lang w:eastAsia="en-US"/>
    </w:rPr>
  </w:style>
  <w:style w:type="table" w:customStyle="1" w:styleId="TableGrid">
    <w:name w:val="TableGrid"/>
    <w:rsid w:val="0008780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21C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A4C5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7A34"/>
    <w:rPr>
      <w:sz w:val="24"/>
      <w:lang w:eastAsia="en-US"/>
    </w:rPr>
  </w:style>
  <w:style w:type="table" w:customStyle="1" w:styleId="TableGrid5">
    <w:name w:val="TableGrid5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26942"/>
    <w:rPr>
      <w:color w:val="808080"/>
    </w:rPr>
  </w:style>
  <w:style w:type="table" w:customStyle="1" w:styleId="TableGrid7">
    <w:name w:val="TableGrid7"/>
    <w:rsid w:val="000950D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III – LE COR DES ALPES (5 points)</vt:lpstr>
    </vt:vector>
  </TitlesOfParts>
  <Company>http://labolycee.org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III – LE COR DES ALPES (5 points)</dc:title>
  <dc:subject>Bac S 2014 Métropole spécialité</dc:subject>
  <dc:creator>Eric Daini &amp; Jocelyn Clément</dc:creator>
  <cp:lastModifiedBy>Sandrine</cp:lastModifiedBy>
  <cp:revision>12</cp:revision>
  <cp:lastPrinted>2016-03-22T18:59:00Z</cp:lastPrinted>
  <dcterms:created xsi:type="dcterms:W3CDTF">2016-03-22T15:21:00Z</dcterms:created>
  <dcterms:modified xsi:type="dcterms:W3CDTF">2016-07-07T06:09:00Z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