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6" w:rsidRPr="00983046" w:rsidRDefault="00983046" w:rsidP="00983046">
      <w:pPr>
        <w:spacing w:after="0" w:line="240" w:lineRule="auto"/>
        <w:rPr>
          <w:rFonts w:ascii="Garamond" w:hAnsi="Garamond"/>
          <w:color w:val="0000FF"/>
          <w:sz w:val="28"/>
          <w:szCs w:val="24"/>
        </w:rPr>
      </w:pPr>
      <w:r w:rsidRPr="00983046">
        <w:rPr>
          <w:rFonts w:ascii="Garamond" w:hAnsi="Garamond"/>
          <w:b/>
          <w:bCs/>
          <w:color w:val="0000FF"/>
          <w:sz w:val="28"/>
          <w:szCs w:val="24"/>
        </w:rPr>
        <w:t>Angle et rayon de braquage</w:t>
      </w:r>
    </w:p>
    <w:p w:rsidR="00983046" w:rsidRPr="00983046" w:rsidRDefault="00983046" w:rsidP="00983046">
      <w:pPr>
        <w:pStyle w:val="Retraitnormal"/>
        <w:pBdr>
          <w:bottom w:val="single" w:sz="4" w:space="1" w:color="auto"/>
        </w:pBdr>
        <w:ind w:left="0"/>
        <w:jc w:val="both"/>
        <w:rPr>
          <w:rFonts w:ascii="Garamond" w:hAnsi="Garamond"/>
          <w:sz w:val="18"/>
        </w:rPr>
      </w:pPr>
      <w:r w:rsidRPr="00983046">
        <w:rPr>
          <w:rFonts w:ascii="Garamond" w:hAnsi="Garamond"/>
          <w:sz w:val="18"/>
        </w:rPr>
        <w:t>Seconde professionnelle  / 3.1. De la géométrie dans l’espace à la géométrie plane</w:t>
      </w:r>
    </w:p>
    <w:p w:rsidR="00983046" w:rsidRPr="00983046" w:rsidRDefault="00983046" w:rsidP="00983046">
      <w:pPr>
        <w:spacing w:before="100" w:beforeAutospacing="1" w:after="120" w:line="240" w:lineRule="auto"/>
        <w:rPr>
          <w:rFonts w:ascii="Garamond" w:hAnsi="Garamond"/>
          <w:sz w:val="24"/>
          <w:szCs w:val="24"/>
        </w:rPr>
      </w:pPr>
      <w:r w:rsidRPr="00983046">
        <w:rPr>
          <w:rFonts w:ascii="Garamond" w:hAnsi="Garamond"/>
          <w:sz w:val="24"/>
          <w:szCs w:val="24"/>
        </w:rPr>
        <w:t>L</w:t>
      </w:r>
      <w:r w:rsidR="0020406A">
        <w:rPr>
          <w:rFonts w:ascii="Garamond" w:hAnsi="Garamond"/>
          <w:sz w:val="24"/>
          <w:szCs w:val="24"/>
        </w:rPr>
        <w:t xml:space="preserve">e dessin ci-dessous représente </w:t>
      </w:r>
      <w:r w:rsidRPr="00983046">
        <w:rPr>
          <w:rFonts w:ascii="Garamond" w:hAnsi="Garamond"/>
          <w:sz w:val="24"/>
          <w:szCs w:val="24"/>
        </w:rPr>
        <w:t>une automobile</w:t>
      </w:r>
      <w:r w:rsidR="005C58BE">
        <w:rPr>
          <w:rFonts w:ascii="Garamond" w:hAnsi="Garamond"/>
          <w:sz w:val="24"/>
          <w:szCs w:val="24"/>
        </w:rPr>
        <w:t xml:space="preserve"> dont les roues avant sont </w:t>
      </w:r>
      <w:r w:rsidR="0020406A">
        <w:rPr>
          <w:rFonts w:ascii="Garamond" w:hAnsi="Garamond"/>
          <w:sz w:val="24"/>
          <w:szCs w:val="24"/>
        </w:rPr>
        <w:t xml:space="preserve">braquées </w:t>
      </w:r>
      <w:r w:rsidR="005C58BE">
        <w:rPr>
          <w:rFonts w:ascii="Garamond" w:hAnsi="Garamond"/>
          <w:sz w:val="24"/>
          <w:szCs w:val="24"/>
        </w:rPr>
        <w:t>pour tourner à gauche</w:t>
      </w:r>
      <w:r w:rsidRPr="00983046">
        <w:rPr>
          <w:rFonts w:ascii="Garamond" w:hAnsi="Garamond"/>
          <w:sz w:val="24"/>
          <w:szCs w:val="24"/>
        </w:rPr>
        <w:t>.</w:t>
      </w:r>
    </w:p>
    <w:p w:rsidR="00983046" w:rsidRPr="00983046" w:rsidRDefault="00983046" w:rsidP="00983046">
      <w:pPr>
        <w:spacing w:after="0" w:line="240" w:lineRule="auto"/>
        <w:rPr>
          <w:rFonts w:ascii="Garamond" w:hAnsi="Garamond"/>
          <w:sz w:val="24"/>
          <w:szCs w:val="24"/>
        </w:rPr>
      </w:pPr>
      <w:r w:rsidRPr="00983046">
        <w:rPr>
          <w:rFonts w:ascii="Garamond" w:hAnsi="Garamond"/>
          <w:sz w:val="24"/>
          <w:szCs w:val="24"/>
        </w:rPr>
        <w:t>On donne :</w:t>
      </w:r>
      <w:r w:rsidRPr="00983046">
        <w:rPr>
          <w:rFonts w:ascii="Garamond" w:hAnsi="Garamond"/>
          <w:sz w:val="24"/>
          <w:szCs w:val="24"/>
        </w:rPr>
        <w:tab/>
        <w:t xml:space="preserve">- voie du véhicule </w:t>
      </w:r>
      <w:r w:rsidRPr="00983046">
        <w:rPr>
          <w:rFonts w:ascii="Garamond" w:hAnsi="Garamond"/>
          <w:i/>
          <w:iCs/>
          <w:sz w:val="24"/>
          <w:szCs w:val="24"/>
        </w:rPr>
        <w:t>AB</w:t>
      </w:r>
      <w:r w:rsidRPr="00983046">
        <w:rPr>
          <w:rFonts w:ascii="Garamond" w:hAnsi="Garamond"/>
          <w:sz w:val="24"/>
          <w:szCs w:val="24"/>
        </w:rPr>
        <w:t xml:space="preserve"> = </w:t>
      </w:r>
      <w:r w:rsidRPr="00983046">
        <w:rPr>
          <w:rFonts w:ascii="Garamond" w:hAnsi="Garamond"/>
          <w:i/>
          <w:iCs/>
          <w:sz w:val="24"/>
          <w:szCs w:val="24"/>
        </w:rPr>
        <w:t>GD</w:t>
      </w:r>
      <w:r w:rsidRPr="00983046">
        <w:rPr>
          <w:rFonts w:ascii="Garamond" w:hAnsi="Garamond"/>
          <w:sz w:val="24"/>
          <w:szCs w:val="24"/>
        </w:rPr>
        <w:t xml:space="preserve"> = 1,26 m</w:t>
      </w:r>
    </w:p>
    <w:p w:rsidR="00983046" w:rsidRPr="00983046" w:rsidRDefault="00983046" w:rsidP="00983046">
      <w:pPr>
        <w:spacing w:after="0" w:line="240" w:lineRule="auto"/>
        <w:ind w:left="709" w:firstLine="709"/>
        <w:rPr>
          <w:rFonts w:ascii="Garamond" w:hAnsi="Garamond"/>
          <w:sz w:val="24"/>
          <w:szCs w:val="24"/>
        </w:rPr>
      </w:pPr>
      <w:r w:rsidRPr="00983046">
        <w:rPr>
          <w:rFonts w:ascii="Garamond" w:hAnsi="Garamond"/>
          <w:noProof/>
          <w:sz w:val="24"/>
          <w:szCs w:val="24"/>
        </w:rPr>
        <w:pict>
          <v:group id="_x0000_s1026" style="position:absolute;left:0;text-align:left;margin-left:149.7pt;margin-top:11.6pt;width:323.25pt;height:205.4pt;z-index:251660288" coordorigin="970,3280" coordsize="5760,3673">
            <v:rect id="_x0000_s1027" style="position:absolute;left:5043;top:4363;width:1247;height:2268" filled="f" strokeweight=".25pt"/>
            <v:line id="_x0000_s1028" style="position:absolute;flip:x" from="2421,6643" to="5044,6644" strokeweight=".5pt">
              <v:stroke dashstyle="1 1" startarrowwidth="narrow" startarrowlength="short" endarrowwidth="narrow" endarrowlength="short"/>
            </v:line>
            <v:line id="_x0000_s1029" style="position:absolute;flip:x" from="2421,4363" to="6298,6644" strokeweight=".5pt">
              <v:stroke dashstyle="1 1" startarrowwidth="narrow" startarrowlength="short" endarrowwidth="narrow" endarrowlength="short"/>
            </v:line>
            <v:line id="_x0000_s1030" style="position:absolute;flip:x" from="2421,4363" to="5044,6644" strokeweight=".5pt">
              <v:stroke dashstyle="1 1" startarrowwidth="narrow" startarrowlength="short" endarrowwidth="narrow" endarrowlength="short"/>
            </v:line>
            <v:line id="_x0000_s1031" style="position:absolute;flip:y" from="5043,3280" to="5044,4364" strokeweight=".5pt">
              <v:stroke dashstyle="1 1" startarrowwidth="narrow" startarrowlength="short" endarrowwidth="narrow" endarrowlength="short"/>
            </v:line>
            <v:line id="_x0000_s1032" style="position:absolute;flip:y" from="6297,3337" to="6298,4364" strokeweight=".5pt">
              <v:stroke dashstyle="1 1" startarrowwidth="narrow" startarrowlength="short" endarrowwidth="narrow" endarrowlength="short"/>
            </v:line>
            <v:line id="_x0000_s1033" style="position:absolute;flip:x y" from="5686,3598" to="6298,4364" strokeweight=".5pt">
              <v:stroke dashstyle="1 1" startarrowwidth="narrow" startarrowlength="short" endarrowwidth="narrow" endarrowlength="short"/>
            </v:line>
            <v:line id="_x0000_s1034" style="position:absolute;flip:x y" from="4166,3488" to="5044,4364" strokeweight=".5pt">
              <v:stroke dashstyle="1 1" startarrowwidth="narrow" startarrowlength="short" endarrowwidth="narrow" endarrowlength="short"/>
            </v:line>
            <v:line id="_x0000_s1035" style="position:absolute" from="4929,4249" to="5158,4478" strokeweight="4pt">
              <v:stroke startarrowwidth="narrow" startarrowlength="short" endarrowwidth="narrow" endarrowlength="short"/>
            </v:line>
            <v:line id="_x0000_s1036" style="position:absolute" from="6183,4192" to="6412,4478" strokeweight="4pt">
              <v:stroke startarrowwidth="narrow" startarrowlength="short" endarrowwidth="narrow" endarrowlength="short"/>
            </v:line>
            <v:line id="_x0000_s1037" style="position:absolute" from="5043,6529" to="5044,6758" strokeweight="4pt">
              <v:stroke startarrowwidth="narrow" startarrowlength="short" endarrowwidth="narrow" endarrowlength="short"/>
            </v:line>
            <v:line id="_x0000_s1038" style="position:absolute" from="6297,6529" to="6298,6758" strokeweight="4pt">
              <v:stroke startarrowwidth="narrow" startarrowlength="short" endarrowwidth="narrow" endarrowlength="shor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701;top:3626;width:379;height:292" filled="f" stroked="f">
              <v:textbox style="mso-next-textbox:#_x0000_s1039" inset="0,0,0,0">
                <w:txbxContent>
                  <w:p w:rsidR="00983046" w:rsidRPr="00F1419F" w:rsidRDefault="00983046" w:rsidP="00983046">
                    <w:pPr>
                      <w:rPr>
                        <w:rFonts w:ascii="Symbol" w:hAnsi="Symbol"/>
                        <w:i/>
                        <w:iCs/>
                      </w:rPr>
                    </w:pPr>
                    <w:r w:rsidRPr="00F1419F">
                      <w:rPr>
                        <w:rFonts w:ascii="Symbol" w:hAnsi="Symbol"/>
                        <w:i/>
                        <w:iCs/>
                      </w:rPr>
                      <w:t></w:t>
                    </w:r>
                  </w:p>
                </w:txbxContent>
              </v:textbox>
            </v:shape>
            <v:shape id="_x0000_s1040" style="position:absolute;left:4686;top:3881;width:392;height:164" coordsize="339,164" path="m,164c15,143,54,67,89,40,124,13,167,,209,v42,,103,32,130,40e" filled="f">
              <v:stroke startarrow="open" endarrow="open"/>
              <v:path arrowok="t"/>
            </v:shape>
            <v:shape id="_x0000_s1041" style="position:absolute;left:5902;top:3708;width:414;height:209;mso-position-horizontal:absolute;mso-position-vertical:absolute" coordsize="339,164" path="m,164c15,143,54,67,89,40,124,13,167,,209,v42,,103,32,130,40e" filled="f">
              <v:stroke startarrow="open" endarrow="open"/>
              <v:path arrowok="t"/>
            </v:shape>
            <v:shape id="_x0000_s1042" type="#_x0000_t202" style="position:absolute;left:5971;top:3329;width:229;height:292" filled="f" stroked="f">
              <v:textbox style="mso-next-textbox:#_x0000_s1042" inset="0,0,0,0">
                <w:txbxContent>
                  <w:p w:rsidR="00983046" w:rsidRPr="00F1419F" w:rsidRDefault="00983046" w:rsidP="00983046">
                    <w:pPr>
                      <w:rPr>
                        <w:rFonts w:ascii="Symbol" w:hAnsi="Symbol"/>
                        <w:i/>
                        <w:iCs/>
                      </w:rPr>
                    </w:pPr>
                    <w:r>
                      <w:rPr>
                        <w:rFonts w:ascii="Symbol" w:hAnsi="Symbol"/>
                        <w:i/>
                        <w:iCs/>
                      </w:rPr>
                      <w:t></w:t>
                    </w:r>
                  </w:p>
                </w:txbxContent>
              </v:textbox>
            </v:shape>
            <v:shape id="_x0000_s1043" type="#_x0000_t202" style="position:absolute;left:5071;top:4101;width:379;height:292" filled="f" stroked="f">
              <v:textbox style="mso-next-textbox:#_x0000_s1043" inset="0,0,0,0">
                <w:txbxContent>
                  <w:p w:rsidR="00983046" w:rsidRPr="00F1419F" w:rsidRDefault="00983046" w:rsidP="00983046">
                    <w:r w:rsidRPr="00F1419F">
                      <w:t>G</w:t>
                    </w:r>
                  </w:p>
                </w:txbxContent>
              </v:textbox>
            </v:shape>
            <v:shape id="_x0000_s1044" type="#_x0000_t202" style="position:absolute;left:6351;top:4101;width:379;height:292" filled="f" stroked="f">
              <v:textbox style="mso-next-textbox:#_x0000_s1044" inset="0,0,0,0">
                <w:txbxContent>
                  <w:p w:rsidR="00983046" w:rsidRPr="00F1419F" w:rsidRDefault="00983046" w:rsidP="00983046">
                    <w:r>
                      <w:t>D</w:t>
                    </w:r>
                  </w:p>
                </w:txbxContent>
              </v:textbox>
            </v:shape>
            <v:shape id="_x0000_s1045" type="#_x0000_t202" style="position:absolute;left:5081;top:6661;width:179;height:292" filled="f" stroked="f">
              <v:textbox style="mso-next-textbox:#_x0000_s1045" inset="0,0,0,0">
                <w:txbxContent>
                  <w:p w:rsidR="00983046" w:rsidRPr="00F1419F" w:rsidRDefault="00983046" w:rsidP="00983046">
                    <w:r>
                      <w:t>A</w:t>
                    </w:r>
                  </w:p>
                </w:txbxContent>
              </v:textbox>
            </v:shape>
            <v:shape id="_x0000_s1046" type="#_x0000_t202" style="position:absolute;left:6351;top:6641;width:159;height:292" filled="f" stroked="f">
              <v:textbox style="mso-next-textbox:#_x0000_s1046" inset="0,0,0,0">
                <w:txbxContent>
                  <w:p w:rsidR="00983046" w:rsidRPr="00F1419F" w:rsidRDefault="00983046" w:rsidP="00983046">
                    <w:r>
                      <w:t>B</w:t>
                    </w:r>
                  </w:p>
                </w:txbxContent>
              </v:textbox>
            </v:shape>
            <v:shape id="_x0000_s1047" type="#_x0000_t202" style="position:absolute;left:2261;top:6574;width:249;height:292" filled="f" stroked="f">
              <v:textbox style="mso-next-textbox:#_x0000_s1047" inset="0,0,0,0">
                <w:txbxContent>
                  <w:p w:rsidR="00983046" w:rsidRPr="00F1419F" w:rsidRDefault="00983046" w:rsidP="00983046">
                    <w:r>
                      <w:t>I</w:t>
                    </w:r>
                  </w:p>
                </w:txbxContent>
              </v:textbox>
            </v:shape>
            <v:shape id="_x0000_s1048" type="#_x0000_t202" style="position:absolute;left:1101;top:5152;width:1949;height:212" filled="f" stroked="f">
              <v:textbox style="mso-next-textbox:#_x0000_s1048" inset="0,0,0,0">
                <w:txbxContent>
                  <w:p w:rsidR="00983046" w:rsidRPr="00983046" w:rsidRDefault="00983046" w:rsidP="00983046">
                    <w:pPr>
                      <w:spacing w:after="0"/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 w:rsidRPr="00983046">
                      <w:rPr>
                        <w:rFonts w:ascii="Times New Roman" w:hAnsi="Times New Roman"/>
                        <w:sz w:val="20"/>
                        <w:szCs w:val="18"/>
                      </w:rPr>
                      <w:t>Axe de la roue AV gauche</w:t>
                    </w:r>
                  </w:p>
                </w:txbxContent>
              </v:textbox>
            </v:shape>
            <v:shape id="_x0000_s1049" type="#_x0000_t202" style="position:absolute;left:1162;top:5449;width:1949;height:212" filled="f" stroked="f">
              <v:textbox style="mso-next-textbox:#_x0000_s1049" inset="0,0,0,0">
                <w:txbxContent>
                  <w:p w:rsidR="00983046" w:rsidRPr="00983046" w:rsidRDefault="00983046" w:rsidP="00983046">
                    <w:pPr>
                      <w:rPr>
                        <w:rFonts w:ascii="Times New Roman" w:hAnsi="Times New Roman"/>
                        <w:sz w:val="20"/>
                        <w:szCs w:val="18"/>
                      </w:rPr>
                    </w:pPr>
                    <w:r w:rsidRPr="00983046">
                      <w:rPr>
                        <w:rFonts w:ascii="Times New Roman" w:hAnsi="Times New Roman"/>
                        <w:sz w:val="20"/>
                        <w:szCs w:val="18"/>
                      </w:rPr>
                      <w:t>Axe de la roue AV droite</w:t>
                    </w:r>
                  </w:p>
                </w:txbxContent>
              </v:textbox>
            </v:shape>
            <v:line id="_x0000_s1050" style="position:absolute" from="3050,5267" to="3770,5487" strokeweight=".25pt">
              <v:stroke endarrow="open" endarrowwidth="narrow"/>
            </v:line>
            <v:line id="_x0000_s1051" style="position:absolute" from="3030,5575" to="3710,5915" strokeweight=".25pt">
              <v:stroke endarrow="open" endarrowwidth="narrow"/>
            </v:line>
            <v:rect id="_x0000_s1052" style="position:absolute;left:5040;top:6456;width:190;height:180" filled="f"/>
            <v:rect id="_x0000_s1053" style="position:absolute;left:6100;top:6456;width:190;height:180" filled="f"/>
            <v:shape id="_x0000_s1054" type="#_x0000_t202" style="position:absolute;left:970;top:4096;width:2232;height:876" strokeweight=".5pt">
              <v:textbox style="mso-next-textbox:#_x0000_s1054" inset="1.5mm,.3mm,1.5mm,.3mm">
                <w:txbxContent>
                  <w:p w:rsidR="00983046" w:rsidRPr="00983046" w:rsidRDefault="00983046" w:rsidP="00983046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20"/>
                      </w:rPr>
                    </w:pPr>
                    <w:r w:rsidRPr="00983046">
                      <w:rPr>
                        <w:rFonts w:ascii="Times New Roman" w:hAnsi="Times New Roman"/>
                        <w:b/>
                        <w:sz w:val="20"/>
                      </w:rPr>
                      <w:t>Attention</w:t>
                    </w:r>
                    <w:r>
                      <w:rPr>
                        <w:rFonts w:ascii="Times New Roman" w:hAnsi="Times New Roman"/>
                        <w:sz w:val="20"/>
                      </w:rPr>
                      <w:t> ! D</w:t>
                    </w:r>
                    <w:r w:rsidRPr="00983046">
                      <w:rPr>
                        <w:rFonts w:ascii="Times New Roman" w:hAnsi="Times New Roman"/>
                        <w:sz w:val="20"/>
                      </w:rPr>
                      <w:t>ans la figure</w:t>
                    </w:r>
                    <w:r>
                      <w:rPr>
                        <w:rFonts w:ascii="Times New Roman" w:hAnsi="Times New Roman"/>
                        <w:sz w:val="20"/>
                      </w:rPr>
                      <w:t>,</w:t>
                    </w:r>
                    <w:r w:rsidRPr="00983046">
                      <w:rPr>
                        <w:rFonts w:ascii="Times New Roman" w:hAnsi="Times New Roman"/>
                        <w:sz w:val="20"/>
                      </w:rPr>
                      <w:t xml:space="preserve"> l’angle de 15° et les proportions ne sont pas respectées.</w:t>
                    </w:r>
                  </w:p>
                </w:txbxContent>
              </v:textbox>
            </v:shape>
            <v:shape id="_x0000_s1055" style="position:absolute;left:4838;top:4291;width:88;height:167" coordsize="88,167" path="m88,l,86r88,81e" filled="f">
              <v:path arrowok="t"/>
            </v:shape>
            <v:shape id="_x0000_s1056" style="position:absolute;left:6188;top:4437;width:165;height:86;mso-position-horizontal:absolute;mso-position-vertical:absolute" coordsize="165,86" path="m,l76,86,165,22e" filled="f">
              <v:path arrowok="t"/>
            </v:shape>
            <w10:wrap side="left"/>
          </v:group>
        </w:pict>
      </w:r>
      <w:r w:rsidRPr="00983046">
        <w:rPr>
          <w:rFonts w:ascii="Garamond" w:hAnsi="Garamond"/>
          <w:sz w:val="24"/>
          <w:szCs w:val="24"/>
        </w:rPr>
        <w:t xml:space="preserve">- empattement </w:t>
      </w:r>
      <w:r w:rsidRPr="00983046">
        <w:rPr>
          <w:rFonts w:ascii="Garamond" w:hAnsi="Garamond"/>
          <w:i/>
          <w:iCs/>
          <w:sz w:val="24"/>
          <w:szCs w:val="24"/>
        </w:rPr>
        <w:t>AG</w:t>
      </w:r>
      <w:r w:rsidRPr="00983046">
        <w:rPr>
          <w:rFonts w:ascii="Garamond" w:hAnsi="Garamond"/>
          <w:sz w:val="24"/>
          <w:szCs w:val="24"/>
        </w:rPr>
        <w:t xml:space="preserve"> = </w:t>
      </w:r>
      <w:r w:rsidRPr="00983046">
        <w:rPr>
          <w:rFonts w:ascii="Garamond" w:hAnsi="Garamond"/>
          <w:i/>
          <w:iCs/>
          <w:sz w:val="24"/>
          <w:szCs w:val="24"/>
        </w:rPr>
        <w:t>BD</w:t>
      </w:r>
      <w:r w:rsidRPr="00983046">
        <w:rPr>
          <w:rFonts w:ascii="Garamond" w:hAnsi="Garamond"/>
          <w:sz w:val="24"/>
          <w:szCs w:val="24"/>
        </w:rPr>
        <w:t xml:space="preserve"> = 2,40 m</w:t>
      </w: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  <w:r w:rsidRPr="00983046">
        <w:rPr>
          <w:rFonts w:ascii="Garamond" w:hAnsi="Garamond"/>
          <w:sz w:val="24"/>
          <w:szCs w:val="24"/>
        </w:rPr>
        <w:t xml:space="preserve">- angle de braquage roue </w:t>
      </w:r>
      <w:r>
        <w:rPr>
          <w:rFonts w:ascii="Garamond" w:hAnsi="Garamond"/>
          <w:sz w:val="24"/>
          <w:szCs w:val="24"/>
        </w:rPr>
        <w:t>avant</w:t>
      </w:r>
      <w:r w:rsidRPr="00983046">
        <w:rPr>
          <w:rFonts w:ascii="Garamond" w:hAnsi="Garamond"/>
          <w:sz w:val="24"/>
          <w:szCs w:val="24"/>
        </w:rPr>
        <w:t xml:space="preserve"> gauche </w:t>
      </w:r>
      <w:r w:rsidRPr="00983046">
        <w:rPr>
          <w:rFonts w:ascii="Garamond" w:hAnsi="Garamond"/>
          <w:i/>
          <w:iCs/>
          <w:sz w:val="24"/>
          <w:szCs w:val="24"/>
        </w:rPr>
        <w:sym w:font="Symbol" w:char="F061"/>
      </w:r>
      <w:r w:rsidRPr="00983046">
        <w:rPr>
          <w:rFonts w:ascii="Garamond" w:hAnsi="Garamond"/>
          <w:sz w:val="24"/>
          <w:szCs w:val="24"/>
        </w:rPr>
        <w:t xml:space="preserve"> = 15°</w:t>
      </w: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3046" w:rsidRPr="00983046" w:rsidRDefault="00983046" w:rsidP="00983046">
      <w:pPr>
        <w:spacing w:after="0" w:line="240" w:lineRule="auto"/>
        <w:ind w:left="1134" w:hanging="1134"/>
        <w:rPr>
          <w:rFonts w:ascii="Garamond" w:hAnsi="Garamond"/>
          <w:sz w:val="24"/>
          <w:szCs w:val="24"/>
        </w:rPr>
      </w:pPr>
      <w:r w:rsidRPr="00983046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es roues avant</w:t>
      </w:r>
      <w:r w:rsidRPr="00983046">
        <w:rPr>
          <w:rFonts w:ascii="Garamond" w:hAnsi="Garamond"/>
          <w:sz w:val="24"/>
          <w:szCs w:val="24"/>
        </w:rPr>
        <w:t xml:space="preserve"> gauche et </w:t>
      </w:r>
      <w:r>
        <w:rPr>
          <w:rFonts w:ascii="Garamond" w:hAnsi="Garamond"/>
          <w:sz w:val="24"/>
          <w:szCs w:val="24"/>
        </w:rPr>
        <w:t>avant</w:t>
      </w:r>
      <w:r w:rsidRPr="00983046">
        <w:rPr>
          <w:rFonts w:ascii="Garamond" w:hAnsi="Garamond"/>
          <w:sz w:val="24"/>
          <w:szCs w:val="24"/>
        </w:rPr>
        <w:t xml:space="preserve"> droite sont respectivement perpendiculaires aux droites (IG) et (ID)</w:t>
      </w:r>
    </w:p>
    <w:p w:rsidR="00983046" w:rsidRPr="00983046" w:rsidRDefault="00983046" w:rsidP="00FB1D61">
      <w:pPr>
        <w:spacing w:before="360" w:after="0" w:line="240" w:lineRule="auto"/>
        <w:ind w:left="1134" w:hanging="1134"/>
        <w:rPr>
          <w:rFonts w:ascii="Garamond" w:hAnsi="Garamond"/>
          <w:i/>
          <w:sz w:val="24"/>
          <w:szCs w:val="24"/>
        </w:rPr>
      </w:pPr>
      <w:r w:rsidRPr="00983046">
        <w:rPr>
          <w:rFonts w:ascii="Garamond" w:hAnsi="Garamond"/>
          <w:b/>
          <w:sz w:val="24"/>
          <w:szCs w:val="24"/>
        </w:rPr>
        <w:t>Problème</w:t>
      </w:r>
      <w:r w:rsidR="00FB1D61">
        <w:rPr>
          <w:rFonts w:ascii="Garamond" w:hAnsi="Garamond"/>
          <w:b/>
          <w:sz w:val="24"/>
          <w:szCs w:val="24"/>
        </w:rPr>
        <w:t xml:space="preserve"> : </w:t>
      </w:r>
      <w:r w:rsidRPr="00983046">
        <w:rPr>
          <w:rFonts w:ascii="Garamond" w:hAnsi="Garamond"/>
          <w:i/>
          <w:sz w:val="24"/>
          <w:szCs w:val="24"/>
        </w:rPr>
        <w:t xml:space="preserve">L’objectif du travail est de déterminer </w:t>
      </w:r>
      <w:r w:rsidR="00FB1D61" w:rsidRPr="00983046">
        <w:rPr>
          <w:rFonts w:ascii="Garamond" w:hAnsi="Garamond"/>
          <w:i/>
          <w:sz w:val="24"/>
          <w:szCs w:val="24"/>
        </w:rPr>
        <w:t>le rayon de braquage ID</w:t>
      </w:r>
      <w:r w:rsidR="00FB1D61">
        <w:rPr>
          <w:rFonts w:ascii="Garamond" w:hAnsi="Garamond"/>
          <w:i/>
          <w:sz w:val="24"/>
          <w:szCs w:val="24"/>
        </w:rPr>
        <w:t xml:space="preserve"> du véhicule ainsi que</w:t>
      </w:r>
      <w:r w:rsidR="00FB1D61" w:rsidRPr="00983046">
        <w:rPr>
          <w:rFonts w:ascii="Garamond" w:hAnsi="Garamond"/>
          <w:i/>
          <w:sz w:val="24"/>
          <w:szCs w:val="24"/>
        </w:rPr>
        <w:t xml:space="preserve"> </w:t>
      </w:r>
      <w:r w:rsidRPr="00983046">
        <w:rPr>
          <w:rFonts w:ascii="Garamond" w:hAnsi="Garamond"/>
          <w:i/>
          <w:sz w:val="24"/>
          <w:szCs w:val="24"/>
        </w:rPr>
        <w:t xml:space="preserve">l’angle de braquage </w:t>
      </w:r>
      <w:r w:rsidRPr="00983046">
        <w:rPr>
          <w:rFonts w:ascii="Garamond" w:hAnsi="Garamond"/>
          <w:i/>
          <w:sz w:val="24"/>
          <w:szCs w:val="24"/>
        </w:rPr>
        <w:sym w:font="Symbol" w:char="F062"/>
      </w:r>
      <w:r w:rsidRPr="00983046">
        <w:rPr>
          <w:rFonts w:ascii="Garamond" w:hAnsi="Garamond"/>
          <w:i/>
          <w:sz w:val="24"/>
          <w:szCs w:val="24"/>
        </w:rPr>
        <w:t xml:space="preserve"> de la roue </w:t>
      </w:r>
      <w:r>
        <w:rPr>
          <w:rFonts w:ascii="Garamond" w:hAnsi="Garamond"/>
          <w:i/>
          <w:sz w:val="24"/>
          <w:szCs w:val="24"/>
        </w:rPr>
        <w:t>avant</w:t>
      </w:r>
      <w:r w:rsidR="00FB1D61">
        <w:rPr>
          <w:rFonts w:ascii="Garamond" w:hAnsi="Garamond"/>
          <w:i/>
          <w:sz w:val="24"/>
          <w:szCs w:val="24"/>
        </w:rPr>
        <w:t xml:space="preserve"> droite</w:t>
      </w:r>
      <w:r w:rsidRPr="00983046">
        <w:rPr>
          <w:rFonts w:ascii="Garamond" w:hAnsi="Garamond"/>
          <w:i/>
          <w:sz w:val="24"/>
          <w:szCs w:val="24"/>
        </w:rPr>
        <w:t>.</w:t>
      </w:r>
    </w:p>
    <w:p w:rsidR="00D15207" w:rsidRDefault="00D15207" w:rsidP="00983046">
      <w:pPr>
        <w:spacing w:before="360" w:after="0" w:line="240" w:lineRule="auto"/>
        <w:rPr>
          <w:rFonts w:ascii="Garamond" w:hAnsi="Garamond"/>
          <w:b/>
          <w:bCs/>
          <w:noProof/>
          <w:sz w:val="24"/>
          <w:szCs w:val="24"/>
        </w:rPr>
      </w:pPr>
    </w:p>
    <w:p w:rsidR="00983046" w:rsidRPr="00983046" w:rsidRDefault="00983046" w:rsidP="00983046">
      <w:pPr>
        <w:spacing w:before="360" w:after="0" w:line="240" w:lineRule="auto"/>
        <w:rPr>
          <w:rFonts w:ascii="Garamond" w:hAnsi="Garamond"/>
          <w:b/>
          <w:bCs/>
          <w:noProof/>
          <w:sz w:val="24"/>
          <w:szCs w:val="24"/>
        </w:rPr>
      </w:pPr>
      <w:r w:rsidRPr="00983046">
        <w:rPr>
          <w:rFonts w:ascii="Garamond" w:hAnsi="Garamond"/>
          <w:b/>
          <w:bCs/>
          <w:noProof/>
          <w:sz w:val="24"/>
          <w:szCs w:val="24"/>
        </w:rPr>
        <w:t xml:space="preserve">TRAVAIL </w:t>
      </w:r>
    </w:p>
    <w:p w:rsidR="00983046" w:rsidRPr="00983046" w:rsidRDefault="00983046" w:rsidP="00983046">
      <w:pPr>
        <w:pStyle w:val="Paragraphedeliste"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="Garamond" w:hAnsi="Garamond"/>
          <w:b/>
          <w:sz w:val="24"/>
        </w:rPr>
      </w:pPr>
      <w:r w:rsidRPr="00983046">
        <w:rPr>
          <w:rFonts w:ascii="Garamond" w:hAnsi="Garamond"/>
          <w:b/>
          <w:sz w:val="24"/>
        </w:rPr>
        <w:t>S’approprier</w:t>
      </w:r>
    </w:p>
    <w:p w:rsidR="00983046" w:rsidRDefault="00983046" w:rsidP="009830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hanging="77"/>
        <w:contextualSpacing w:val="0"/>
        <w:jc w:val="both"/>
        <w:rPr>
          <w:rFonts w:ascii="Garamond" w:hAnsi="Garamond"/>
          <w:sz w:val="24"/>
        </w:rPr>
      </w:pPr>
      <w:r w:rsidRPr="00983046">
        <w:rPr>
          <w:rFonts w:ascii="Garamond" w:hAnsi="Garamond"/>
          <w:sz w:val="24"/>
        </w:rPr>
        <w:t>Reproduire la figure dans le cahier</w:t>
      </w:r>
      <w:r>
        <w:rPr>
          <w:rFonts w:ascii="Garamond" w:hAnsi="Garamond"/>
          <w:sz w:val="24"/>
        </w:rPr>
        <w:t>, sans respecter l’angle de 15° et les proportions</w:t>
      </w:r>
      <w:r w:rsidRPr="00983046">
        <w:rPr>
          <w:rFonts w:ascii="Garamond" w:hAnsi="Garamond"/>
          <w:sz w:val="24"/>
        </w:rPr>
        <w:t>.</w:t>
      </w:r>
    </w:p>
    <w:p w:rsidR="00D15207" w:rsidRPr="00983046" w:rsidRDefault="00D15207" w:rsidP="009830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hanging="77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Indiquer ce que représente le rayon de braquage.</w:t>
      </w:r>
    </w:p>
    <w:p w:rsidR="00983046" w:rsidRPr="00FB1D61" w:rsidRDefault="00983046" w:rsidP="00FB1D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ind w:left="641" w:hanging="357"/>
        <w:contextualSpacing w:val="0"/>
        <w:jc w:val="both"/>
        <w:rPr>
          <w:rFonts w:ascii="Garamond" w:hAnsi="Garamond" w:cs="TimesNewRomanPS-BoldMT"/>
          <w:b/>
          <w:bCs/>
          <w:sz w:val="24"/>
        </w:rPr>
      </w:pPr>
      <w:r w:rsidRPr="00D15207">
        <w:rPr>
          <w:rFonts w:ascii="Garamond" w:hAnsi="Garamond"/>
          <w:b/>
          <w:sz w:val="24"/>
        </w:rPr>
        <w:t>Analyser-Raisonner</w:t>
      </w:r>
    </w:p>
    <w:p w:rsidR="00D15207" w:rsidRPr="00D15207" w:rsidRDefault="00983046" w:rsidP="00983046">
      <w:pPr>
        <w:spacing w:before="120" w:after="0" w:line="240" w:lineRule="auto"/>
        <w:jc w:val="both"/>
        <w:rPr>
          <w:rFonts w:ascii="Garamond" w:hAnsi="Garamond"/>
          <w:sz w:val="24"/>
        </w:rPr>
      </w:pPr>
      <w:r w:rsidRPr="00D15207">
        <w:rPr>
          <w:rFonts w:ascii="Garamond" w:hAnsi="Garamond"/>
          <w:noProof/>
          <w:lang w:eastAsia="fr-FR"/>
        </w:rPr>
        <w:drawing>
          <wp:inline distT="0" distB="0" distL="0" distR="0">
            <wp:extent cx="244475" cy="264160"/>
            <wp:effectExtent l="19050" t="0" r="317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207">
        <w:rPr>
          <w:rFonts w:ascii="Garamond" w:hAnsi="Garamond"/>
          <w:b/>
          <w:bCs/>
          <w:color w:val="333399"/>
          <w:sz w:val="24"/>
        </w:rPr>
        <w:t xml:space="preserve"> </w:t>
      </w:r>
      <w:r w:rsidRPr="00D15207">
        <w:rPr>
          <w:rFonts w:ascii="Garamond" w:hAnsi="Garamond"/>
          <w:b/>
          <w:bCs/>
          <w:sz w:val="24"/>
        </w:rPr>
        <w:t xml:space="preserve">Appeler le professeur </w:t>
      </w:r>
      <w:r w:rsidRPr="00D15207">
        <w:rPr>
          <w:rFonts w:ascii="Garamond" w:hAnsi="Garamond"/>
          <w:sz w:val="24"/>
        </w:rPr>
        <w:t>:</w:t>
      </w:r>
      <w:r w:rsidR="00D15207" w:rsidRPr="00D15207">
        <w:rPr>
          <w:rFonts w:ascii="Garamond" w:hAnsi="Garamond"/>
          <w:sz w:val="24"/>
        </w:rPr>
        <w:tab/>
      </w:r>
      <w:r w:rsidR="00D15207" w:rsidRPr="00D15207">
        <w:rPr>
          <w:rFonts w:ascii="Garamond" w:hAnsi="Garamond"/>
          <w:sz w:val="24"/>
        </w:rPr>
        <w:tab/>
        <w:t xml:space="preserve">- </w:t>
      </w:r>
      <w:r w:rsidRPr="00D15207">
        <w:rPr>
          <w:rFonts w:ascii="Garamond" w:hAnsi="Garamond"/>
          <w:sz w:val="24"/>
          <w:szCs w:val="24"/>
        </w:rPr>
        <w:t xml:space="preserve">Comparer les angles </w:t>
      </w:r>
      <w:r w:rsidRPr="00D15207">
        <w:rPr>
          <w:rFonts w:ascii="Garamond" w:hAnsi="Garamond"/>
          <w:i/>
          <w:sz w:val="24"/>
          <w:szCs w:val="24"/>
        </w:rPr>
        <w:sym w:font="Symbol" w:char="F061"/>
      </w:r>
      <w:r w:rsidRPr="00D15207">
        <w:rPr>
          <w:rFonts w:ascii="Garamond" w:hAnsi="Garamond"/>
          <w:sz w:val="24"/>
          <w:szCs w:val="24"/>
        </w:rPr>
        <w:t xml:space="preserve"> </w:t>
      </w:r>
      <w:proofErr w:type="gramStart"/>
      <w:r w:rsidRPr="00D15207">
        <w:rPr>
          <w:rFonts w:ascii="Garamond" w:hAnsi="Garamond"/>
          <w:sz w:val="24"/>
          <w:szCs w:val="24"/>
        </w:rPr>
        <w:t xml:space="preserve">et </w:t>
      </w:r>
      <m:oMath>
        <w:proofErr w:type="gramEnd"/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GIA</m:t>
            </m:r>
          </m:e>
        </m:acc>
      </m:oMath>
      <w:r w:rsidRPr="00D15207">
        <w:rPr>
          <w:rFonts w:ascii="Garamond" w:hAnsi="Garamond"/>
          <w:sz w:val="24"/>
          <w:szCs w:val="24"/>
        </w:rPr>
        <w:t>.</w:t>
      </w:r>
    </w:p>
    <w:p w:rsidR="00D15207" w:rsidRPr="00D15207" w:rsidRDefault="00FB1D61" w:rsidP="00D15207">
      <w:pPr>
        <w:spacing w:before="120" w:after="0" w:line="240" w:lineRule="auto"/>
        <w:ind w:left="2832" w:firstLine="708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-353310</wp:posOffset>
            </wp:positionH>
            <wp:positionV relativeFrom="paragraph">
              <wp:posOffset>-277</wp:posOffset>
            </wp:positionV>
            <wp:extent cx="483226" cy="534473"/>
            <wp:effectExtent l="19050" t="0" r="0" b="0"/>
            <wp:wrapNone/>
            <wp:docPr id="12" name="Image 12" descr="C:\Users\ouakki\Desktop\logos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akki\Desktop\logos\logo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6" cy="5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207" w:rsidRPr="00D15207">
        <w:rPr>
          <w:rFonts w:ascii="Garamond" w:hAnsi="Garamond"/>
          <w:sz w:val="24"/>
          <w:szCs w:val="24"/>
        </w:rPr>
        <w:t xml:space="preserve">- </w:t>
      </w:r>
      <w:r w:rsidR="00983046" w:rsidRPr="00D15207">
        <w:rPr>
          <w:rFonts w:ascii="Garamond" w:hAnsi="Garamond"/>
          <w:sz w:val="24"/>
          <w:szCs w:val="24"/>
        </w:rPr>
        <w:t xml:space="preserve">Comparer les angles </w:t>
      </w:r>
      <w:r w:rsidR="00983046" w:rsidRPr="00D15207">
        <w:rPr>
          <w:rFonts w:ascii="Garamond" w:hAnsi="Garamond"/>
          <w:i/>
          <w:sz w:val="24"/>
          <w:szCs w:val="24"/>
        </w:rPr>
        <w:sym w:font="Symbol" w:char="F062"/>
      </w:r>
      <w:r w:rsidR="00983046" w:rsidRPr="00D15207">
        <w:rPr>
          <w:rFonts w:ascii="Garamond" w:hAnsi="Garamond"/>
          <w:sz w:val="24"/>
          <w:szCs w:val="24"/>
        </w:rPr>
        <w:t xml:space="preserve"> </w:t>
      </w:r>
      <w:proofErr w:type="gramStart"/>
      <w:r w:rsidR="00983046" w:rsidRPr="00D15207">
        <w:rPr>
          <w:rFonts w:ascii="Garamond" w:hAnsi="Garamond"/>
          <w:sz w:val="24"/>
          <w:szCs w:val="24"/>
        </w:rPr>
        <w:t xml:space="preserve">et </w:t>
      </w:r>
      <m:oMath>
        <w:proofErr w:type="gramEnd"/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DIB</m:t>
            </m:r>
          </m:e>
        </m:acc>
      </m:oMath>
      <w:r w:rsidR="00983046" w:rsidRPr="00D15207">
        <w:rPr>
          <w:rFonts w:ascii="Garamond" w:hAnsi="Garamond"/>
          <w:i/>
          <w:iCs/>
          <w:sz w:val="24"/>
          <w:szCs w:val="24"/>
        </w:rPr>
        <w:t>.</w:t>
      </w:r>
    </w:p>
    <w:p w:rsidR="00983046" w:rsidRPr="00D15207" w:rsidRDefault="00D15207" w:rsidP="00D15207">
      <w:pPr>
        <w:spacing w:before="120" w:after="0" w:line="240" w:lineRule="auto"/>
        <w:ind w:left="2832" w:firstLine="708"/>
        <w:jc w:val="both"/>
        <w:rPr>
          <w:rFonts w:ascii="Garamond" w:hAnsi="Garamond"/>
          <w:sz w:val="24"/>
        </w:rPr>
      </w:pPr>
      <w:r w:rsidRPr="00D15207">
        <w:rPr>
          <w:rFonts w:ascii="Garamond" w:hAnsi="Garamond"/>
          <w:sz w:val="24"/>
        </w:rPr>
        <w:t xml:space="preserve">- </w:t>
      </w:r>
      <w:r w:rsidR="00983046" w:rsidRPr="00D15207">
        <w:rPr>
          <w:rFonts w:ascii="Garamond" w:hAnsi="Garamond"/>
          <w:sz w:val="24"/>
        </w:rPr>
        <w:t>Pr</w:t>
      </w:r>
      <w:r w:rsidRPr="00D15207">
        <w:rPr>
          <w:rFonts w:ascii="Garamond" w:hAnsi="Garamond"/>
          <w:sz w:val="24"/>
        </w:rPr>
        <w:t>oposer une méthode pour résoudre le problème</w:t>
      </w:r>
      <w:r w:rsidR="00983046" w:rsidRPr="00D15207">
        <w:rPr>
          <w:rFonts w:ascii="Garamond" w:hAnsi="Garamond"/>
          <w:sz w:val="24"/>
        </w:rPr>
        <w:t>.</w:t>
      </w:r>
    </w:p>
    <w:p w:rsidR="00983046" w:rsidRPr="00983046" w:rsidRDefault="00983046" w:rsidP="00FB1D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ind w:left="641" w:hanging="357"/>
        <w:contextualSpacing w:val="0"/>
        <w:jc w:val="both"/>
        <w:rPr>
          <w:rFonts w:ascii="Garamond" w:hAnsi="Garamond" w:cs="TimesNewRomanPS-BoldMT"/>
          <w:b/>
          <w:bCs/>
          <w:sz w:val="24"/>
        </w:rPr>
      </w:pPr>
      <w:r w:rsidRPr="00983046">
        <w:rPr>
          <w:rFonts w:ascii="Garamond" w:hAnsi="Garamond"/>
          <w:b/>
          <w:sz w:val="24"/>
        </w:rPr>
        <w:t>Réaliser</w:t>
      </w:r>
    </w:p>
    <w:p w:rsidR="00983046" w:rsidRPr="00983046" w:rsidRDefault="00D15207" w:rsidP="00D152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hanging="77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Mettre en œuvre la méthode proposée.</w:t>
      </w:r>
    </w:p>
    <w:p w:rsidR="00983046" w:rsidRPr="00983046" w:rsidRDefault="00983046" w:rsidP="00FB1D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360" w:after="0" w:line="240" w:lineRule="auto"/>
        <w:ind w:left="641" w:hanging="357"/>
        <w:contextualSpacing w:val="0"/>
        <w:jc w:val="both"/>
        <w:rPr>
          <w:rFonts w:ascii="Garamond" w:hAnsi="Garamond" w:cs="TimesNewRomanPS-BoldMT"/>
          <w:b/>
          <w:bCs/>
          <w:sz w:val="24"/>
        </w:rPr>
      </w:pPr>
      <w:r w:rsidRPr="00983046">
        <w:rPr>
          <w:rFonts w:ascii="Garamond" w:hAnsi="Garamond"/>
          <w:b/>
          <w:sz w:val="24"/>
        </w:rPr>
        <w:t>Valider</w:t>
      </w:r>
    </w:p>
    <w:p w:rsidR="00983046" w:rsidRPr="00983046" w:rsidRDefault="00983046" w:rsidP="009830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hanging="77"/>
        <w:contextualSpacing w:val="0"/>
        <w:jc w:val="both"/>
        <w:rPr>
          <w:rFonts w:ascii="Garamond" w:hAnsi="Garamond" w:cs="TimesNewRomanPS-BoldMT"/>
          <w:b/>
          <w:bCs/>
          <w:sz w:val="24"/>
        </w:rPr>
      </w:pPr>
      <w:r w:rsidRPr="00983046">
        <w:rPr>
          <w:rFonts w:ascii="Garamond" w:hAnsi="Garamond"/>
          <w:sz w:val="24"/>
        </w:rPr>
        <w:t xml:space="preserve"> Conclure.</w:t>
      </w:r>
    </w:p>
    <w:p w:rsidR="00983046" w:rsidRPr="00983046" w:rsidRDefault="00983046" w:rsidP="0098304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2026" w:rsidRPr="00983046" w:rsidRDefault="00E12026">
      <w:pPr>
        <w:rPr>
          <w:rFonts w:ascii="Garamond" w:hAnsi="Garamond"/>
          <w:sz w:val="24"/>
          <w:szCs w:val="24"/>
        </w:rPr>
      </w:pPr>
    </w:p>
    <w:sectPr w:rsidR="00E12026" w:rsidRPr="00983046" w:rsidSect="00D15207">
      <w:footerReference w:type="default" r:id="rId9"/>
      <w:pgSz w:w="11906" w:h="16838"/>
      <w:pgMar w:top="851" w:right="1134" w:bottom="1134" w:left="1134" w:header="709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75" w:rsidRDefault="00F73875" w:rsidP="00D15207">
      <w:pPr>
        <w:spacing w:after="0" w:line="240" w:lineRule="auto"/>
      </w:pPr>
      <w:r>
        <w:separator/>
      </w:r>
    </w:p>
  </w:endnote>
  <w:endnote w:type="continuationSeparator" w:id="0">
    <w:p w:rsidR="00F73875" w:rsidRDefault="00F73875" w:rsidP="00D1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07" w:rsidRPr="00D15207" w:rsidRDefault="00D15207" w:rsidP="00D15207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  <w:p w:rsidR="00D15207" w:rsidRPr="00D15207" w:rsidRDefault="00D15207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75" w:rsidRDefault="00F73875" w:rsidP="00D15207">
      <w:pPr>
        <w:spacing w:after="0" w:line="240" w:lineRule="auto"/>
      </w:pPr>
      <w:r>
        <w:separator/>
      </w:r>
    </w:p>
  </w:footnote>
  <w:footnote w:type="continuationSeparator" w:id="0">
    <w:p w:rsidR="00F73875" w:rsidRDefault="00F73875" w:rsidP="00D1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505"/>
    <w:multiLevelType w:val="hybridMultilevel"/>
    <w:tmpl w:val="F79497DC"/>
    <w:lvl w:ilvl="0" w:tplc="B19C61F8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0924AC"/>
    <w:multiLevelType w:val="hybridMultilevel"/>
    <w:tmpl w:val="24BCC974"/>
    <w:lvl w:ilvl="0" w:tplc="F2BCACE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046"/>
    <w:rsid w:val="0020406A"/>
    <w:rsid w:val="005C58BE"/>
    <w:rsid w:val="00983046"/>
    <w:rsid w:val="00D15207"/>
    <w:rsid w:val="00E12026"/>
    <w:rsid w:val="00F73875"/>
    <w:rsid w:val="00FB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046"/>
    <w:pPr>
      <w:suppressAutoHyphens/>
      <w:ind w:left="720"/>
      <w:contextualSpacing/>
    </w:pPr>
    <w:rPr>
      <w:szCs w:val="24"/>
      <w:lang w:eastAsia="ar-SA"/>
    </w:rPr>
  </w:style>
  <w:style w:type="paragraph" w:styleId="Retraitnormal">
    <w:name w:val="Normal Indent"/>
    <w:basedOn w:val="Normal"/>
    <w:rsid w:val="00983046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04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520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1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207"/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2040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1</cp:revision>
  <dcterms:created xsi:type="dcterms:W3CDTF">2015-06-13T16:00:00Z</dcterms:created>
  <dcterms:modified xsi:type="dcterms:W3CDTF">2015-06-13T17:10:00Z</dcterms:modified>
</cp:coreProperties>
</file>