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97E" w:rsidRDefault="00C9497E" w:rsidP="00C9497E">
      <w:pPr>
        <w:pBdr>
          <w:top w:val="single" w:sz="4" w:space="1" w:color="auto"/>
          <w:left w:val="single" w:sz="4" w:space="4" w:color="auto"/>
          <w:bottom w:val="single" w:sz="4" w:space="1" w:color="auto"/>
          <w:right w:val="single" w:sz="4" w:space="4" w:color="auto"/>
        </w:pBdr>
        <w:shd w:val="clear" w:color="auto" w:fill="A5A5A5" w:themeFill="accent3"/>
        <w:rPr>
          <w:b/>
        </w:rPr>
      </w:pPr>
      <w:r>
        <w:rPr>
          <w:b/>
        </w:rPr>
        <w:t xml:space="preserve">                               </w:t>
      </w:r>
      <w:r w:rsidR="00A26C18">
        <w:rPr>
          <w:b/>
        </w:rPr>
        <w:t xml:space="preserve">              Objet d’étude :  </w:t>
      </w:r>
      <w:r>
        <w:rPr>
          <w:b/>
        </w:rPr>
        <w:t>VISIONS POETIQUES DU MONDE</w:t>
      </w:r>
    </w:p>
    <w:p w:rsidR="0037574B" w:rsidRDefault="0037574B" w:rsidP="00A26C18">
      <w:pPr>
        <w:pBdr>
          <w:top w:val="single" w:sz="4" w:space="1" w:color="auto"/>
          <w:left w:val="single" w:sz="4" w:space="4" w:color="auto"/>
          <w:bottom w:val="single" w:sz="4" w:space="1" w:color="auto"/>
          <w:right w:val="single" w:sz="4" w:space="4" w:color="auto"/>
        </w:pBdr>
        <w:shd w:val="clear" w:color="auto" w:fill="A5A5A5" w:themeFill="accent3"/>
        <w:spacing w:line="240" w:lineRule="auto"/>
        <w:jc w:val="center"/>
        <w:rPr>
          <w:b/>
        </w:rPr>
      </w:pPr>
      <w:r>
        <w:rPr>
          <w:b/>
        </w:rPr>
        <w:t xml:space="preserve">Problématique : </w:t>
      </w:r>
      <w:r w:rsidR="003C2949">
        <w:rPr>
          <w:b/>
        </w:rPr>
        <w:t>En quoi l</w:t>
      </w:r>
      <w:r>
        <w:rPr>
          <w:b/>
        </w:rPr>
        <w:t xml:space="preserve">a pluie </w:t>
      </w:r>
      <w:r w:rsidR="003C2949">
        <w:rPr>
          <w:b/>
        </w:rPr>
        <w:t>révèle-t-elle une autre vision du monde ?</w:t>
      </w:r>
    </w:p>
    <w:p w:rsidR="00A26C18" w:rsidRDefault="00A26C18" w:rsidP="00A26C18">
      <w:pPr>
        <w:pBdr>
          <w:top w:val="single" w:sz="4" w:space="1" w:color="auto"/>
          <w:left w:val="single" w:sz="4" w:space="4" w:color="auto"/>
          <w:bottom w:val="single" w:sz="4" w:space="1" w:color="auto"/>
          <w:right w:val="single" w:sz="4" w:space="4" w:color="auto"/>
        </w:pBdr>
        <w:shd w:val="clear" w:color="auto" w:fill="A5A5A5" w:themeFill="accent3"/>
        <w:spacing w:line="276" w:lineRule="auto"/>
        <w:jc w:val="center"/>
        <w:rPr>
          <w:b/>
        </w:rPr>
      </w:pPr>
      <w:r>
        <w:rPr>
          <w:b/>
        </w:rPr>
        <w:t xml:space="preserve">Ou </w:t>
      </w:r>
    </w:p>
    <w:p w:rsidR="00A26C18" w:rsidRDefault="00A26C18" w:rsidP="00A26C18">
      <w:pPr>
        <w:pBdr>
          <w:top w:val="single" w:sz="4" w:space="1" w:color="auto"/>
          <w:left w:val="single" w:sz="4" w:space="4" w:color="auto"/>
          <w:bottom w:val="single" w:sz="4" w:space="1" w:color="auto"/>
          <w:right w:val="single" w:sz="4" w:space="4" w:color="auto"/>
        </w:pBdr>
        <w:shd w:val="clear" w:color="auto" w:fill="A5A5A5" w:themeFill="accent3"/>
        <w:jc w:val="center"/>
        <w:rPr>
          <w:b/>
        </w:rPr>
      </w:pPr>
      <w:r>
        <w:rPr>
          <w:b/>
        </w:rPr>
        <w:t>La pluie, porte d’entrée vers un monde imaginaire ?</w:t>
      </w:r>
    </w:p>
    <w:p w:rsidR="00C9497E" w:rsidRPr="00A26C18" w:rsidRDefault="00A26C18" w:rsidP="00A26C18">
      <w:pPr>
        <w:jc w:val="right"/>
        <w:rPr>
          <w:b/>
          <w:sz w:val="18"/>
          <w:szCs w:val="18"/>
        </w:rPr>
      </w:pPr>
      <w:r w:rsidRPr="00A26C18">
        <w:rPr>
          <w:b/>
          <w:sz w:val="18"/>
          <w:szCs w:val="18"/>
        </w:rPr>
        <w:t xml:space="preserve">Travail mené par </w:t>
      </w:r>
      <w:r>
        <w:rPr>
          <w:b/>
          <w:sz w:val="18"/>
          <w:szCs w:val="18"/>
        </w:rPr>
        <w:t>les membres d’un</w:t>
      </w:r>
      <w:r w:rsidRPr="00A26C18">
        <w:rPr>
          <w:b/>
          <w:sz w:val="18"/>
          <w:szCs w:val="18"/>
        </w:rPr>
        <w:t xml:space="preserve"> GFA </w:t>
      </w:r>
      <w:r>
        <w:rPr>
          <w:b/>
          <w:sz w:val="18"/>
          <w:szCs w:val="18"/>
        </w:rPr>
        <w:t xml:space="preserve">Lettres-Histoire </w:t>
      </w:r>
      <w:r w:rsidRPr="00A26C18">
        <w:rPr>
          <w:b/>
          <w:sz w:val="18"/>
          <w:szCs w:val="18"/>
        </w:rPr>
        <w:t>de l’Académie de Strasbourg-2016</w:t>
      </w:r>
    </w:p>
    <w:p w:rsidR="00A26C18" w:rsidRDefault="00A26C18" w:rsidP="00C9497E">
      <w:pPr>
        <w:rPr>
          <w:b/>
        </w:rPr>
      </w:pPr>
    </w:p>
    <w:p w:rsidR="009818F8" w:rsidRDefault="009818F8" w:rsidP="00C9497E">
      <w:pPr>
        <w:rPr>
          <w:b/>
        </w:rPr>
      </w:pPr>
      <w:r>
        <w:rPr>
          <w:b/>
        </w:rPr>
        <w:t>Il ne s’agit pas ici d’une présentation de séquence mais d’une entrée par compétences à partir d’un corpus de base qui peut être alimenté par d’autres œuvres dont certaines sont proposées en annexe.</w:t>
      </w:r>
      <w:bookmarkStart w:id="0" w:name="_GoBack"/>
      <w:bookmarkEnd w:id="0"/>
    </w:p>
    <w:p w:rsidR="00A26C18" w:rsidRDefault="00A26C18" w:rsidP="00C9497E">
      <w:pPr>
        <w:rPr>
          <w:b/>
        </w:rPr>
      </w:pPr>
    </w:p>
    <w:p w:rsidR="009818F8" w:rsidRPr="00FC36A9" w:rsidRDefault="00B80A54" w:rsidP="009818F8">
      <w:pPr>
        <w:pStyle w:val="Paragraphedeliste"/>
        <w:numPr>
          <w:ilvl w:val="0"/>
          <w:numId w:val="1"/>
        </w:numPr>
        <w:rPr>
          <w:i/>
          <w:color w:val="7030A0"/>
        </w:rPr>
      </w:pPr>
      <w:r>
        <w:t>P</w:t>
      </w:r>
      <w:r w:rsidR="009818F8">
        <w:t xml:space="preserve">oèmes (différents par la forme) ex : </w:t>
      </w:r>
      <w:r w:rsidR="009818F8" w:rsidRPr="00FC36A9">
        <w:rPr>
          <w:b/>
          <w:i/>
          <w:color w:val="7030A0"/>
        </w:rPr>
        <w:t xml:space="preserve">La </w:t>
      </w:r>
      <w:r>
        <w:rPr>
          <w:b/>
          <w:i/>
          <w:color w:val="7030A0"/>
        </w:rPr>
        <w:t>P</w:t>
      </w:r>
      <w:r w:rsidR="009818F8" w:rsidRPr="00FC36A9">
        <w:rPr>
          <w:b/>
          <w:i/>
          <w:color w:val="7030A0"/>
        </w:rPr>
        <w:t>luie</w:t>
      </w:r>
      <w:r w:rsidR="009818F8" w:rsidRPr="00FC36A9">
        <w:rPr>
          <w:i/>
          <w:color w:val="7030A0"/>
        </w:rPr>
        <w:t xml:space="preserve"> de </w:t>
      </w:r>
      <w:r w:rsidR="00B72BC0">
        <w:rPr>
          <w:i/>
          <w:color w:val="7030A0"/>
        </w:rPr>
        <w:t>P</w:t>
      </w:r>
      <w:r w:rsidR="009818F8" w:rsidRPr="00FC36A9">
        <w:rPr>
          <w:i/>
          <w:color w:val="7030A0"/>
        </w:rPr>
        <w:t xml:space="preserve">onge / </w:t>
      </w:r>
      <w:r w:rsidRPr="00B80A54">
        <w:rPr>
          <w:b/>
          <w:i/>
          <w:color w:val="7030A0"/>
        </w:rPr>
        <w:t>La Pluie</w:t>
      </w:r>
      <w:r>
        <w:rPr>
          <w:i/>
          <w:color w:val="7030A0"/>
        </w:rPr>
        <w:t xml:space="preserve"> de Verhaeren / </w:t>
      </w:r>
      <w:r w:rsidRPr="00B80A54">
        <w:rPr>
          <w:b/>
          <w:i/>
          <w:color w:val="7030A0"/>
        </w:rPr>
        <w:t>Il pleut</w:t>
      </w:r>
      <w:r>
        <w:rPr>
          <w:i/>
          <w:color w:val="7030A0"/>
        </w:rPr>
        <w:t xml:space="preserve"> de Carco / </w:t>
      </w:r>
      <w:r w:rsidRPr="00B80A54">
        <w:rPr>
          <w:b/>
          <w:i/>
          <w:color w:val="7030A0"/>
        </w:rPr>
        <w:t xml:space="preserve">Il </w:t>
      </w:r>
      <w:r w:rsidR="009818F8" w:rsidRPr="00B80A54">
        <w:rPr>
          <w:b/>
          <w:i/>
          <w:color w:val="7030A0"/>
        </w:rPr>
        <w:t>pl</w:t>
      </w:r>
      <w:r w:rsidRPr="00B80A54">
        <w:rPr>
          <w:b/>
          <w:i/>
          <w:color w:val="7030A0"/>
        </w:rPr>
        <w:t>e</w:t>
      </w:r>
      <w:r w:rsidR="009818F8" w:rsidRPr="00B80A54">
        <w:rPr>
          <w:b/>
          <w:i/>
          <w:color w:val="7030A0"/>
        </w:rPr>
        <w:t>u</w:t>
      </w:r>
      <w:r w:rsidRPr="00B80A54">
        <w:rPr>
          <w:b/>
          <w:i/>
          <w:color w:val="7030A0"/>
        </w:rPr>
        <w:t>t</w:t>
      </w:r>
      <w:r w:rsidR="009818F8" w:rsidRPr="00FC36A9">
        <w:rPr>
          <w:i/>
          <w:color w:val="7030A0"/>
        </w:rPr>
        <w:t xml:space="preserve"> de G. Apollinaire</w:t>
      </w:r>
      <w:r>
        <w:rPr>
          <w:i/>
          <w:color w:val="7030A0"/>
        </w:rPr>
        <w:t xml:space="preserve"> / </w:t>
      </w:r>
    </w:p>
    <w:p w:rsidR="009818F8" w:rsidRDefault="00B80A54" w:rsidP="009818F8">
      <w:pPr>
        <w:pStyle w:val="Paragraphedeliste"/>
        <w:numPr>
          <w:ilvl w:val="0"/>
          <w:numId w:val="1"/>
        </w:numPr>
        <w:rPr>
          <w:i/>
          <w:color w:val="7030A0"/>
        </w:rPr>
      </w:pPr>
      <w:r>
        <w:t xml:space="preserve">Œuvre picturale : </w:t>
      </w:r>
      <w:r w:rsidR="009818F8">
        <w:t xml:space="preserve">ex : </w:t>
      </w:r>
      <w:r w:rsidR="009818F8" w:rsidRPr="009409DC">
        <w:rPr>
          <w:b/>
          <w:i/>
          <w:color w:val="7030A0"/>
        </w:rPr>
        <w:t>Golconde</w:t>
      </w:r>
      <w:r>
        <w:rPr>
          <w:i/>
          <w:color w:val="7030A0"/>
        </w:rPr>
        <w:t xml:space="preserve"> de Magritte</w:t>
      </w:r>
    </w:p>
    <w:p w:rsidR="009818F8" w:rsidRPr="009409DC" w:rsidRDefault="009818F8" w:rsidP="009818F8">
      <w:pPr>
        <w:pStyle w:val="Paragraphedeliste"/>
        <w:numPr>
          <w:ilvl w:val="0"/>
          <w:numId w:val="1"/>
        </w:numPr>
        <w:rPr>
          <w:i/>
          <w:color w:val="7030A0"/>
        </w:rPr>
      </w:pPr>
      <w:r>
        <w:t xml:space="preserve">Ressources pour le prof : l’exposition « Ode à la pluie au musée des Beaux-Arts de Brest </w:t>
      </w:r>
      <w:r w:rsidRPr="009C07B3">
        <w:t>https://www.musee-brest.com/visiter/scolaires/expositions-temporaires/</w:t>
      </w:r>
    </w:p>
    <w:p w:rsidR="009818F8" w:rsidRDefault="009818F8" w:rsidP="00C9497E">
      <w:pPr>
        <w:rPr>
          <w:b/>
        </w:rPr>
      </w:pPr>
    </w:p>
    <w:p w:rsidR="00C9497E" w:rsidRDefault="00C9497E" w:rsidP="00C9497E">
      <w:pPr>
        <w:rPr>
          <w:b/>
        </w:rPr>
      </w:pPr>
      <w:r>
        <w:rPr>
          <w:b/>
        </w:rPr>
        <w:t>1- LECTURE</w:t>
      </w:r>
    </w:p>
    <w:p w:rsidR="00C9497E" w:rsidRDefault="00C9497E" w:rsidP="00C9497E">
      <w:pPr>
        <w:rPr>
          <w:color w:val="C00000"/>
        </w:rPr>
      </w:pPr>
      <w:r>
        <w:rPr>
          <w:color w:val="C00000"/>
        </w:rPr>
        <w:t>□ Lire des œuvres littéraires / fréquenter des œuvres d’art</w:t>
      </w:r>
    </w:p>
    <w:p w:rsidR="00C9497E" w:rsidRDefault="00C9497E" w:rsidP="00C9497E">
      <w:pPr>
        <w:rPr>
          <w:color w:val="C00000"/>
        </w:rPr>
      </w:pPr>
      <w:r>
        <w:rPr>
          <w:color w:val="C00000"/>
        </w:rPr>
        <w:t>□ Elaborer une interprétation des textes poétiques / formuler des impressions de lecture</w:t>
      </w:r>
    </w:p>
    <w:p w:rsidR="00C9497E" w:rsidRDefault="00C9497E" w:rsidP="00C9497E"/>
    <w:p w:rsidR="00C9497E" w:rsidRDefault="00C9497E" w:rsidP="00C9497E">
      <w:pPr>
        <w:rPr>
          <w:b/>
          <w:color w:val="0070C0"/>
        </w:rPr>
      </w:pPr>
      <w:r>
        <w:rPr>
          <w:b/>
          <w:color w:val="0070C0"/>
        </w:rPr>
        <w:t>Activités</w:t>
      </w:r>
      <w:r w:rsidR="00C46E76">
        <w:rPr>
          <w:b/>
          <w:color w:val="0070C0"/>
        </w:rPr>
        <w:t xml:space="preserve"> possibles</w:t>
      </w:r>
      <w:r>
        <w:rPr>
          <w:b/>
          <w:color w:val="0070C0"/>
        </w:rPr>
        <w:t> :</w:t>
      </w:r>
    </w:p>
    <w:p w:rsidR="00C9497E" w:rsidRDefault="00C9497E" w:rsidP="00C9497E">
      <w:pPr>
        <w:pStyle w:val="Paragraphedeliste"/>
        <w:numPr>
          <w:ilvl w:val="0"/>
          <w:numId w:val="2"/>
        </w:numPr>
      </w:pPr>
      <w:r>
        <w:t>Dans le corpus, identifier les points communs /les différences/ les relations entre eux</w:t>
      </w:r>
    </w:p>
    <w:p w:rsidR="00C9497E" w:rsidRDefault="00C9497E" w:rsidP="00F94552">
      <w:pPr>
        <w:pStyle w:val="Paragraphedeliste"/>
        <w:numPr>
          <w:ilvl w:val="0"/>
          <w:numId w:val="2"/>
        </w:numPr>
      </w:pPr>
      <w:r>
        <w:t>La dénotation</w:t>
      </w:r>
      <w:r w:rsidR="00C46E76">
        <w:t xml:space="preserve"> - </w:t>
      </w:r>
      <w:r>
        <w:t>La connotation</w:t>
      </w:r>
    </w:p>
    <w:p w:rsidR="00C46E76" w:rsidRDefault="00C46E76" w:rsidP="00F94552">
      <w:pPr>
        <w:pStyle w:val="Paragraphedeliste"/>
        <w:numPr>
          <w:ilvl w:val="0"/>
          <w:numId w:val="2"/>
        </w:numPr>
      </w:pPr>
      <w:r>
        <w:t>La lecture d’images fixes</w:t>
      </w:r>
    </w:p>
    <w:p w:rsidR="00C9497E" w:rsidRDefault="00C9497E" w:rsidP="00C9497E">
      <w:pPr>
        <w:pStyle w:val="Paragraphedeliste"/>
        <w:numPr>
          <w:ilvl w:val="0"/>
          <w:numId w:val="2"/>
        </w:numPr>
      </w:pPr>
      <w:r>
        <w:t>Interprétation possible des tableaux</w:t>
      </w:r>
      <w:r w:rsidR="009409DC">
        <w:t xml:space="preserve"> (</w:t>
      </w:r>
      <w:r w:rsidR="009409DC" w:rsidRPr="009409DC">
        <w:rPr>
          <w:i/>
          <w:color w:val="7030A0"/>
        </w:rPr>
        <w:t>ce que j’en ressens / comment j’interprète les tableaux / comment j’associe l’un des tableaux avec l’un des poèmes / Pourquoi cette association)</w:t>
      </w:r>
    </w:p>
    <w:p w:rsidR="00C9497E" w:rsidRDefault="00C9497E" w:rsidP="00C9497E"/>
    <w:p w:rsidR="00C9497E" w:rsidRDefault="00C9497E" w:rsidP="00C9497E">
      <w:pPr>
        <w:rPr>
          <w:b/>
        </w:rPr>
      </w:pPr>
      <w:r>
        <w:rPr>
          <w:b/>
        </w:rPr>
        <w:t>2- ORAL</w:t>
      </w:r>
    </w:p>
    <w:p w:rsidR="00C9497E" w:rsidRDefault="00C9497E" w:rsidP="00C9497E">
      <w:pPr>
        <w:rPr>
          <w:color w:val="C00000"/>
        </w:rPr>
      </w:pPr>
      <w:r>
        <w:rPr>
          <w:color w:val="C00000"/>
        </w:rPr>
        <w:t>□ Exprimer ses sensations, un avis personnel à propos d’une œuvre ou d’une situation</w:t>
      </w:r>
    </w:p>
    <w:p w:rsidR="00C46E76" w:rsidRDefault="00C46E76" w:rsidP="00C46E76">
      <w:pPr>
        <w:rPr>
          <w:color w:val="C00000"/>
        </w:rPr>
      </w:pPr>
      <w:r>
        <w:rPr>
          <w:b/>
          <w:color w:val="C00000"/>
        </w:rPr>
        <w:t xml:space="preserve">□ </w:t>
      </w:r>
      <w:r>
        <w:rPr>
          <w:color w:val="C00000"/>
        </w:rPr>
        <w:t>Percevoir et exploiter les ressources expressives et créatives de la parole</w:t>
      </w:r>
    </w:p>
    <w:p w:rsidR="00CD3FE8" w:rsidRPr="00CD3FE8" w:rsidRDefault="00CD3FE8" w:rsidP="00CD3FE8">
      <w:pPr>
        <w:rPr>
          <w:color w:val="C00000"/>
        </w:rPr>
      </w:pPr>
      <w:r w:rsidRPr="00CD3FE8">
        <w:rPr>
          <w:color w:val="C00000"/>
        </w:rPr>
        <w:t>Comprendre et interpréter des messages et des discours oraux complexes.</w:t>
      </w:r>
    </w:p>
    <w:p w:rsidR="00C9497E" w:rsidRDefault="00C9497E" w:rsidP="00C9497E">
      <w:pPr>
        <w:rPr>
          <w:b/>
        </w:rPr>
      </w:pPr>
      <w:r>
        <w:rPr>
          <w:b/>
          <w:color w:val="0070C0"/>
        </w:rPr>
        <w:t>Activités</w:t>
      </w:r>
      <w:r w:rsidR="00C46E76">
        <w:rPr>
          <w:b/>
          <w:color w:val="0070C0"/>
        </w:rPr>
        <w:t xml:space="preserve"> possibles</w:t>
      </w:r>
      <w:r>
        <w:rPr>
          <w:b/>
          <w:color w:val="0070C0"/>
        </w:rPr>
        <w:t> :</w:t>
      </w:r>
      <w:r>
        <w:rPr>
          <w:b/>
        </w:rPr>
        <w:t xml:space="preserve"> </w:t>
      </w:r>
      <w:r w:rsidR="00C46E76">
        <w:rPr>
          <w:b/>
        </w:rPr>
        <w:t>(éventuellement avec le prof doc)</w:t>
      </w:r>
    </w:p>
    <w:p w:rsidR="00C9497E" w:rsidRDefault="00C9497E" w:rsidP="00C9497E">
      <w:pPr>
        <w:pStyle w:val="Paragraphedeliste"/>
        <w:numPr>
          <w:ilvl w:val="0"/>
          <w:numId w:val="3"/>
        </w:numPr>
      </w:pPr>
      <w:r>
        <w:t>Lecture expressive / compréhension des poèmes</w:t>
      </w:r>
      <w:r w:rsidR="0037574B">
        <w:t xml:space="preserve"> /</w:t>
      </w:r>
      <w:r w:rsidR="0037574B" w:rsidRPr="0037574B">
        <w:t xml:space="preserve"> </w:t>
      </w:r>
      <w:r w:rsidR="0037574B">
        <w:t>pédagogie différenciée avec travail aidé et non aidé</w:t>
      </w:r>
    </w:p>
    <w:p w:rsidR="00C9497E" w:rsidRDefault="00C9497E" w:rsidP="00C9497E">
      <w:pPr>
        <w:pStyle w:val="Paragraphedeliste"/>
        <w:numPr>
          <w:ilvl w:val="0"/>
          <w:numId w:val="3"/>
        </w:numPr>
      </w:pPr>
      <w:r>
        <w:t xml:space="preserve">Choix d’un poème </w:t>
      </w:r>
      <w:r w:rsidR="00970205">
        <w:t>(</w:t>
      </w:r>
      <w:r w:rsidR="00970205" w:rsidRPr="00970205">
        <w:rPr>
          <w:i/>
          <w:color w:val="7030A0"/>
        </w:rPr>
        <w:t>paysage</w:t>
      </w:r>
      <w:r w:rsidR="00970205">
        <w:t>)</w:t>
      </w:r>
      <w:r>
        <w:t xml:space="preserve">- </w:t>
      </w:r>
      <w:r w:rsidR="00970205">
        <w:t>mise en relation avec un tableau au choix (</w:t>
      </w:r>
      <w:r w:rsidR="00970205" w:rsidRPr="00AF10F7">
        <w:rPr>
          <w:i/>
          <w:color w:val="7030A0"/>
        </w:rPr>
        <w:t>paysage</w:t>
      </w:r>
      <w:r w:rsidR="00970205">
        <w:t>)</w:t>
      </w:r>
    </w:p>
    <w:p w:rsidR="00C9497E" w:rsidRDefault="007D2103" w:rsidP="00C9497E">
      <w:pPr>
        <w:pStyle w:val="Paragraphedeliste"/>
        <w:numPr>
          <w:ilvl w:val="0"/>
          <w:numId w:val="3"/>
        </w:numPr>
      </w:pPr>
      <w:r>
        <w:t>Présentation et justification de l’</w:t>
      </w:r>
      <w:r w:rsidR="00C9497E">
        <w:t>association</w:t>
      </w:r>
      <w:r>
        <w:t xml:space="preserve"> des 2 documents</w:t>
      </w:r>
      <w:r w:rsidR="00970205">
        <w:t xml:space="preserve"> </w:t>
      </w:r>
      <w:r w:rsidR="00970205" w:rsidRPr="00970205">
        <w:rPr>
          <w:i/>
          <w:color w:val="7030A0"/>
        </w:rPr>
        <w:t>(élèves en groupe</w:t>
      </w:r>
      <w:r w:rsidR="00970205">
        <w:t>)</w:t>
      </w:r>
    </w:p>
    <w:p w:rsidR="00C46E76" w:rsidRDefault="00C46E76" w:rsidP="00C46E76">
      <w:pPr>
        <w:pStyle w:val="Paragraphedeliste"/>
        <w:numPr>
          <w:ilvl w:val="0"/>
          <w:numId w:val="3"/>
        </w:numPr>
      </w:pPr>
      <w:r>
        <w:t xml:space="preserve">Ecoute d’une lecture de poème par un acteur (ex : </w:t>
      </w:r>
      <w:r w:rsidRPr="00E545CC">
        <w:rPr>
          <w:i/>
          <w:color w:val="7030A0"/>
        </w:rPr>
        <w:t>enregistrement ou vidéo de R.Borhinger</w:t>
      </w:r>
      <w:r>
        <w:t>) puis enregistrement de sa propre lecture</w:t>
      </w:r>
    </w:p>
    <w:p w:rsidR="00C46E76" w:rsidRDefault="00C46E76" w:rsidP="00C9497E">
      <w:pPr>
        <w:pStyle w:val="Paragraphedeliste"/>
        <w:numPr>
          <w:ilvl w:val="0"/>
          <w:numId w:val="3"/>
        </w:numPr>
      </w:pPr>
    </w:p>
    <w:p w:rsidR="00C9497E" w:rsidRDefault="00C9497E" w:rsidP="00C9497E"/>
    <w:p w:rsidR="00C9497E" w:rsidRDefault="00C9497E" w:rsidP="00C9497E">
      <w:pPr>
        <w:rPr>
          <w:b/>
        </w:rPr>
      </w:pPr>
      <w:r>
        <w:rPr>
          <w:b/>
        </w:rPr>
        <w:t>3- ECRITURE</w:t>
      </w:r>
    </w:p>
    <w:p w:rsidR="00C9497E" w:rsidRDefault="00C9497E" w:rsidP="00C9497E">
      <w:pPr>
        <w:rPr>
          <w:color w:val="C00000"/>
        </w:rPr>
      </w:pPr>
      <w:r>
        <w:rPr>
          <w:color w:val="C00000"/>
        </w:rPr>
        <w:t>□ Adopter des stratégies et des procédures d’écritures efficaces</w:t>
      </w:r>
    </w:p>
    <w:p w:rsidR="00C46E76" w:rsidRDefault="00C46E76" w:rsidP="00C46E76">
      <w:pPr>
        <w:rPr>
          <w:color w:val="C00000"/>
        </w:rPr>
      </w:pPr>
      <w:r>
        <w:rPr>
          <w:b/>
          <w:color w:val="C00000"/>
        </w:rPr>
        <w:lastRenderedPageBreak/>
        <w:t xml:space="preserve">□ </w:t>
      </w:r>
      <w:r>
        <w:rPr>
          <w:color w:val="C00000"/>
        </w:rPr>
        <w:t>Exploiter des lectures pour enrichir son écrit</w:t>
      </w:r>
    </w:p>
    <w:p w:rsidR="00C9497E" w:rsidRDefault="00C9497E" w:rsidP="00C9497E">
      <w:pPr>
        <w:rPr>
          <w:color w:val="C00000"/>
        </w:rPr>
      </w:pPr>
      <w:r>
        <w:rPr>
          <w:color w:val="C00000"/>
        </w:rPr>
        <w:t>□ Pratiquer l’écriture d’invention</w:t>
      </w:r>
      <w:r w:rsidR="009818F8">
        <w:rPr>
          <w:color w:val="C00000"/>
        </w:rPr>
        <w:t xml:space="preserve"> </w:t>
      </w:r>
    </w:p>
    <w:p w:rsidR="00C9497E" w:rsidRDefault="00C9497E" w:rsidP="00C9497E">
      <w:pPr>
        <w:rPr>
          <w:b/>
          <w:color w:val="0070C0"/>
        </w:rPr>
      </w:pPr>
      <w:r>
        <w:rPr>
          <w:b/>
          <w:color w:val="0070C0"/>
        </w:rPr>
        <w:t>Activités </w:t>
      </w:r>
      <w:r w:rsidR="00C46E76">
        <w:rPr>
          <w:b/>
          <w:color w:val="0070C0"/>
        </w:rPr>
        <w:t xml:space="preserve">possibles </w:t>
      </w:r>
      <w:r>
        <w:rPr>
          <w:b/>
          <w:color w:val="0070C0"/>
        </w:rPr>
        <w:t>:</w:t>
      </w:r>
    </w:p>
    <w:p w:rsidR="00C9497E" w:rsidRDefault="00C9497E" w:rsidP="00C9497E">
      <w:pPr>
        <w:pStyle w:val="Paragraphedeliste"/>
        <w:numPr>
          <w:ilvl w:val="0"/>
          <w:numId w:val="5"/>
        </w:numPr>
      </w:pPr>
      <w:r>
        <w:t>travail sur les rimes</w:t>
      </w:r>
    </w:p>
    <w:p w:rsidR="00C9497E" w:rsidRDefault="00C9497E" w:rsidP="00C9497E">
      <w:pPr>
        <w:pStyle w:val="Paragraphedeliste"/>
        <w:numPr>
          <w:ilvl w:val="0"/>
          <w:numId w:val="4"/>
        </w:numPr>
      </w:pPr>
      <w:r>
        <w:t>lire le poème dont ont été supprimées les rimes</w:t>
      </w:r>
    </w:p>
    <w:p w:rsidR="00C9497E" w:rsidRDefault="00C9497E" w:rsidP="00C9497E">
      <w:pPr>
        <w:pStyle w:val="Paragraphedeliste"/>
        <w:numPr>
          <w:ilvl w:val="0"/>
          <w:numId w:val="4"/>
        </w:numPr>
      </w:pPr>
      <w:r>
        <w:t>proposer des rimes possibles</w:t>
      </w:r>
    </w:p>
    <w:p w:rsidR="00C9497E" w:rsidRDefault="00C9497E" w:rsidP="00C9497E">
      <w:pPr>
        <w:pStyle w:val="Paragraphedeliste"/>
        <w:numPr>
          <w:ilvl w:val="0"/>
          <w:numId w:val="5"/>
        </w:numPr>
      </w:pPr>
      <w:r>
        <w:t xml:space="preserve">écriture longue </w:t>
      </w:r>
      <w:r w:rsidR="00B72BC0">
        <w:t xml:space="preserve">à partir d’un </w:t>
      </w:r>
      <w:r>
        <w:t xml:space="preserve">tableau </w:t>
      </w:r>
    </w:p>
    <w:p w:rsidR="00C9497E" w:rsidRDefault="00C9497E" w:rsidP="00C9497E">
      <w:pPr>
        <w:pStyle w:val="Paragraphedeliste"/>
        <w:numPr>
          <w:ilvl w:val="0"/>
          <w:numId w:val="4"/>
        </w:numPr>
      </w:pPr>
      <w:r>
        <w:t>identifier les composantes du tableau</w:t>
      </w:r>
    </w:p>
    <w:p w:rsidR="00C9497E" w:rsidRDefault="00C9497E" w:rsidP="00C9497E">
      <w:pPr>
        <w:pStyle w:val="Paragraphedeliste"/>
        <w:numPr>
          <w:ilvl w:val="0"/>
          <w:numId w:val="4"/>
        </w:numPr>
      </w:pPr>
      <w:r>
        <w:t>donner un titre</w:t>
      </w:r>
    </w:p>
    <w:p w:rsidR="00C9497E" w:rsidRDefault="00C9497E" w:rsidP="00C9497E">
      <w:pPr>
        <w:pStyle w:val="Paragraphedeliste"/>
        <w:numPr>
          <w:ilvl w:val="0"/>
          <w:numId w:val="4"/>
        </w:numPr>
      </w:pPr>
      <w:r>
        <w:t>comprendre et ju</w:t>
      </w:r>
      <w:r w:rsidR="00F637A4">
        <w:t>stifier le message de l’auteur de ce tableau</w:t>
      </w:r>
    </w:p>
    <w:p w:rsidR="00C9497E" w:rsidRDefault="00C9497E" w:rsidP="00C9497E">
      <w:pPr>
        <w:pStyle w:val="Paragraphedeliste"/>
        <w:numPr>
          <w:ilvl w:val="0"/>
          <w:numId w:val="4"/>
        </w:numPr>
      </w:pPr>
      <w:r>
        <w:t>proposer une 1</w:t>
      </w:r>
      <w:r>
        <w:rPr>
          <w:vertAlign w:val="superscript"/>
        </w:rPr>
        <w:t>ère</w:t>
      </w:r>
      <w:r>
        <w:t xml:space="preserve"> version d’un poème (1 quatrain minimum /  1 écrit relié aux composant</w:t>
      </w:r>
      <w:r w:rsidR="00F637A4">
        <w:t>e</w:t>
      </w:r>
      <w:r>
        <w:t>s</w:t>
      </w:r>
      <w:r w:rsidR="00F637A4">
        <w:t xml:space="preserve"> du tableau / présence de rimes / …</w:t>
      </w:r>
      <w:r>
        <w:t>)</w:t>
      </w:r>
      <w:r w:rsidR="00C46E76">
        <w:t xml:space="preserve"> puis réécriture</w:t>
      </w:r>
    </w:p>
    <w:p w:rsidR="00F637A4" w:rsidRDefault="009818F8" w:rsidP="00C46E76">
      <w:pPr>
        <w:pStyle w:val="Paragraphedeliste"/>
        <w:numPr>
          <w:ilvl w:val="0"/>
          <w:numId w:val="5"/>
        </w:numPr>
        <w:ind w:left="709" w:hanging="283"/>
      </w:pPr>
      <w:r>
        <w:t>écrire à la manière de… Viviane Le Fur sur le thème de la pluie et l’illustrer</w:t>
      </w:r>
    </w:p>
    <w:p w:rsidR="0045425B" w:rsidRDefault="0045425B" w:rsidP="00C46E76">
      <w:pPr>
        <w:pStyle w:val="Paragraphedeliste"/>
        <w:numPr>
          <w:ilvl w:val="0"/>
          <w:numId w:val="5"/>
        </w:numPr>
        <w:ind w:left="709" w:hanging="283"/>
      </w:pPr>
      <w:r>
        <w:t>écrire un ou plusieurs vers à associer à une image</w:t>
      </w:r>
    </w:p>
    <w:p w:rsidR="00C9497E" w:rsidRDefault="00C9497E" w:rsidP="00C9497E">
      <w:pPr>
        <w:rPr>
          <w:b/>
        </w:rPr>
      </w:pPr>
    </w:p>
    <w:p w:rsidR="00C9497E" w:rsidRDefault="00C9497E" w:rsidP="00C9497E">
      <w:pPr>
        <w:rPr>
          <w:b/>
        </w:rPr>
      </w:pPr>
      <w:r>
        <w:rPr>
          <w:b/>
        </w:rPr>
        <w:t>4- ETUDE DE LA LANGUE</w:t>
      </w:r>
    </w:p>
    <w:p w:rsidR="00C9497E" w:rsidRDefault="00C9497E" w:rsidP="00C9497E">
      <w:pPr>
        <w:rPr>
          <w:color w:val="C00000"/>
        </w:rPr>
      </w:pPr>
      <w:r>
        <w:rPr>
          <w:color w:val="C00000"/>
        </w:rPr>
        <w:t>□ Connaître les différences entre oral et écrit – Aspects prosodiques</w:t>
      </w:r>
    </w:p>
    <w:p w:rsidR="003C2949" w:rsidRDefault="003C2949" w:rsidP="003C2949">
      <w:pPr>
        <w:rPr>
          <w:color w:val="C00000"/>
        </w:rPr>
      </w:pPr>
      <w:r>
        <w:rPr>
          <w:color w:val="C00000"/>
        </w:rPr>
        <w:t xml:space="preserve">□ le lexique de la pluie </w:t>
      </w:r>
      <w:r w:rsidR="00C46E76">
        <w:rPr>
          <w:color w:val="C00000"/>
        </w:rPr>
        <w:t>(champs sémantique, collocations)</w:t>
      </w:r>
    </w:p>
    <w:p w:rsidR="00C9497E" w:rsidRDefault="009818F8" w:rsidP="00C9497E">
      <w:pPr>
        <w:rPr>
          <w:b/>
          <w:color w:val="0070C0"/>
        </w:rPr>
      </w:pPr>
      <w:r>
        <w:rPr>
          <w:b/>
          <w:noProof/>
          <w:color w:val="0070C0"/>
          <w:lang w:eastAsia="fr-FR"/>
        </w:rPr>
        <mc:AlternateContent>
          <mc:Choice Requires="wps">
            <w:drawing>
              <wp:anchor distT="0" distB="0" distL="114300" distR="114300" simplePos="0" relativeHeight="251665408" behindDoc="0" locked="0" layoutInCell="1" allowOverlap="1" wp14:anchorId="238611B6" wp14:editId="69624623">
                <wp:simplePos x="0" y="0"/>
                <wp:positionH relativeFrom="column">
                  <wp:posOffset>5090795</wp:posOffset>
                </wp:positionH>
                <wp:positionV relativeFrom="paragraph">
                  <wp:posOffset>164465</wp:posOffset>
                </wp:positionV>
                <wp:extent cx="45719" cy="485775"/>
                <wp:effectExtent l="0" t="0" r="31115" b="28575"/>
                <wp:wrapNone/>
                <wp:docPr id="7" name="Accolade fermante 7"/>
                <wp:cNvGraphicFramePr/>
                <a:graphic xmlns:a="http://schemas.openxmlformats.org/drawingml/2006/main">
                  <a:graphicData uri="http://schemas.microsoft.com/office/word/2010/wordprocessingShape">
                    <wps:wsp>
                      <wps:cNvSpPr/>
                      <wps:spPr>
                        <a:xfrm>
                          <a:off x="0" y="0"/>
                          <a:ext cx="45719" cy="4857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7CD3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7" o:spid="_x0000_s1026" type="#_x0000_t88" style="position:absolute;margin-left:400.85pt;margin-top:12.95pt;width:3.6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HpYQIAACIFAAAOAAAAZHJzL2Uyb0RvYy54bWysVN9P2zAQfp+0/8Hy+0iDygoVKepATJMQ&#10;VMDEs3HsxpLj885u0+6v39lJChpI06a9OL7cfffzO59f7FrLtgqDAVfx8mjCmXISauPWFf/+eP3p&#10;lLMQhauFBacqvleBXyw+fjjv/FwdQwO2VsjIiQvzzle8idHPiyLIRrUiHIFXjpQasBWRRFwXNYqO&#10;vLe2OJ5MPhcdYO0RpAqB/l71Sr7I/rVWMt5pHVRktuKUW8wn5vM5ncXiXMzXKHxj5JCG+IcsWmEc&#10;BT24uhJRsA2aN65aIxEC6HgkoS1AayNVroGqKSe/VfPQCK9yLdSc4A9tCv/PrbzdrpCZuuIzzpxo&#10;aURLKcGKWjGtqOsuKjZLbep8mJP1g1/hIAW6ppp3Gtv0pWrYLrd2f2it2kUm6ef0ZFaecSZJMz09&#10;mc1OksviBesxxK8KWpYuFUezbuIXFDKVL+ZiexNiDxgNCZ0y6nPIt7i3Khlbd680lURRy4zOZFKX&#10;FtlWEA2ElMrFckggWyeYNtYegJM/Awf7BFWZaH8DPiByZHDxAG6NA3wvetyNKevefuxAX3dqwTPU&#10;e5omQk/z4OW1oXbeiBBXAonXtAG0q/GODm2hqzgMN84awJ/v/U/2RDfSctbRnlQ8/NgIVJzZb46I&#10;eFZOp2mxskBTPiYBX2ueX2vcpr0EmkFJr4KX+Zrsox2vGqF9opVepqikEk5S7IrLiKNwGfv9pUdB&#10;quUym9EyeRFv3IOX49QTUR53TwL9wKlIXLyFcafekKq3TfNwsNxE0CYz7qWvQ79pETNzh0cjbfpr&#10;OVu9PG2LXwAAAP//AwBQSwMEFAAGAAgAAAAhAIgFcsbfAAAACgEAAA8AAABkcnMvZG93bnJldi54&#10;bWxMj8FOwzAMhu9IvENkJG4sWWFQStMJgYDDBKiDC7esMW1F41RJupW3x5zgZsuffn9/uZ7dIPYY&#10;Yu9Jw3KhQCA13vbUanh/ezjLQcRkyJrBE2r4xgjr6vioNIX1B6pxv02t4BCKhdHQpTQWUsamQ2fi&#10;wo9IfPv0wZnEa2ilDebA4W6QmVKX0pme+ENnRrzrsPnaTk7DRy8lhWY87+rVZqqfXh9fnu8zrU9P&#10;5tsbEAnn9AfDrz6rQ8VOOz+RjWLQkKvlFaMastU1CAZylfOwY1JlFyCrUv6vUP0AAAD//wMAUEsB&#10;Ai0AFAAGAAgAAAAhALaDOJL+AAAA4QEAABMAAAAAAAAAAAAAAAAAAAAAAFtDb250ZW50X1R5cGVz&#10;XS54bWxQSwECLQAUAAYACAAAACEAOP0h/9YAAACUAQAACwAAAAAAAAAAAAAAAAAvAQAAX3JlbHMv&#10;LnJlbHNQSwECLQAUAAYACAAAACEAE10R6WECAAAiBQAADgAAAAAAAAAAAAAAAAAuAgAAZHJzL2Uy&#10;b0RvYy54bWxQSwECLQAUAAYACAAAACEAiAVyxt8AAAAKAQAADwAAAAAAAAAAAAAAAAC7BAAAZHJz&#10;L2Rvd25yZXYueG1sUEsFBgAAAAAEAAQA8wAAAMcFAAAAAA==&#10;" adj="169" strokecolor="#5b9bd5 [3204]" strokeweight=".5pt">
                <v:stroke joinstyle="miter"/>
              </v:shape>
            </w:pict>
          </mc:Fallback>
        </mc:AlternateContent>
      </w:r>
      <w:r w:rsidRPr="009818F8">
        <w:rPr>
          <w:noProof/>
          <w:color w:val="C00000"/>
          <w:lang w:eastAsia="fr-FR"/>
        </w:rPr>
        <mc:AlternateContent>
          <mc:Choice Requires="wps">
            <w:drawing>
              <wp:anchor distT="45720" distB="45720" distL="114300" distR="114300" simplePos="0" relativeHeight="251668480" behindDoc="0" locked="0" layoutInCell="1" allowOverlap="1" wp14:anchorId="099BAA96" wp14:editId="33EBF716">
                <wp:simplePos x="0" y="0"/>
                <wp:positionH relativeFrom="column">
                  <wp:posOffset>5260340</wp:posOffset>
                </wp:positionH>
                <wp:positionV relativeFrom="paragraph">
                  <wp:posOffset>250190</wp:posOffset>
                </wp:positionV>
                <wp:extent cx="1207135" cy="47625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76250"/>
                        </a:xfrm>
                        <a:prstGeom prst="rect">
                          <a:avLst/>
                        </a:prstGeom>
                        <a:solidFill>
                          <a:srgbClr val="FFFFFF"/>
                        </a:solidFill>
                        <a:ln w="9525">
                          <a:noFill/>
                          <a:miter lim="800000"/>
                          <a:headEnd/>
                          <a:tailEnd/>
                        </a:ln>
                      </wps:spPr>
                      <wps:txbx>
                        <w:txbxContent>
                          <w:p w:rsidR="009818F8" w:rsidRDefault="009818F8">
                            <w:r>
                              <w:t>En lien avec le sens du poème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BAA96" id="_x0000_t202" coordsize="21600,21600" o:spt="202" path="m,l,21600r21600,l21600,xe">
                <v:stroke joinstyle="miter"/>
                <v:path gradientshapeok="t" o:connecttype="rect"/>
              </v:shapetype>
              <v:shape id="Zone de texte 2" o:spid="_x0000_s1026" type="#_x0000_t202" style="position:absolute;margin-left:414.2pt;margin-top:19.7pt;width:95.05pt;height: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oxIwIAACAEAAAOAAAAZHJzL2Uyb0RvYy54bWysU02P2yAQvVfqf0DcGztusulacVbbbFNV&#10;2n5I2156I4BjVGAokNjZX98BZ7PR9lbVB8R4hsfMe4/lzWA0OUgfFNiGTiclJdJyEMruGvrj++bN&#10;O0pCZFYwDVY29CgDvVm9frXsXS0r6EAL6QmC2FD3rqFdjK4uisA7aViYgJMWky14wyKGflcIz3pE&#10;N7qoyvKq6MEL54HLEPDv3Zikq4zftpLHr20bZCS6odhbzKvP6zatxWrJ6p1nrlP81Ab7hy4MUxYv&#10;PUPdscjI3qu/oIziHgK0ccLBFNC2iss8A04zLV9M89AxJ/MsSE5wZ5rC/4PlXw7fPFGioSiUZQYl&#10;+olCESFJlEOUpEoU9S7UWPngsDYO72FAqfO4wd0D/xWIhXXH7E7eeg99J5nAFqfpZHFxdMQJCWTb&#10;fwaBd7F9hAw0tN4k/pARgugo1fEsD/ZBeLqyKhfTt3NKOOZmi6tqnvUrWP102vkQP0owJG0a6lH+&#10;jM4O9yGmblj9VJIuC6CV2Citc+B327X25MDQKpv85QFelGlL+oZez6t5RraQzmcXGRXRyloZ5LJM&#10;32iuxMYHK3JJZEqPe+xE2xM9iZGRmzhsByxMnG1BHJEoD6Nl8YnhpgP/SEmPdm1o+L1nXlKiP1kk&#10;+3o6myV/52A2X1QY+MvM9jLDLEeohkZKxu065jeReLBwi6K0KvP13MmpV7RhpvH0ZJLPL+Nc9fyw&#10;V38AAAD//wMAUEsDBBQABgAIAAAAIQCsp4C33wAAAAsBAAAPAAAAZHJzL2Rvd25yZXYueG1sTI/B&#10;bsIwDIbvk/YOkZF2mUZaVqB0TdE2adOuMB7AbUxb0SRVE2h5+5nTONmWP/3+nG8n04kLDb51VkE8&#10;j0CQrZxuba3g8Pv1koLwAa3GzllScCUP2+LxIcdMu9Hu6LIPteAQ6zNU0ITQZ1L6qiGDfu56srw7&#10;usFg4HGopR5w5HDTyUUUraTB1vKFBnv6bKg67c9GwfFnfF5uxvI7HNa7ZPWB7bp0V6WeZtP7G4hA&#10;U/iH4abP6lCwU+nOVnvRKUgXacKogtcN1xsQxekSRMldnCQgi1ze/1D8AQAA//8DAFBLAQItABQA&#10;BgAIAAAAIQC2gziS/gAAAOEBAAATAAAAAAAAAAAAAAAAAAAAAABbQ29udGVudF9UeXBlc10ueG1s&#10;UEsBAi0AFAAGAAgAAAAhADj9If/WAAAAlAEAAAsAAAAAAAAAAAAAAAAALwEAAF9yZWxzLy5yZWxz&#10;UEsBAi0AFAAGAAgAAAAhAIP1+jEjAgAAIAQAAA4AAAAAAAAAAAAAAAAALgIAAGRycy9lMm9Eb2Mu&#10;eG1sUEsBAi0AFAAGAAgAAAAhAKyngLffAAAACwEAAA8AAAAAAAAAAAAAAAAAfQQAAGRycy9kb3du&#10;cmV2LnhtbFBLBQYAAAAABAAEAPMAAACJBQAAAAA=&#10;" stroked="f">
                <v:textbox>
                  <w:txbxContent>
                    <w:p w:rsidR="009818F8" w:rsidRDefault="009818F8">
                      <w:r>
                        <w:t>En lien avec le sens du poème</w:t>
                      </w:r>
                    </w:p>
                  </w:txbxContent>
                </v:textbox>
                <w10:wrap type="square"/>
              </v:shape>
            </w:pict>
          </mc:Fallback>
        </mc:AlternateContent>
      </w:r>
      <w:r w:rsidR="00C9497E">
        <w:rPr>
          <w:b/>
          <w:color w:val="0070C0"/>
        </w:rPr>
        <w:t xml:space="preserve">Activités </w:t>
      </w:r>
      <w:r>
        <w:rPr>
          <w:b/>
          <w:color w:val="0070C0"/>
        </w:rPr>
        <w:t>possible</w:t>
      </w:r>
      <w:r w:rsidR="00C9497E">
        <w:rPr>
          <w:b/>
          <w:color w:val="0070C0"/>
        </w:rPr>
        <w:t> :</w:t>
      </w:r>
    </w:p>
    <w:p w:rsidR="00C9497E" w:rsidRDefault="00C9497E" w:rsidP="00C9497E">
      <w:pPr>
        <w:pStyle w:val="Paragraphedeliste"/>
        <w:numPr>
          <w:ilvl w:val="0"/>
          <w:numId w:val="6"/>
        </w:numPr>
      </w:pPr>
      <w:r>
        <w:t>Assonances / Allitérations</w:t>
      </w:r>
      <w:r w:rsidR="001965F1">
        <w:t xml:space="preserve"> / lecture orale et identification des sonorités</w:t>
      </w:r>
    </w:p>
    <w:p w:rsidR="00C9497E" w:rsidRDefault="00C9497E" w:rsidP="00C9497E">
      <w:pPr>
        <w:pStyle w:val="Paragraphedeliste"/>
        <w:numPr>
          <w:ilvl w:val="0"/>
          <w:numId w:val="6"/>
        </w:numPr>
      </w:pPr>
      <w:r>
        <w:t>Figures de style</w:t>
      </w:r>
      <w:r w:rsidR="001965F1">
        <w:t xml:space="preserve"> (comparaison – métaphore – personnification)</w:t>
      </w:r>
    </w:p>
    <w:p w:rsidR="009818F8" w:rsidRDefault="009818F8" w:rsidP="009818F8">
      <w:pPr>
        <w:pStyle w:val="Paragraphedeliste"/>
        <w:ind w:left="1440"/>
      </w:pPr>
    </w:p>
    <w:p w:rsidR="009818F8" w:rsidRPr="00C46E76" w:rsidRDefault="009818F8" w:rsidP="00C9497E">
      <w:pPr>
        <w:pStyle w:val="Paragraphedeliste"/>
        <w:numPr>
          <w:ilvl w:val="0"/>
          <w:numId w:val="6"/>
        </w:numPr>
      </w:pPr>
      <w:r w:rsidRPr="00C46E76">
        <w:t>A partir du lexique, création d’un abécédaire</w:t>
      </w:r>
      <w:r w:rsidR="00C46E76">
        <w:t>, d’une carte mentale</w:t>
      </w:r>
      <w:r w:rsidR="00B72BC0">
        <w:t xml:space="preserve">, </w:t>
      </w:r>
      <w:r w:rsidR="00C9171A">
        <w:t xml:space="preserve">d’un </w:t>
      </w:r>
      <w:hyperlink r:id="rId5" w:history="1">
        <w:r w:rsidR="00C9171A" w:rsidRPr="00966F7B">
          <w:rPr>
            <w:rStyle w:val="Lienhypertexte"/>
          </w:rPr>
          <w:t>wordle</w:t>
        </w:r>
      </w:hyperlink>
      <w:r w:rsidR="00C9171A">
        <w:t xml:space="preserve">, </w:t>
      </w:r>
      <w:r w:rsidR="00C46E76" w:rsidRPr="00C46E76">
        <w:t>d’un</w:t>
      </w:r>
      <w:r w:rsidRPr="00C46E76">
        <w:t xml:space="preserve"> calligramme</w:t>
      </w:r>
      <w:r w:rsidR="00B72BC0">
        <w:t xml:space="preserve">, </w:t>
      </w:r>
      <w:r w:rsidR="00966F7B">
        <w:t xml:space="preserve">écrire un poème inventaire à la manière de </w:t>
      </w:r>
      <w:r w:rsidR="00B72BC0" w:rsidRPr="00B72BC0">
        <w:rPr>
          <w:i/>
        </w:rPr>
        <w:t>Déménager</w:t>
      </w:r>
      <w:r w:rsidR="00B72BC0">
        <w:t xml:space="preserve"> de Perce</w:t>
      </w:r>
    </w:p>
    <w:p w:rsidR="00C9497E" w:rsidRDefault="00C9497E" w:rsidP="00C9497E"/>
    <w:p w:rsidR="00C9497E" w:rsidRDefault="00C9497E" w:rsidP="00C9497E"/>
    <w:p w:rsidR="00C9497E" w:rsidRDefault="00C9497E" w:rsidP="00C9497E"/>
    <w:p w:rsidR="00C9497E" w:rsidRDefault="00C9497E" w:rsidP="00C9497E"/>
    <w:p w:rsidR="00C9497E" w:rsidRDefault="00C9497E" w:rsidP="00C9497E">
      <w:r>
        <w:t xml:space="preserve">                                                                                                                                                                              … / …</w:t>
      </w:r>
    </w:p>
    <w:p w:rsidR="00C9497E" w:rsidRDefault="00C9497E" w:rsidP="00C9497E"/>
    <w:p w:rsidR="00C46E76" w:rsidRDefault="00C46E76" w:rsidP="00C9497E">
      <w:pPr>
        <w:sectPr w:rsidR="00C46E76" w:rsidSect="00C9497E">
          <w:pgSz w:w="11906" w:h="16838"/>
          <w:pgMar w:top="680" w:right="851" w:bottom="454" w:left="851" w:header="709" w:footer="709" w:gutter="0"/>
          <w:cols w:space="708"/>
          <w:docGrid w:linePitch="360"/>
        </w:sectPr>
      </w:pPr>
    </w:p>
    <w:p w:rsidR="003C2949" w:rsidRDefault="003C2949" w:rsidP="00C9497E"/>
    <w:p w:rsidR="00C9497E" w:rsidRPr="003C2949" w:rsidRDefault="003C2949" w:rsidP="003C2949">
      <w:pPr>
        <w:pBdr>
          <w:top w:val="single" w:sz="4" w:space="1" w:color="auto"/>
          <w:left w:val="single" w:sz="4" w:space="4" w:color="auto"/>
          <w:bottom w:val="single" w:sz="4" w:space="1" w:color="auto"/>
          <w:right w:val="single" w:sz="4" w:space="4" w:color="auto"/>
        </w:pBdr>
        <w:shd w:val="clear" w:color="auto" w:fill="A5A5A5" w:themeFill="accent3"/>
        <w:jc w:val="center"/>
        <w:rPr>
          <w:b/>
          <w:sz w:val="32"/>
          <w:szCs w:val="32"/>
        </w:rPr>
      </w:pPr>
      <w:r w:rsidRPr="003C2949">
        <w:rPr>
          <w:b/>
          <w:sz w:val="32"/>
          <w:szCs w:val="32"/>
        </w:rPr>
        <w:t>CORPUS</w:t>
      </w:r>
    </w:p>
    <w:p w:rsidR="003C2949" w:rsidRDefault="003C2949" w:rsidP="00C9497E"/>
    <w:p w:rsidR="003C2949" w:rsidRDefault="003C2949" w:rsidP="00C9497E">
      <w:r>
        <w:t xml:space="preserve">Lancement : </w:t>
      </w:r>
      <w:hyperlink r:id="rId6" w:history="1">
        <w:r w:rsidRPr="00DF1152">
          <w:rPr>
            <w:rStyle w:val="Lienhypertexte"/>
          </w:rPr>
          <w:t>http://www.aslc-productions.com/pluie/</w:t>
        </w:r>
      </w:hyperlink>
      <w:r>
        <w:t xml:space="preserve"> </w:t>
      </w:r>
      <w:r>
        <w:sym w:font="Wingdings" w:char="F0E8"/>
      </w:r>
      <w:r>
        <w:t xml:space="preserve"> permet de définir ensemble la problématique</w:t>
      </w:r>
    </w:p>
    <w:p w:rsidR="003C2949" w:rsidRDefault="003C2949" w:rsidP="00C9497E"/>
    <w:p w:rsidR="003C2949" w:rsidRPr="00C46E76" w:rsidRDefault="00B72BC0" w:rsidP="00C9497E">
      <w:pPr>
        <w:rPr>
          <w:b/>
        </w:rPr>
      </w:pPr>
      <w:r w:rsidRPr="00C46E76">
        <w:rPr>
          <w:b/>
        </w:rPr>
        <w:t>Magritte,</w:t>
      </w:r>
      <w:r w:rsidRPr="00C46E76">
        <w:rPr>
          <w:noProof/>
          <w:u w:val="single"/>
          <w:lang w:eastAsia="fr-FR"/>
        </w:rPr>
        <w:drawing>
          <wp:anchor distT="0" distB="0" distL="114300" distR="114300" simplePos="0" relativeHeight="251659776" behindDoc="1" locked="0" layoutInCell="1" allowOverlap="1">
            <wp:simplePos x="0" y="0"/>
            <wp:positionH relativeFrom="column">
              <wp:posOffset>518160</wp:posOffset>
            </wp:positionH>
            <wp:positionV relativeFrom="paragraph">
              <wp:posOffset>316865</wp:posOffset>
            </wp:positionV>
            <wp:extent cx="5934075" cy="4742180"/>
            <wp:effectExtent l="0" t="0" r="9525" b="1270"/>
            <wp:wrapTight wrapText="bothSides">
              <wp:wrapPolygon edited="0">
                <wp:start x="0" y="0"/>
                <wp:lineTo x="0" y="21519"/>
                <wp:lineTo x="21565" y="21519"/>
                <wp:lineTo x="21565" y="0"/>
                <wp:lineTo x="0" y="0"/>
              </wp:wrapPolygon>
            </wp:wrapTight>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74218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rsidR="00C46E76" w:rsidRPr="00C46E76">
        <w:rPr>
          <w:b/>
          <w:u w:val="single"/>
        </w:rPr>
        <w:t>Golconde</w:t>
      </w:r>
      <w:r w:rsidR="00C46E76" w:rsidRPr="00C46E76">
        <w:rPr>
          <w:b/>
        </w:rPr>
        <w:t xml:space="preserve">, 1953 (Musée </w:t>
      </w:r>
      <w:r w:rsidR="00C46E76" w:rsidRPr="00C46E76">
        <w:rPr>
          <w:b/>
          <w:i/>
        </w:rPr>
        <w:t>Menil Collection</w:t>
      </w:r>
      <w:r w:rsidR="00C46E76" w:rsidRPr="00C46E76">
        <w:rPr>
          <w:b/>
        </w:rPr>
        <w:t xml:space="preserve"> de Houston, 80/100cm)</w:t>
      </w:r>
    </w:p>
    <w:p w:rsidR="00C054BC" w:rsidRDefault="00C054BC" w:rsidP="00C46E76"/>
    <w:p w:rsidR="00C46E76" w:rsidRPr="00C46E76" w:rsidRDefault="00C46E76" w:rsidP="00C46E76">
      <w:pPr>
        <w:rPr>
          <w:b/>
        </w:rPr>
      </w:pPr>
      <w:r w:rsidRPr="00C46E76">
        <w:rPr>
          <w:b/>
        </w:rPr>
        <w:t xml:space="preserve"> </w:t>
      </w:r>
    </w:p>
    <w:p w:rsidR="00C054BC" w:rsidRPr="00C054BC" w:rsidRDefault="00C054BC" w:rsidP="00C054BC">
      <w:pPr>
        <w:spacing w:line="259" w:lineRule="auto"/>
      </w:pPr>
    </w:p>
    <w:p w:rsidR="00C26642" w:rsidRDefault="00C26642"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rPr>
      </w:pPr>
    </w:p>
    <w:p w:rsidR="00B72BC0" w:rsidRDefault="00B72BC0" w:rsidP="00C26642">
      <w:pPr>
        <w:spacing w:line="259" w:lineRule="auto"/>
        <w:rPr>
          <w:rFonts w:ascii="Calibri" w:hAnsi="Calibri"/>
          <w:i/>
          <w:iCs/>
          <w:color w:val="7030A0"/>
        </w:rPr>
      </w:pPr>
    </w:p>
    <w:p w:rsidR="00B72BC0" w:rsidRPr="00B72BC0" w:rsidRDefault="00B72BC0" w:rsidP="00C26642">
      <w:pPr>
        <w:spacing w:line="259" w:lineRule="auto"/>
        <w:rPr>
          <w:b/>
        </w:rPr>
      </w:pPr>
      <w:r w:rsidRPr="00B72BC0">
        <w:rPr>
          <w:b/>
        </w:rPr>
        <w:t>Francis Ponge</w:t>
      </w:r>
      <w:r>
        <w:rPr>
          <w:b/>
        </w:rPr>
        <w:t xml:space="preserve">, </w:t>
      </w:r>
      <w:r w:rsidRPr="00B72BC0">
        <w:rPr>
          <w:b/>
          <w:u w:val="single"/>
        </w:rPr>
        <w:t>Le parti pris des choses</w:t>
      </w:r>
      <w:r>
        <w:rPr>
          <w:b/>
        </w:rPr>
        <w:t>, 1942</w:t>
      </w:r>
    </w:p>
    <w:p w:rsidR="00B72BC0" w:rsidRPr="00B72BC0" w:rsidRDefault="00B72BC0" w:rsidP="00B72BC0">
      <w:pPr>
        <w:shd w:val="clear" w:color="auto" w:fill="FFFFFF"/>
        <w:spacing w:after="0" w:line="285" w:lineRule="atLeast"/>
        <w:jc w:val="both"/>
        <w:textAlignment w:val="baseline"/>
        <w:rPr>
          <w:rFonts w:eastAsia="Times New Roman" w:cstheme="minorHAnsi"/>
          <w:b/>
          <w:bCs/>
          <w:bdr w:val="none" w:sz="0" w:space="0" w:color="auto" w:frame="1"/>
          <w:lang w:eastAsia="fr-FR"/>
        </w:rPr>
      </w:pPr>
      <w:r w:rsidRPr="00B72BC0">
        <w:rPr>
          <w:rFonts w:eastAsia="Times New Roman" w:cstheme="minorHAnsi"/>
          <w:b/>
          <w:bCs/>
          <w:bdr w:val="none" w:sz="0" w:space="0" w:color="auto" w:frame="1"/>
          <w:lang w:eastAsia="fr-FR"/>
        </w:rPr>
        <w:t>La pluie</w:t>
      </w:r>
    </w:p>
    <w:p w:rsidR="00B72BC0" w:rsidRPr="00B72BC0" w:rsidRDefault="00B72BC0" w:rsidP="00B72BC0">
      <w:pPr>
        <w:shd w:val="clear" w:color="auto" w:fill="FFFFFF"/>
        <w:spacing w:after="0" w:line="285" w:lineRule="atLeast"/>
        <w:jc w:val="both"/>
        <w:textAlignment w:val="baseline"/>
        <w:rPr>
          <w:rFonts w:eastAsia="Times New Roman" w:cstheme="minorHAnsi"/>
          <w:lang w:eastAsia="fr-FR"/>
        </w:rPr>
      </w:pPr>
    </w:p>
    <w:p w:rsidR="00B72BC0" w:rsidRPr="00B72BC0" w:rsidRDefault="00B72BC0" w:rsidP="00B72BC0">
      <w:pPr>
        <w:shd w:val="clear" w:color="auto" w:fill="FFFFFF"/>
        <w:spacing w:after="150" w:line="285" w:lineRule="atLeast"/>
        <w:jc w:val="both"/>
        <w:textAlignment w:val="baseline"/>
        <w:rPr>
          <w:rFonts w:eastAsia="Times New Roman" w:cstheme="minorHAnsi"/>
          <w:lang w:eastAsia="fr-FR"/>
        </w:rPr>
      </w:pPr>
      <w:r w:rsidRPr="00B72BC0">
        <w:rPr>
          <w:rFonts w:eastAsia="Times New Roman" w:cstheme="minorHAnsi"/>
          <w:lang w:eastAsia="fr-FR"/>
        </w:rPr>
        <w:t>La pluie, dans la cour où je la regarde tomber, descend à des allures très diverses. Au centre c'est un fin rideau (ou réseau) discontinu, une chute implacable mais relativement lente de gouttes probablement assez légères, une précipitation sempiternelle sans vigueur, une fraction intense du météore pur. A peu de distance des murs de droite et de gauche tombent avec plus de bruit des gouttes plus lourdes, individuées. Ici elles semblent de la grosseur d'un grain de blé, là d'un pois, ailleurs presque d'une bille. Sur des tringles, sur les accoudoirs de la fenêtre la pluie court horizontalement tandis que sur la face inférieure des mêmes obstacles elle se suspend en berlingots convexes. Selon la surface entière d'un petit toit de zinc que le regard surplombe elle ruisselle en nappe très mince, moirée à cause de courants très variés par les imperceptibles ondulations et bosses de la couverture. De la gouttière attenante où elle coule avec la contention d'un ruisseau creux sans grande pente, elle choit tout à coup en un filet parfaitement vertical, assez grossièrement tressé, jusqu'au sol où elle se brise et rejaillit en aiguillettes brillantes.</w:t>
      </w:r>
    </w:p>
    <w:p w:rsidR="00B72BC0" w:rsidRPr="00B72BC0" w:rsidRDefault="00B72BC0" w:rsidP="00B72BC0">
      <w:pPr>
        <w:shd w:val="clear" w:color="auto" w:fill="FFFFFF"/>
        <w:spacing w:after="150" w:line="285" w:lineRule="atLeast"/>
        <w:jc w:val="both"/>
        <w:textAlignment w:val="baseline"/>
        <w:rPr>
          <w:rFonts w:eastAsia="Times New Roman" w:cstheme="minorHAnsi"/>
          <w:lang w:eastAsia="fr-FR"/>
        </w:rPr>
      </w:pPr>
      <w:r w:rsidRPr="00B72BC0">
        <w:rPr>
          <w:rFonts w:eastAsia="Times New Roman" w:cstheme="minorHAnsi"/>
          <w:lang w:eastAsia="fr-FR"/>
        </w:rPr>
        <w:lastRenderedPageBreak/>
        <w:t>Chacune de ses formes a une allure particulière : il y répond un bruit particulier. Le tout vit avec intensité comme un mécanisme compliqué, aussi précis que hasardeux, comme une horlogerie dont le ressort est la pesanteur d'une masse donnée de vapeur en précipitation.</w:t>
      </w:r>
    </w:p>
    <w:p w:rsidR="00B72BC0" w:rsidRPr="00B72BC0" w:rsidRDefault="00B72BC0" w:rsidP="00B72BC0">
      <w:pPr>
        <w:shd w:val="clear" w:color="auto" w:fill="FFFFFF"/>
        <w:spacing w:after="150" w:line="285" w:lineRule="atLeast"/>
        <w:jc w:val="both"/>
        <w:textAlignment w:val="baseline"/>
        <w:rPr>
          <w:rFonts w:eastAsia="Times New Roman" w:cstheme="minorHAnsi"/>
          <w:lang w:eastAsia="fr-FR"/>
        </w:rPr>
      </w:pPr>
      <w:r w:rsidRPr="00B72BC0">
        <w:rPr>
          <w:rFonts w:eastAsia="Times New Roman" w:cstheme="minorHAnsi"/>
          <w:lang w:eastAsia="fr-FR"/>
        </w:rPr>
        <w:t>La sonnerie au sol des filets verticaux, le glou-glou des gouttières, les minuscules coups de gong se multiplient et résonnent à la fois en un concert sans monotonie, non sans délicatesse.</w:t>
      </w:r>
    </w:p>
    <w:p w:rsidR="00B72BC0" w:rsidRPr="00B72BC0" w:rsidRDefault="00B72BC0" w:rsidP="00B72BC0">
      <w:pPr>
        <w:shd w:val="clear" w:color="auto" w:fill="FFFFFF"/>
        <w:spacing w:before="150" w:after="0" w:line="285" w:lineRule="atLeast"/>
        <w:jc w:val="both"/>
        <w:textAlignment w:val="baseline"/>
        <w:rPr>
          <w:rFonts w:eastAsia="Times New Roman" w:cstheme="minorHAnsi"/>
          <w:lang w:eastAsia="fr-FR"/>
        </w:rPr>
      </w:pPr>
      <w:r w:rsidRPr="00B72BC0">
        <w:rPr>
          <w:rFonts w:eastAsia="Times New Roman" w:cstheme="minorHAnsi"/>
          <w:lang w:eastAsia="fr-FR"/>
        </w:rPr>
        <w:t>Lorsque le ressort s'est détendu, certains rouages quelque temps continuent à fonctionner, de plus en plus ralentis, puis toute la machinerie s'arrête. Alors si le soleil reparaît tout s'efface bientôt, le brillant appareil s'évapore : il a plu.</w:t>
      </w:r>
    </w:p>
    <w:p w:rsidR="00285FCC" w:rsidRDefault="00285FCC" w:rsidP="00285FCC">
      <w:pPr>
        <w:spacing w:line="259" w:lineRule="auto"/>
        <w:rPr>
          <w:rFonts w:ascii="Calibri" w:hAnsi="Calibri"/>
          <w:color w:val="003366"/>
        </w:rPr>
      </w:pPr>
    </w:p>
    <w:p w:rsidR="00285FCC" w:rsidRPr="00285FCC" w:rsidRDefault="00C26642" w:rsidP="00285FCC">
      <w:pPr>
        <w:spacing w:line="259" w:lineRule="auto"/>
        <w:rPr>
          <w:b/>
        </w:rPr>
      </w:pPr>
      <w:r w:rsidRPr="00C26642">
        <w:rPr>
          <w:rFonts w:ascii="Calibri" w:hAnsi="Calibri"/>
          <w:color w:val="003366"/>
        </w:rPr>
        <w:br/>
      </w:r>
      <w:r w:rsidR="00285FCC">
        <w:rPr>
          <w:b/>
        </w:rPr>
        <w:t xml:space="preserve">G. Apollinaire, </w:t>
      </w:r>
      <w:r w:rsidR="00285FCC" w:rsidRPr="00285FCC">
        <w:rPr>
          <w:b/>
          <w:i/>
        </w:rPr>
        <w:t>Il pleut</w:t>
      </w:r>
      <w:r w:rsidR="00285FCC" w:rsidRPr="00285FCC">
        <w:rPr>
          <w:b/>
        </w:rPr>
        <w:t xml:space="preserve"> in </w:t>
      </w:r>
      <w:r w:rsidR="00285FCC" w:rsidRPr="00285FCC">
        <w:rPr>
          <w:b/>
          <w:u w:val="single"/>
        </w:rPr>
        <w:t>Calligrammes</w:t>
      </w:r>
      <w:r w:rsidR="00285FCC" w:rsidRPr="00285FCC">
        <w:rPr>
          <w:b/>
        </w:rPr>
        <w:t>, 191</w:t>
      </w:r>
      <w:r w:rsidR="00285FCC">
        <w:rPr>
          <w:b/>
        </w:rPr>
        <w:t>8</w:t>
      </w:r>
    </w:p>
    <w:p w:rsidR="00966F7B" w:rsidRPr="00966F7B" w:rsidRDefault="00285FCC" w:rsidP="00966F7B">
      <w:r w:rsidRPr="00966F7B">
        <w:rPr>
          <w:noProof/>
          <w:lang w:eastAsia="fr-FR"/>
        </w:rPr>
        <w:drawing>
          <wp:anchor distT="0" distB="0" distL="114300" distR="114300" simplePos="0" relativeHeight="251667968" behindDoc="1" locked="0" layoutInCell="1" allowOverlap="1" wp14:anchorId="5AFA40CF" wp14:editId="4D952CC0">
            <wp:simplePos x="0" y="0"/>
            <wp:positionH relativeFrom="column">
              <wp:posOffset>0</wp:posOffset>
            </wp:positionH>
            <wp:positionV relativeFrom="paragraph">
              <wp:posOffset>180975</wp:posOffset>
            </wp:positionV>
            <wp:extent cx="3609975" cy="7096125"/>
            <wp:effectExtent l="0" t="0" r="9525" b="9525"/>
            <wp:wrapTight wrapText="bothSides">
              <wp:wrapPolygon edited="0">
                <wp:start x="0" y="0"/>
                <wp:lineTo x="0" y="21571"/>
                <wp:lineTo x="21543" y="21571"/>
                <wp:lineTo x="21543" y="0"/>
                <wp:lineTo x="0" y="0"/>
              </wp:wrapPolygon>
            </wp:wrapTight>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609975" cy="709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66F7B" w:rsidRPr="00966F7B">
        <w:t xml:space="preserve">et une version imagée sur youtube : </w:t>
      </w:r>
      <w:hyperlink r:id="rId9" w:history="1">
        <w:r w:rsidR="00966F7B" w:rsidRPr="00966F7B">
          <w:rPr>
            <w:rStyle w:val="Lienhypertexte"/>
          </w:rPr>
          <w:t>https://www.youtube.com/watch?v=qS1F3aW-GX8</w:t>
        </w:r>
      </w:hyperlink>
    </w:p>
    <w:p w:rsidR="00285FCC" w:rsidRDefault="00C26642" w:rsidP="00C26642">
      <w:pPr>
        <w:spacing w:line="259" w:lineRule="auto"/>
        <w:rPr>
          <w:b/>
        </w:rPr>
      </w:pPr>
      <w:r w:rsidRPr="00C26642">
        <w:rPr>
          <w:rFonts w:ascii="Calibri" w:hAnsi="Calibri"/>
          <w:color w:val="003366"/>
        </w:rPr>
        <w:br/>
      </w:r>
    </w:p>
    <w:p w:rsidR="00285FCC" w:rsidRDefault="00966F7B" w:rsidP="00C26642">
      <w:pPr>
        <w:spacing w:line="259" w:lineRule="auto"/>
        <w:rPr>
          <w:b/>
        </w:rPr>
      </w:pPr>
      <w:r>
        <w:rPr>
          <w:b/>
        </w:rPr>
        <w:t xml:space="preserve">            </w:t>
      </w:r>
    </w:p>
    <w:p w:rsidR="00285FCC" w:rsidRDefault="00285FCC" w:rsidP="00C26642">
      <w:pPr>
        <w:spacing w:line="259" w:lineRule="auto"/>
        <w:rPr>
          <w:b/>
        </w:rPr>
      </w:pPr>
    </w:p>
    <w:p w:rsidR="00285FCC" w:rsidRDefault="00C9171A" w:rsidP="00C26642">
      <w:pPr>
        <w:spacing w:line="259" w:lineRule="auto"/>
        <w:rPr>
          <w:b/>
        </w:rPr>
      </w:pPr>
      <w:r>
        <w:rPr>
          <w:noProof/>
          <w:lang w:eastAsia="fr-FR"/>
        </w:rPr>
        <mc:AlternateContent>
          <mc:Choice Requires="wps">
            <w:drawing>
              <wp:anchor distT="45720" distB="45720" distL="114300" distR="114300" simplePos="0" relativeHeight="251670528" behindDoc="0" locked="0" layoutInCell="1" allowOverlap="1" wp14:anchorId="76B326F6" wp14:editId="51EAA55A">
                <wp:simplePos x="0" y="0"/>
                <wp:positionH relativeFrom="margin">
                  <wp:posOffset>3221990</wp:posOffset>
                </wp:positionH>
                <wp:positionV relativeFrom="paragraph">
                  <wp:posOffset>334010</wp:posOffset>
                </wp:positionV>
                <wp:extent cx="3238500" cy="1404620"/>
                <wp:effectExtent l="0" t="0" r="19050" b="1905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solidFill>
                          <a:srgbClr val="FFFFFF"/>
                        </a:solidFill>
                        <a:ln w="9525">
                          <a:solidFill>
                            <a:srgbClr val="000000"/>
                          </a:solidFill>
                          <a:miter lim="800000"/>
                          <a:headEnd/>
                          <a:tailEnd/>
                        </a:ln>
                      </wps:spPr>
                      <wps:txbx>
                        <w:txbxContent>
                          <w:p w:rsidR="00C9171A" w:rsidRDefault="00C9171A" w:rsidP="00C9171A">
                            <w:r>
                              <w:t>Il pleut des voix de femmes comme si elles étaient mortes même dans le souvenir</w:t>
                            </w:r>
                          </w:p>
                          <w:p w:rsidR="00C9171A" w:rsidRDefault="00C9171A" w:rsidP="00C9171A">
                            <w:r>
                              <w:t xml:space="preserve">c'est vous aussi qu'il pleut merveilleuses rencontres de ma vie ô gouttelettes </w:t>
                            </w:r>
                          </w:p>
                          <w:p w:rsidR="00C9171A" w:rsidRDefault="00C9171A" w:rsidP="00C9171A">
                            <w:r>
                              <w:t xml:space="preserve">et ces nuages cabrés se prennent à hennir tout un univers de villes auriculaires </w:t>
                            </w:r>
                          </w:p>
                          <w:p w:rsidR="00C9171A" w:rsidRDefault="00C9171A" w:rsidP="00C9171A">
                            <w:r>
                              <w:t>écoute s'il pleut tandis que le regret et le dédain pleurent une ancienne musique</w:t>
                            </w:r>
                          </w:p>
                          <w:p w:rsidR="00C9171A" w:rsidRDefault="00C9171A" w:rsidP="00C9171A">
                            <w:r>
                              <w:t>écoute tomber les liens qui te retiennent en haut et en bas.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326F6" id="_x0000_s1027" type="#_x0000_t202" style="position:absolute;margin-left:253.7pt;margin-top:26.3pt;width:25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PyKgIAAFIEAAAOAAAAZHJzL2Uyb0RvYy54bWysVE2P2yAQvVfqf0DcGzveZJu14qy22aaq&#10;tP2Qtr30NgYco2KgQGJnf30HnKTRtr1U9QEBMzzevDd4eTt0iuyF89Loik4nOSVCM8Ol3lb065fN&#10;qwUlPoDmoIwWFT0IT29XL18se1uKwrRGceEIgmhf9raibQi2zDLPWtGBnxgrNAYb4zoIuHTbjDvo&#10;Eb1TWZHn11lvHLfOMOE97t6PQbpK+E0jWPjUNF4EoiqK3EIaXRrrOGarJZRbB7aV7EgD/oFFB1Lj&#10;pWeoewhAdk7+BtVJ5ow3TZgw02WmaSQTqQasZpo/q+axBStSLSiOt2eZ/P+DZR/3nx2RHL1DeTR0&#10;6NE3dIpwQYIYgiBF1Ki3vsTUR4vJYXhjBsxP9Xr7YNh3T7RZt6C34s4507cCOHKcxpPZxdERx0eQ&#10;uv9gON4Fu2AS0NC4LgqIkhBERzKHsz/IgzDcvCquFvMcQwxj01k+uy6SgxmUp+PW+fBOmI7ESUUd&#10;NkCCh/2DD5EOlKeUeJs3SvKNVCot3LZeK0f2gM2ySV+q4Fma0qSv6M28mI8K/BUiT9+fIDoZsOuV&#10;7Cq6OCdBGXV7q3nqyQBSjXOkrPRRyKjdqGIY6mH07eRPbfgBlXVmbHJ8lDhpjXuipMcGr6j/sQMn&#10;KFHvNbpzM53N4otIi9n8NUpJ3GWkvoyAZghV0UDJOF2H9IqSbvYOXdzIpG+0e2RypIyNm2Q/PrL4&#10;Mi7XKevXr2D1EwAA//8DAFBLAwQUAAYACAAAACEA5c3Pm94AAAALAQAADwAAAGRycy9kb3ducmV2&#10;LnhtbEyPPW/CMBCG90r9D9ZV6oKKTWgCCnFQi8TUiZTuJj6SqPE5tQ2Ef19narf7ePTec8V2ND27&#10;ovOdJQmLuQCGVFvdUSPh+Ll/WQPzQZFWvSWUcEcP2/LxoVC5tjc64LUKDYsh5HMloQ1hyDn3dYtG&#10;+bkdkOLubJ1RIbau4dqpWww3PU+EyLhRHcULrRpw12L9XV2MhOynWs4+vvSMDvf9u6tNqnfHVMrn&#10;p/FtAyzgGP5gmPSjOpTR6WQvpD3rJaRi9RrRWCQZsAkQi2lykpCslmvgZcH//1D+AgAA//8DAFBL&#10;AQItABQABgAIAAAAIQC2gziS/gAAAOEBAAATAAAAAAAAAAAAAAAAAAAAAABbQ29udGVudF9UeXBl&#10;c10ueG1sUEsBAi0AFAAGAAgAAAAhADj9If/WAAAAlAEAAAsAAAAAAAAAAAAAAAAALwEAAF9yZWxz&#10;Ly5yZWxzUEsBAi0AFAAGAAgAAAAhAJFJ0/IqAgAAUgQAAA4AAAAAAAAAAAAAAAAALgIAAGRycy9l&#10;Mm9Eb2MueG1sUEsBAi0AFAAGAAgAAAAhAOXNz5veAAAACwEAAA8AAAAAAAAAAAAAAAAAhAQAAGRy&#10;cy9kb3ducmV2LnhtbFBLBQYAAAAABAAEAPMAAACPBQAAAAA=&#10;">
                <v:textbox style="mso-fit-shape-to-text:t">
                  <w:txbxContent>
                    <w:p w:rsidR="00C9171A" w:rsidRDefault="00C9171A" w:rsidP="00C9171A">
                      <w:r>
                        <w:t>Il pleut des voix de femmes comme si elles étaient mortes même dans le souvenir</w:t>
                      </w:r>
                    </w:p>
                    <w:p w:rsidR="00C9171A" w:rsidRDefault="00C9171A" w:rsidP="00C9171A">
                      <w:proofErr w:type="gramStart"/>
                      <w:r>
                        <w:t>c'est</w:t>
                      </w:r>
                      <w:proofErr w:type="gramEnd"/>
                      <w:r>
                        <w:t xml:space="preserve"> vous aussi qu'il pleut merveilleuses rencontres de ma vie ô gouttelettes </w:t>
                      </w:r>
                    </w:p>
                    <w:p w:rsidR="00C9171A" w:rsidRDefault="00C9171A" w:rsidP="00C9171A">
                      <w:proofErr w:type="gramStart"/>
                      <w:r>
                        <w:t>et</w:t>
                      </w:r>
                      <w:proofErr w:type="gramEnd"/>
                      <w:r>
                        <w:t xml:space="preserve"> ces nuages cabrés se prennent à hennir tout un univers de villes auriculaires </w:t>
                      </w:r>
                    </w:p>
                    <w:p w:rsidR="00C9171A" w:rsidRDefault="00C9171A" w:rsidP="00C9171A">
                      <w:proofErr w:type="gramStart"/>
                      <w:r>
                        <w:t>écoute</w:t>
                      </w:r>
                      <w:proofErr w:type="gramEnd"/>
                      <w:r>
                        <w:t xml:space="preserve"> s'il pleut tandis que le regret et le dédain pleurent une ancienne musique</w:t>
                      </w:r>
                    </w:p>
                    <w:p w:rsidR="00C9171A" w:rsidRDefault="00C9171A" w:rsidP="00C9171A">
                      <w:proofErr w:type="gramStart"/>
                      <w:r>
                        <w:t>écoute</w:t>
                      </w:r>
                      <w:proofErr w:type="gramEnd"/>
                      <w:r>
                        <w:t xml:space="preserve"> tomber les liens qui te retiennent en haut et en bas.</w:t>
                      </w:r>
                    </w:p>
                  </w:txbxContent>
                </v:textbox>
                <w10:wrap type="square" anchorx="margin"/>
              </v:shape>
            </w:pict>
          </mc:Fallback>
        </mc:AlternateContent>
      </w: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285FCC" w:rsidRDefault="00285FCC" w:rsidP="00C26642">
      <w:pPr>
        <w:spacing w:line="259" w:lineRule="auto"/>
        <w:rPr>
          <w:b/>
        </w:rPr>
      </w:pPr>
    </w:p>
    <w:p w:rsidR="007F0B44" w:rsidRDefault="007F0B44" w:rsidP="00C26642">
      <w:pPr>
        <w:spacing w:line="259" w:lineRule="auto"/>
        <w:rPr>
          <w:b/>
        </w:rPr>
        <w:sectPr w:rsidR="007F0B44" w:rsidSect="00C9497E">
          <w:pgSz w:w="11906" w:h="16838"/>
          <w:pgMar w:top="680" w:right="851" w:bottom="454" w:left="851" w:header="709" w:footer="709" w:gutter="0"/>
          <w:cols w:space="708"/>
          <w:docGrid w:linePitch="360"/>
        </w:sectPr>
      </w:pPr>
    </w:p>
    <w:p w:rsidR="007F0B44" w:rsidRDefault="007F0B44" w:rsidP="00572A9A">
      <w:pPr>
        <w:spacing w:before="100" w:beforeAutospacing="1" w:after="100" w:afterAutospacing="1" w:line="240" w:lineRule="auto"/>
      </w:pPr>
      <w:r w:rsidRPr="007F0B44">
        <w:rPr>
          <w:rStyle w:val="lev"/>
        </w:rPr>
        <w:lastRenderedPageBreak/>
        <w:t>Émile VERHAEREN</w:t>
      </w:r>
      <w:r>
        <w:rPr>
          <w:rStyle w:val="lev"/>
        </w:rPr>
        <w:t xml:space="preserve">, </w:t>
      </w:r>
      <w:r w:rsidR="00572A9A" w:rsidRPr="00572A9A">
        <w:rPr>
          <w:rStyle w:val="lev"/>
          <w:i/>
        </w:rPr>
        <w:t>La Pluie</w:t>
      </w:r>
      <w:r w:rsidR="00572A9A">
        <w:rPr>
          <w:rStyle w:val="lev"/>
        </w:rPr>
        <w:t xml:space="preserve"> in Les Villages illusoires, 1895 </w:t>
      </w:r>
    </w:p>
    <w:p w:rsidR="007F0B44" w:rsidRDefault="007F0B44" w:rsidP="007F0B44">
      <w:pPr>
        <w:pStyle w:val="last"/>
      </w:pPr>
      <w:r w:rsidRPr="00572A9A">
        <w:rPr>
          <w:rFonts w:asciiTheme="minorHAnsi" w:hAnsiTheme="minorHAnsi" w:cstheme="minorHAnsi"/>
          <w:sz w:val="22"/>
          <w:szCs w:val="22"/>
        </w:rPr>
        <w:t>Longue comme des fils sans fin, la longue pluie</w:t>
      </w:r>
      <w:r w:rsidRPr="00572A9A">
        <w:rPr>
          <w:rFonts w:asciiTheme="minorHAnsi" w:hAnsiTheme="minorHAnsi" w:cstheme="minorHAnsi"/>
          <w:sz w:val="22"/>
          <w:szCs w:val="22"/>
        </w:rPr>
        <w:br/>
        <w:t>Interminablement, à travers le jour gris,</w:t>
      </w:r>
      <w:r w:rsidRPr="00572A9A">
        <w:rPr>
          <w:rFonts w:asciiTheme="minorHAnsi" w:hAnsiTheme="minorHAnsi" w:cstheme="minorHAnsi"/>
          <w:sz w:val="22"/>
          <w:szCs w:val="22"/>
        </w:rPr>
        <w:br/>
        <w:t>Ligne les carreaux verts avec ses longs fils gris,</w:t>
      </w:r>
      <w:r w:rsidRPr="00572A9A">
        <w:rPr>
          <w:rFonts w:asciiTheme="minorHAnsi" w:hAnsiTheme="minorHAnsi" w:cstheme="minorHAnsi"/>
          <w:sz w:val="22"/>
          <w:szCs w:val="22"/>
        </w:rPr>
        <w:br/>
        <w:t>Infiniment, la pluie,</w:t>
      </w:r>
      <w:r w:rsidRPr="00572A9A">
        <w:rPr>
          <w:rFonts w:asciiTheme="minorHAnsi" w:hAnsiTheme="minorHAnsi" w:cstheme="minorHAnsi"/>
          <w:sz w:val="22"/>
          <w:szCs w:val="22"/>
        </w:rPr>
        <w:br/>
        <w:t>La longue pluie,</w:t>
      </w:r>
      <w:r w:rsidRPr="00572A9A">
        <w:rPr>
          <w:rFonts w:asciiTheme="minorHAnsi" w:hAnsiTheme="minorHAnsi" w:cstheme="minorHAnsi"/>
          <w:sz w:val="22"/>
          <w:szCs w:val="22"/>
        </w:rPr>
        <w:br/>
        <w:t>La pluie.</w:t>
      </w:r>
      <w:r w:rsidRPr="00572A9A">
        <w:rPr>
          <w:rFonts w:asciiTheme="minorHAnsi" w:hAnsiTheme="minorHAnsi" w:cstheme="minorHAnsi"/>
          <w:sz w:val="22"/>
          <w:szCs w:val="22"/>
        </w:rPr>
        <w:br/>
      </w:r>
      <w:r w:rsidRPr="00572A9A">
        <w:rPr>
          <w:rFonts w:asciiTheme="minorHAnsi" w:hAnsiTheme="minorHAnsi" w:cstheme="minorHAnsi"/>
          <w:sz w:val="22"/>
          <w:szCs w:val="22"/>
        </w:rPr>
        <w:br/>
        <w:t>Elle s'effile ainsi, depuis hier soir,</w:t>
      </w:r>
      <w:r w:rsidRPr="00572A9A">
        <w:rPr>
          <w:rFonts w:asciiTheme="minorHAnsi" w:hAnsiTheme="minorHAnsi" w:cstheme="minorHAnsi"/>
          <w:sz w:val="22"/>
          <w:szCs w:val="22"/>
        </w:rPr>
        <w:br/>
        <w:t>Des haillons mous qui pendent,</w:t>
      </w:r>
      <w:r w:rsidRPr="00572A9A">
        <w:rPr>
          <w:rFonts w:asciiTheme="minorHAnsi" w:hAnsiTheme="minorHAnsi" w:cstheme="minorHAnsi"/>
          <w:sz w:val="22"/>
          <w:szCs w:val="22"/>
        </w:rPr>
        <w:br/>
        <w:t>Au ciel maussade et noir.</w:t>
      </w:r>
      <w:r w:rsidRPr="00572A9A">
        <w:rPr>
          <w:rFonts w:asciiTheme="minorHAnsi" w:hAnsiTheme="minorHAnsi" w:cstheme="minorHAnsi"/>
          <w:sz w:val="22"/>
          <w:szCs w:val="22"/>
        </w:rPr>
        <w:br/>
        <w:t>Elle s'étire, patiente et lente,</w:t>
      </w:r>
      <w:r w:rsidRPr="00572A9A">
        <w:rPr>
          <w:rFonts w:asciiTheme="minorHAnsi" w:hAnsiTheme="minorHAnsi" w:cstheme="minorHAnsi"/>
          <w:sz w:val="22"/>
          <w:szCs w:val="22"/>
        </w:rPr>
        <w:br/>
        <w:t>Sur les chemins, depuis hier soir,</w:t>
      </w:r>
      <w:r w:rsidRPr="00572A9A">
        <w:rPr>
          <w:rFonts w:asciiTheme="minorHAnsi" w:hAnsiTheme="minorHAnsi" w:cstheme="minorHAnsi"/>
          <w:sz w:val="22"/>
          <w:szCs w:val="22"/>
        </w:rPr>
        <w:br/>
        <w:t>Sur les chemins et les venelles,</w:t>
      </w:r>
      <w:r w:rsidRPr="00572A9A">
        <w:rPr>
          <w:rFonts w:asciiTheme="minorHAnsi" w:hAnsiTheme="minorHAnsi" w:cstheme="minorHAnsi"/>
          <w:sz w:val="22"/>
          <w:szCs w:val="22"/>
        </w:rPr>
        <w:br/>
        <w:t>Continuelle.</w:t>
      </w:r>
      <w:r w:rsidRPr="00572A9A">
        <w:rPr>
          <w:rFonts w:asciiTheme="minorHAnsi" w:hAnsiTheme="minorHAnsi" w:cstheme="minorHAnsi"/>
          <w:sz w:val="22"/>
          <w:szCs w:val="22"/>
        </w:rPr>
        <w:br/>
      </w:r>
      <w:r w:rsidRPr="00572A9A">
        <w:rPr>
          <w:rFonts w:asciiTheme="minorHAnsi" w:hAnsiTheme="minorHAnsi" w:cstheme="minorHAnsi"/>
          <w:sz w:val="22"/>
          <w:szCs w:val="22"/>
        </w:rPr>
        <w:br/>
        <w:t>Au long des lieues,</w:t>
      </w:r>
      <w:r w:rsidRPr="00572A9A">
        <w:rPr>
          <w:rFonts w:asciiTheme="minorHAnsi" w:hAnsiTheme="minorHAnsi" w:cstheme="minorHAnsi"/>
          <w:sz w:val="22"/>
          <w:szCs w:val="22"/>
        </w:rPr>
        <w:br/>
        <w:t>Qui vont des champs vers les banlieues,</w:t>
      </w:r>
      <w:r w:rsidRPr="00572A9A">
        <w:rPr>
          <w:rFonts w:asciiTheme="minorHAnsi" w:hAnsiTheme="minorHAnsi" w:cstheme="minorHAnsi"/>
          <w:sz w:val="22"/>
          <w:szCs w:val="22"/>
        </w:rPr>
        <w:br/>
        <w:t>Par les routes interminablement courbées,</w:t>
      </w:r>
      <w:r w:rsidRPr="00572A9A">
        <w:rPr>
          <w:rFonts w:asciiTheme="minorHAnsi" w:hAnsiTheme="minorHAnsi" w:cstheme="minorHAnsi"/>
          <w:sz w:val="22"/>
          <w:szCs w:val="22"/>
        </w:rPr>
        <w:br/>
        <w:t>Passent, peinant, suant, fumant,</w:t>
      </w:r>
      <w:r w:rsidRPr="00572A9A">
        <w:rPr>
          <w:rFonts w:asciiTheme="minorHAnsi" w:hAnsiTheme="minorHAnsi" w:cstheme="minorHAnsi"/>
          <w:sz w:val="22"/>
          <w:szCs w:val="22"/>
        </w:rPr>
        <w:br/>
        <w:t>En un profil d'enterrement,</w:t>
      </w:r>
      <w:r w:rsidRPr="00572A9A">
        <w:rPr>
          <w:rFonts w:asciiTheme="minorHAnsi" w:hAnsiTheme="minorHAnsi" w:cstheme="minorHAnsi"/>
          <w:sz w:val="22"/>
          <w:szCs w:val="22"/>
        </w:rPr>
        <w:br/>
        <w:t>Les attelages, bâches bombées ;</w:t>
      </w:r>
      <w:r w:rsidRPr="00572A9A">
        <w:rPr>
          <w:rFonts w:asciiTheme="minorHAnsi" w:hAnsiTheme="minorHAnsi" w:cstheme="minorHAnsi"/>
          <w:sz w:val="22"/>
          <w:szCs w:val="22"/>
        </w:rPr>
        <w:br/>
        <w:t>Dans les ornières régulières</w:t>
      </w:r>
      <w:r w:rsidRPr="00572A9A">
        <w:rPr>
          <w:rFonts w:asciiTheme="minorHAnsi" w:hAnsiTheme="minorHAnsi" w:cstheme="minorHAnsi"/>
          <w:sz w:val="22"/>
          <w:szCs w:val="22"/>
        </w:rPr>
        <w:br/>
        <w:t>Parallèles si longuement</w:t>
      </w:r>
      <w:r w:rsidRPr="00572A9A">
        <w:rPr>
          <w:rFonts w:asciiTheme="minorHAnsi" w:hAnsiTheme="minorHAnsi" w:cstheme="minorHAnsi"/>
          <w:sz w:val="22"/>
          <w:szCs w:val="22"/>
        </w:rPr>
        <w:br/>
        <w:t>Qu'elles semblent, la nuit, se joindre au firmament,</w:t>
      </w:r>
      <w:r w:rsidRPr="00572A9A">
        <w:rPr>
          <w:rFonts w:asciiTheme="minorHAnsi" w:hAnsiTheme="minorHAnsi" w:cstheme="minorHAnsi"/>
          <w:sz w:val="22"/>
          <w:szCs w:val="22"/>
        </w:rPr>
        <w:br/>
        <w:t>L'eau dégoutte, pendant des heures ;</w:t>
      </w:r>
      <w:r w:rsidRPr="00572A9A">
        <w:rPr>
          <w:rFonts w:asciiTheme="minorHAnsi" w:hAnsiTheme="minorHAnsi" w:cstheme="minorHAnsi"/>
          <w:sz w:val="22"/>
          <w:szCs w:val="22"/>
        </w:rPr>
        <w:br/>
        <w:t>Et les arbres pleurent et les demeures,</w:t>
      </w:r>
      <w:r w:rsidRPr="00572A9A">
        <w:rPr>
          <w:rFonts w:asciiTheme="minorHAnsi" w:hAnsiTheme="minorHAnsi" w:cstheme="minorHAnsi"/>
          <w:sz w:val="22"/>
          <w:szCs w:val="22"/>
        </w:rPr>
        <w:br/>
        <w:t>Mouillés qu'ils sont de longue pluie,</w:t>
      </w:r>
      <w:r w:rsidRPr="00572A9A">
        <w:rPr>
          <w:rFonts w:asciiTheme="minorHAnsi" w:hAnsiTheme="minorHAnsi" w:cstheme="minorHAnsi"/>
          <w:sz w:val="22"/>
          <w:szCs w:val="22"/>
        </w:rPr>
        <w:br/>
        <w:t>Tenacement, indéfinie.</w:t>
      </w:r>
      <w:r w:rsidRPr="00572A9A">
        <w:rPr>
          <w:rFonts w:asciiTheme="minorHAnsi" w:hAnsiTheme="minorHAnsi" w:cstheme="minorHAnsi"/>
          <w:sz w:val="22"/>
          <w:szCs w:val="22"/>
        </w:rPr>
        <w:br/>
      </w:r>
      <w:r w:rsidRPr="00572A9A">
        <w:rPr>
          <w:rFonts w:asciiTheme="minorHAnsi" w:hAnsiTheme="minorHAnsi" w:cstheme="minorHAnsi"/>
          <w:sz w:val="22"/>
          <w:szCs w:val="22"/>
        </w:rPr>
        <w:br/>
        <w:t>Les rivières, à travers leurs digues pourries,</w:t>
      </w:r>
      <w:r w:rsidRPr="00572A9A">
        <w:rPr>
          <w:rFonts w:asciiTheme="minorHAnsi" w:hAnsiTheme="minorHAnsi" w:cstheme="minorHAnsi"/>
          <w:sz w:val="22"/>
          <w:szCs w:val="22"/>
        </w:rPr>
        <w:br/>
        <w:t>Se dégonflent sur les prairies,</w:t>
      </w:r>
      <w:r w:rsidRPr="00572A9A">
        <w:rPr>
          <w:rFonts w:asciiTheme="minorHAnsi" w:hAnsiTheme="minorHAnsi" w:cstheme="minorHAnsi"/>
          <w:sz w:val="22"/>
          <w:szCs w:val="22"/>
        </w:rPr>
        <w:br/>
        <w:t>Où flotte au loin du foin noyé ;</w:t>
      </w:r>
      <w:r w:rsidRPr="00572A9A">
        <w:rPr>
          <w:rFonts w:asciiTheme="minorHAnsi" w:hAnsiTheme="minorHAnsi" w:cstheme="minorHAnsi"/>
          <w:sz w:val="22"/>
          <w:szCs w:val="22"/>
        </w:rPr>
        <w:br/>
        <w:t>Le vent gifle aulnes et noyers ;</w:t>
      </w:r>
      <w:r w:rsidRPr="00572A9A">
        <w:rPr>
          <w:rFonts w:asciiTheme="minorHAnsi" w:hAnsiTheme="minorHAnsi" w:cstheme="minorHAnsi"/>
          <w:sz w:val="22"/>
          <w:szCs w:val="22"/>
        </w:rPr>
        <w:br/>
        <w:t>Sinistrement, dans l'eau jusqu'à mi-corps,</w:t>
      </w:r>
      <w:r w:rsidRPr="00572A9A">
        <w:rPr>
          <w:rFonts w:asciiTheme="minorHAnsi" w:hAnsiTheme="minorHAnsi" w:cstheme="minorHAnsi"/>
          <w:sz w:val="22"/>
          <w:szCs w:val="22"/>
        </w:rPr>
        <w:br/>
        <w:t>De grands boeufs noirs beuglent vers les cieux tors ;</w:t>
      </w:r>
      <w:r w:rsidRPr="00572A9A">
        <w:rPr>
          <w:rFonts w:asciiTheme="minorHAnsi" w:hAnsiTheme="minorHAnsi" w:cstheme="minorHAnsi"/>
          <w:sz w:val="22"/>
          <w:szCs w:val="22"/>
        </w:rPr>
        <w:br/>
      </w:r>
      <w:r w:rsidRPr="00572A9A">
        <w:rPr>
          <w:rFonts w:asciiTheme="minorHAnsi" w:hAnsiTheme="minorHAnsi" w:cstheme="minorHAnsi"/>
          <w:sz w:val="22"/>
          <w:szCs w:val="22"/>
        </w:rPr>
        <w:br/>
        <w:t>Le soir approche, avec ses ombres,</w:t>
      </w:r>
      <w:r w:rsidRPr="00572A9A">
        <w:rPr>
          <w:rFonts w:asciiTheme="minorHAnsi" w:hAnsiTheme="minorHAnsi" w:cstheme="minorHAnsi"/>
          <w:sz w:val="22"/>
          <w:szCs w:val="22"/>
        </w:rPr>
        <w:br/>
        <w:t>Dont les plaines et les taillis s'encombrent,</w:t>
      </w:r>
      <w:r w:rsidRPr="00572A9A">
        <w:rPr>
          <w:rFonts w:asciiTheme="minorHAnsi" w:hAnsiTheme="minorHAnsi" w:cstheme="minorHAnsi"/>
          <w:sz w:val="22"/>
          <w:szCs w:val="22"/>
        </w:rPr>
        <w:br/>
        <w:t>Et c'est toujours la pluie</w:t>
      </w:r>
      <w:r w:rsidRPr="00572A9A">
        <w:rPr>
          <w:rFonts w:asciiTheme="minorHAnsi" w:hAnsiTheme="minorHAnsi" w:cstheme="minorHAnsi"/>
          <w:sz w:val="22"/>
          <w:szCs w:val="22"/>
        </w:rPr>
        <w:br/>
        <w:t>La longue pluie</w:t>
      </w:r>
      <w:r w:rsidRPr="00572A9A">
        <w:rPr>
          <w:rFonts w:asciiTheme="minorHAnsi" w:hAnsiTheme="minorHAnsi" w:cstheme="minorHAnsi"/>
          <w:sz w:val="22"/>
          <w:szCs w:val="22"/>
        </w:rPr>
        <w:br/>
        <w:t>Fine et dense, comme la suie.</w:t>
      </w:r>
      <w:r>
        <w:br/>
      </w:r>
      <w:r>
        <w:br/>
      </w:r>
      <w:r w:rsidRPr="00572A9A">
        <w:rPr>
          <w:rFonts w:asciiTheme="minorHAnsi" w:hAnsiTheme="minorHAnsi" w:cstheme="minorHAnsi"/>
          <w:sz w:val="22"/>
          <w:szCs w:val="22"/>
        </w:rPr>
        <w:t>La longue pluie,</w:t>
      </w:r>
      <w:r w:rsidRPr="00572A9A">
        <w:rPr>
          <w:rFonts w:asciiTheme="minorHAnsi" w:hAnsiTheme="minorHAnsi" w:cstheme="minorHAnsi"/>
          <w:sz w:val="22"/>
          <w:szCs w:val="22"/>
        </w:rPr>
        <w:br/>
        <w:t>La pluie - et ses fils identiques</w:t>
      </w:r>
      <w:r w:rsidRPr="00572A9A">
        <w:rPr>
          <w:rFonts w:asciiTheme="minorHAnsi" w:hAnsiTheme="minorHAnsi" w:cstheme="minorHAnsi"/>
          <w:sz w:val="22"/>
          <w:szCs w:val="22"/>
        </w:rPr>
        <w:br/>
        <w:t>Et ses ongles systématiques</w:t>
      </w:r>
      <w:r w:rsidRPr="00572A9A">
        <w:rPr>
          <w:rFonts w:asciiTheme="minorHAnsi" w:hAnsiTheme="minorHAnsi" w:cstheme="minorHAnsi"/>
          <w:sz w:val="22"/>
          <w:szCs w:val="22"/>
        </w:rPr>
        <w:br/>
        <w:t>Tissent le vêtement,</w:t>
      </w:r>
      <w:r w:rsidRPr="00572A9A">
        <w:rPr>
          <w:rFonts w:asciiTheme="minorHAnsi" w:hAnsiTheme="minorHAnsi" w:cstheme="minorHAnsi"/>
          <w:sz w:val="22"/>
          <w:szCs w:val="22"/>
        </w:rPr>
        <w:br/>
        <w:t>Maille à maille, de dénûment,</w:t>
      </w:r>
      <w:r w:rsidRPr="00572A9A">
        <w:rPr>
          <w:rFonts w:asciiTheme="minorHAnsi" w:hAnsiTheme="minorHAnsi" w:cstheme="minorHAnsi"/>
          <w:sz w:val="22"/>
          <w:szCs w:val="22"/>
        </w:rPr>
        <w:br/>
        <w:t>Pour les maisons et les enclos</w:t>
      </w:r>
      <w:r w:rsidRPr="00572A9A">
        <w:rPr>
          <w:rFonts w:asciiTheme="minorHAnsi" w:hAnsiTheme="minorHAnsi" w:cstheme="minorHAnsi"/>
          <w:sz w:val="22"/>
          <w:szCs w:val="22"/>
        </w:rPr>
        <w:br/>
        <w:t>Des villages gris et vieillots :</w:t>
      </w:r>
      <w:r w:rsidRPr="00572A9A">
        <w:rPr>
          <w:rFonts w:asciiTheme="minorHAnsi" w:hAnsiTheme="minorHAnsi" w:cstheme="minorHAnsi"/>
          <w:sz w:val="22"/>
          <w:szCs w:val="22"/>
        </w:rPr>
        <w:br/>
        <w:t>Linges et chapelets de loques</w:t>
      </w:r>
      <w:r w:rsidRPr="00572A9A">
        <w:rPr>
          <w:rFonts w:asciiTheme="minorHAnsi" w:hAnsiTheme="minorHAnsi" w:cstheme="minorHAnsi"/>
          <w:sz w:val="22"/>
          <w:szCs w:val="22"/>
        </w:rPr>
        <w:br/>
        <w:t>Qui s'effiloquent,</w:t>
      </w:r>
      <w:r w:rsidRPr="00572A9A">
        <w:rPr>
          <w:rFonts w:asciiTheme="minorHAnsi" w:hAnsiTheme="minorHAnsi" w:cstheme="minorHAnsi"/>
          <w:sz w:val="22"/>
          <w:szCs w:val="22"/>
        </w:rPr>
        <w:br/>
        <w:t>Au long de bâtons droits ;</w:t>
      </w:r>
      <w:r w:rsidRPr="00572A9A">
        <w:rPr>
          <w:rFonts w:asciiTheme="minorHAnsi" w:hAnsiTheme="minorHAnsi" w:cstheme="minorHAnsi"/>
          <w:sz w:val="22"/>
          <w:szCs w:val="22"/>
        </w:rPr>
        <w:br/>
        <w:t>Bleus colombiers collés au toit ;</w:t>
      </w:r>
      <w:r w:rsidRPr="00572A9A">
        <w:rPr>
          <w:rFonts w:asciiTheme="minorHAnsi" w:hAnsiTheme="minorHAnsi" w:cstheme="minorHAnsi"/>
          <w:sz w:val="22"/>
          <w:szCs w:val="22"/>
        </w:rPr>
        <w:br/>
        <w:t>Carreaux, avec, sur leur vitre sinistre,</w:t>
      </w:r>
      <w:r w:rsidRPr="00572A9A">
        <w:rPr>
          <w:rFonts w:asciiTheme="minorHAnsi" w:hAnsiTheme="minorHAnsi" w:cstheme="minorHAnsi"/>
          <w:sz w:val="22"/>
          <w:szCs w:val="22"/>
        </w:rPr>
        <w:br/>
      </w:r>
      <w:r w:rsidRPr="00572A9A">
        <w:rPr>
          <w:rFonts w:asciiTheme="minorHAnsi" w:hAnsiTheme="minorHAnsi" w:cstheme="minorHAnsi"/>
          <w:sz w:val="22"/>
          <w:szCs w:val="22"/>
        </w:rPr>
        <w:lastRenderedPageBreak/>
        <w:t>Un emplâtre de papier bistre ;</w:t>
      </w:r>
      <w:r>
        <w:br/>
      </w:r>
      <w:r w:rsidRPr="00572A9A">
        <w:rPr>
          <w:rFonts w:asciiTheme="minorHAnsi" w:hAnsiTheme="minorHAnsi" w:cstheme="minorHAnsi"/>
          <w:sz w:val="22"/>
          <w:szCs w:val="22"/>
        </w:rPr>
        <w:t>Logis dont les gouttières régulières</w:t>
      </w:r>
      <w:r w:rsidRPr="00572A9A">
        <w:rPr>
          <w:rFonts w:asciiTheme="minorHAnsi" w:hAnsiTheme="minorHAnsi" w:cstheme="minorHAnsi"/>
          <w:sz w:val="22"/>
          <w:szCs w:val="22"/>
        </w:rPr>
        <w:br/>
        <w:t>Forment des croix sur des pignons de pierre ;</w:t>
      </w:r>
      <w:r w:rsidRPr="00572A9A">
        <w:rPr>
          <w:rFonts w:asciiTheme="minorHAnsi" w:hAnsiTheme="minorHAnsi" w:cstheme="minorHAnsi"/>
          <w:sz w:val="22"/>
          <w:szCs w:val="22"/>
        </w:rPr>
        <w:br/>
        <w:t>Moulins plantés uniformes et mornes,</w:t>
      </w:r>
      <w:r w:rsidRPr="00572A9A">
        <w:rPr>
          <w:rFonts w:asciiTheme="minorHAnsi" w:hAnsiTheme="minorHAnsi" w:cstheme="minorHAnsi"/>
          <w:sz w:val="22"/>
          <w:szCs w:val="22"/>
        </w:rPr>
        <w:br/>
        <w:t>Sur leur butte, comme des cornes</w:t>
      </w:r>
      <w:r w:rsidRPr="00572A9A">
        <w:rPr>
          <w:rFonts w:asciiTheme="minorHAnsi" w:hAnsiTheme="minorHAnsi" w:cstheme="minorHAnsi"/>
          <w:sz w:val="22"/>
          <w:szCs w:val="22"/>
        </w:rPr>
        <w:br/>
      </w:r>
      <w:r w:rsidRPr="00572A9A">
        <w:rPr>
          <w:rFonts w:asciiTheme="minorHAnsi" w:hAnsiTheme="minorHAnsi" w:cstheme="minorHAnsi"/>
          <w:sz w:val="22"/>
          <w:szCs w:val="22"/>
        </w:rPr>
        <w:br/>
        <w:t>Clochers et chapelles voisines,</w:t>
      </w:r>
      <w:r w:rsidRPr="00572A9A">
        <w:rPr>
          <w:rFonts w:asciiTheme="minorHAnsi" w:hAnsiTheme="minorHAnsi" w:cstheme="minorHAnsi"/>
          <w:sz w:val="22"/>
          <w:szCs w:val="22"/>
        </w:rPr>
        <w:br/>
        <w:t>La pluie,</w:t>
      </w:r>
      <w:r w:rsidRPr="00572A9A">
        <w:rPr>
          <w:rFonts w:asciiTheme="minorHAnsi" w:hAnsiTheme="minorHAnsi" w:cstheme="minorHAnsi"/>
          <w:sz w:val="22"/>
          <w:szCs w:val="22"/>
        </w:rPr>
        <w:br/>
        <w:t>La longue pluie,</w:t>
      </w:r>
      <w:r w:rsidRPr="00572A9A">
        <w:rPr>
          <w:rFonts w:asciiTheme="minorHAnsi" w:hAnsiTheme="minorHAnsi" w:cstheme="minorHAnsi"/>
          <w:sz w:val="22"/>
          <w:szCs w:val="22"/>
        </w:rPr>
        <w:br/>
        <w:t>Pendant l'hiver, les assassine.</w:t>
      </w:r>
      <w:r w:rsidRPr="00572A9A">
        <w:rPr>
          <w:rFonts w:asciiTheme="minorHAnsi" w:hAnsiTheme="minorHAnsi" w:cstheme="minorHAnsi"/>
          <w:sz w:val="22"/>
          <w:szCs w:val="22"/>
        </w:rPr>
        <w:br/>
      </w:r>
      <w:r w:rsidRPr="00572A9A">
        <w:rPr>
          <w:rFonts w:asciiTheme="minorHAnsi" w:hAnsiTheme="minorHAnsi" w:cstheme="minorHAnsi"/>
          <w:sz w:val="22"/>
          <w:szCs w:val="22"/>
        </w:rPr>
        <w:br/>
        <w:t>La pluie,</w:t>
      </w:r>
      <w:r w:rsidRPr="00572A9A">
        <w:rPr>
          <w:rFonts w:asciiTheme="minorHAnsi" w:hAnsiTheme="minorHAnsi" w:cstheme="minorHAnsi"/>
          <w:sz w:val="22"/>
          <w:szCs w:val="22"/>
        </w:rPr>
        <w:br/>
        <w:t>La longue pluie, avec ses longs fils gris.</w:t>
      </w:r>
      <w:r w:rsidRPr="00572A9A">
        <w:rPr>
          <w:rFonts w:asciiTheme="minorHAnsi" w:hAnsiTheme="minorHAnsi" w:cstheme="minorHAnsi"/>
          <w:sz w:val="22"/>
          <w:szCs w:val="22"/>
        </w:rPr>
        <w:br/>
        <w:t>Avec ses cheveux d'eau, avec ses rides,</w:t>
      </w:r>
      <w:r w:rsidRPr="00572A9A">
        <w:rPr>
          <w:rFonts w:asciiTheme="minorHAnsi" w:hAnsiTheme="minorHAnsi" w:cstheme="minorHAnsi"/>
          <w:sz w:val="22"/>
          <w:szCs w:val="22"/>
        </w:rPr>
        <w:br/>
        <w:t>La longue pluie</w:t>
      </w:r>
      <w:r w:rsidRPr="00572A9A">
        <w:rPr>
          <w:rFonts w:asciiTheme="minorHAnsi" w:hAnsiTheme="minorHAnsi" w:cstheme="minorHAnsi"/>
          <w:sz w:val="22"/>
          <w:szCs w:val="22"/>
        </w:rPr>
        <w:br/>
        <w:t>Des vieux pays,</w:t>
      </w:r>
      <w:r w:rsidRPr="00572A9A">
        <w:rPr>
          <w:rFonts w:asciiTheme="minorHAnsi" w:hAnsiTheme="minorHAnsi" w:cstheme="minorHAnsi"/>
          <w:sz w:val="22"/>
          <w:szCs w:val="22"/>
        </w:rPr>
        <w:br/>
        <w:t>Eternelle et torpide</w:t>
      </w:r>
      <w:r>
        <w:t xml:space="preserve"> !</w:t>
      </w:r>
    </w:p>
    <w:p w:rsidR="00285FCC" w:rsidRDefault="00285FCC" w:rsidP="00C26642">
      <w:pPr>
        <w:spacing w:line="259" w:lineRule="auto"/>
        <w:rPr>
          <w:b/>
        </w:rPr>
      </w:pPr>
    </w:p>
    <w:p w:rsidR="00572A9A" w:rsidRPr="00572A9A" w:rsidRDefault="00572A9A" w:rsidP="00572A9A">
      <w:pPr>
        <w:pStyle w:val="Titre1"/>
        <w:rPr>
          <w:rFonts w:asciiTheme="minorHAnsi" w:eastAsiaTheme="minorHAnsi" w:hAnsiTheme="minorHAnsi" w:cstheme="minorBidi"/>
          <w:bCs w:val="0"/>
          <w:kern w:val="0"/>
          <w:sz w:val="22"/>
          <w:szCs w:val="22"/>
          <w:lang w:eastAsia="en-US"/>
        </w:rPr>
      </w:pPr>
      <w:r w:rsidRPr="00572A9A">
        <w:rPr>
          <w:rFonts w:asciiTheme="minorHAnsi" w:eastAsiaTheme="minorHAnsi" w:hAnsiTheme="minorHAnsi" w:cstheme="minorBidi"/>
          <w:kern w:val="0"/>
          <w:sz w:val="22"/>
          <w:szCs w:val="22"/>
          <w:lang w:eastAsia="en-US"/>
        </w:rPr>
        <w:t>F</w:t>
      </w:r>
      <w:r>
        <w:rPr>
          <w:rFonts w:asciiTheme="minorHAnsi" w:eastAsiaTheme="minorHAnsi" w:hAnsiTheme="minorHAnsi" w:cstheme="minorBidi"/>
          <w:kern w:val="0"/>
          <w:sz w:val="22"/>
          <w:szCs w:val="22"/>
          <w:lang w:eastAsia="en-US"/>
        </w:rPr>
        <w:t xml:space="preserve">rancis Carco, </w:t>
      </w:r>
      <w:r w:rsidRPr="00572A9A">
        <w:rPr>
          <w:rFonts w:asciiTheme="minorHAnsi" w:eastAsiaTheme="minorHAnsi" w:hAnsiTheme="minorHAnsi" w:cstheme="minorBidi"/>
          <w:i/>
          <w:kern w:val="0"/>
          <w:sz w:val="22"/>
          <w:szCs w:val="22"/>
          <w:lang w:eastAsia="en-US"/>
        </w:rPr>
        <w:t>Il pleut</w:t>
      </w:r>
      <w:r>
        <w:rPr>
          <w:rFonts w:asciiTheme="minorHAnsi" w:eastAsiaTheme="minorHAnsi" w:hAnsiTheme="minorHAnsi" w:cstheme="minorBidi"/>
          <w:kern w:val="0"/>
          <w:sz w:val="22"/>
          <w:szCs w:val="22"/>
          <w:lang w:eastAsia="en-US"/>
        </w:rPr>
        <w:t xml:space="preserve"> in </w:t>
      </w:r>
      <w:r w:rsidRPr="00572A9A">
        <w:rPr>
          <w:rFonts w:asciiTheme="minorHAnsi" w:eastAsiaTheme="minorHAnsi" w:hAnsiTheme="minorHAnsi" w:cstheme="minorBidi"/>
          <w:kern w:val="0"/>
          <w:sz w:val="22"/>
          <w:szCs w:val="22"/>
          <w:u w:val="single"/>
          <w:lang w:eastAsia="en-US"/>
        </w:rPr>
        <w:t>Poésies</w:t>
      </w:r>
      <w:r>
        <w:rPr>
          <w:rFonts w:asciiTheme="minorHAnsi" w:eastAsiaTheme="minorHAnsi" w:hAnsiTheme="minorHAnsi" w:cstheme="minorBidi"/>
          <w:kern w:val="0"/>
          <w:sz w:val="22"/>
          <w:szCs w:val="22"/>
          <w:lang w:eastAsia="en-US"/>
        </w:rPr>
        <w:t>, 1939</w:t>
      </w:r>
    </w:p>
    <w:tbl>
      <w:tblPr>
        <w:tblW w:w="0" w:type="auto"/>
        <w:jc w:val="center"/>
        <w:tblCellSpacing w:w="0" w:type="dxa"/>
        <w:tblCellMar>
          <w:left w:w="0" w:type="dxa"/>
          <w:right w:w="0" w:type="dxa"/>
        </w:tblCellMar>
        <w:tblLook w:val="04A0" w:firstRow="1" w:lastRow="0" w:firstColumn="1" w:lastColumn="0" w:noHBand="0" w:noVBand="1"/>
      </w:tblPr>
      <w:tblGrid>
        <w:gridCol w:w="180"/>
        <w:gridCol w:w="3613"/>
      </w:tblGrid>
      <w:tr w:rsidR="00572A9A" w:rsidRPr="00572A9A" w:rsidTr="00572A9A">
        <w:trPr>
          <w:tblCellSpacing w:w="0" w:type="dxa"/>
          <w:jc w:val="center"/>
        </w:trPr>
        <w:tc>
          <w:tcPr>
            <w:tcW w:w="0" w:type="auto"/>
            <w:vAlign w:val="center"/>
            <w:hideMark/>
          </w:tcPr>
          <w:p w:rsidR="00572A9A" w:rsidRPr="00572A9A" w:rsidRDefault="00572A9A">
            <w:pPr>
              <w:pStyle w:val="NormalWeb"/>
            </w:pPr>
            <w:r w:rsidRPr="00572A9A">
              <w:t>   </w:t>
            </w:r>
          </w:p>
        </w:tc>
        <w:tc>
          <w:tcPr>
            <w:tcW w:w="0" w:type="auto"/>
            <w:vAlign w:val="center"/>
            <w:hideMark/>
          </w:tcPr>
          <w:p w:rsidR="00572A9A" w:rsidRPr="00572A9A" w:rsidRDefault="00572A9A">
            <w:pPr>
              <w:pStyle w:val="NormalWeb"/>
              <w:jc w:val="both"/>
              <w:rPr>
                <w:rFonts w:asciiTheme="minorHAnsi" w:hAnsiTheme="minorHAnsi" w:cstheme="minorHAnsi"/>
                <w:sz w:val="22"/>
                <w:szCs w:val="22"/>
              </w:rPr>
            </w:pPr>
            <w:r w:rsidRPr="00572A9A">
              <w:rPr>
                <w:rFonts w:asciiTheme="minorHAnsi" w:hAnsiTheme="minorHAnsi" w:cstheme="minorHAnsi"/>
                <w:i/>
                <w:iCs/>
                <w:sz w:val="22"/>
                <w:szCs w:val="22"/>
              </w:rPr>
              <w:t>À Éliane.</w:t>
            </w:r>
          </w:p>
          <w:p w:rsidR="00572A9A" w:rsidRPr="00572A9A" w:rsidRDefault="00572A9A">
            <w:pPr>
              <w:pStyle w:val="NormalWeb"/>
              <w:jc w:val="both"/>
              <w:rPr>
                <w:rFonts w:asciiTheme="minorHAnsi" w:hAnsiTheme="minorHAnsi" w:cstheme="minorHAnsi"/>
                <w:sz w:val="22"/>
                <w:szCs w:val="22"/>
              </w:rPr>
            </w:pPr>
            <w:r w:rsidRPr="00572A9A">
              <w:rPr>
                <w:rFonts w:asciiTheme="minorHAnsi" w:hAnsiTheme="minorHAnsi" w:cstheme="minorHAnsi"/>
                <w:bCs/>
                <w:sz w:val="22"/>
                <w:szCs w:val="22"/>
              </w:rPr>
              <w:t>Il pleut — c’est merveilleux. Je t’aime.</w:t>
            </w:r>
            <w:r w:rsidRPr="00572A9A">
              <w:rPr>
                <w:rFonts w:asciiTheme="minorHAnsi" w:hAnsiTheme="minorHAnsi" w:cstheme="minorHAnsi"/>
                <w:sz w:val="22"/>
                <w:szCs w:val="22"/>
              </w:rPr>
              <w:br/>
            </w:r>
            <w:r w:rsidRPr="00572A9A">
              <w:rPr>
                <w:rFonts w:asciiTheme="minorHAnsi" w:hAnsiTheme="minorHAnsi" w:cstheme="minorHAnsi"/>
                <w:bCs/>
                <w:sz w:val="22"/>
                <w:szCs w:val="22"/>
              </w:rPr>
              <w:t>Nous resterons à la maison :</w:t>
            </w:r>
            <w:r w:rsidRPr="00572A9A">
              <w:rPr>
                <w:rFonts w:asciiTheme="minorHAnsi" w:hAnsiTheme="minorHAnsi" w:cstheme="minorHAnsi"/>
                <w:sz w:val="22"/>
                <w:szCs w:val="22"/>
              </w:rPr>
              <w:br/>
            </w:r>
            <w:r w:rsidRPr="00572A9A">
              <w:rPr>
                <w:rFonts w:asciiTheme="minorHAnsi" w:hAnsiTheme="minorHAnsi" w:cstheme="minorHAnsi"/>
                <w:bCs/>
                <w:sz w:val="22"/>
                <w:szCs w:val="22"/>
              </w:rPr>
              <w:t>Rien ne nous plaît plus que nous-mêmes</w:t>
            </w:r>
            <w:r w:rsidRPr="00572A9A">
              <w:rPr>
                <w:rFonts w:asciiTheme="minorHAnsi" w:hAnsiTheme="minorHAnsi" w:cstheme="minorHAnsi"/>
                <w:sz w:val="22"/>
                <w:szCs w:val="22"/>
              </w:rPr>
              <w:br/>
            </w:r>
            <w:r w:rsidRPr="00572A9A">
              <w:rPr>
                <w:rFonts w:asciiTheme="minorHAnsi" w:hAnsiTheme="minorHAnsi" w:cstheme="minorHAnsi"/>
                <w:bCs/>
                <w:sz w:val="22"/>
                <w:szCs w:val="22"/>
              </w:rPr>
              <w:t>Par ce temps d’arrière-saison.</w:t>
            </w:r>
            <w:r w:rsidRPr="00572A9A">
              <w:rPr>
                <w:rFonts w:asciiTheme="minorHAnsi" w:hAnsiTheme="minorHAnsi" w:cstheme="minorHAnsi"/>
                <w:sz w:val="22"/>
                <w:szCs w:val="22"/>
              </w:rPr>
              <w:br/>
            </w:r>
            <w:r w:rsidRPr="00572A9A">
              <w:rPr>
                <w:rFonts w:asciiTheme="minorHAnsi" w:hAnsiTheme="minorHAnsi" w:cstheme="minorHAnsi"/>
                <w:bCs/>
                <w:sz w:val="22"/>
                <w:szCs w:val="22"/>
              </w:rPr>
              <w:t> </w:t>
            </w:r>
            <w:r w:rsidRPr="00572A9A">
              <w:rPr>
                <w:rFonts w:asciiTheme="minorHAnsi" w:hAnsiTheme="minorHAnsi" w:cstheme="minorHAnsi"/>
                <w:sz w:val="22"/>
                <w:szCs w:val="22"/>
              </w:rPr>
              <w:br/>
            </w:r>
            <w:r w:rsidRPr="00572A9A">
              <w:rPr>
                <w:rFonts w:asciiTheme="minorHAnsi" w:hAnsiTheme="minorHAnsi" w:cstheme="minorHAnsi"/>
                <w:bCs/>
                <w:sz w:val="22"/>
                <w:szCs w:val="22"/>
              </w:rPr>
              <w:t>Il pleut. Les taxis vont et viennent.</w:t>
            </w:r>
            <w:r w:rsidRPr="00572A9A">
              <w:rPr>
                <w:rFonts w:asciiTheme="minorHAnsi" w:hAnsiTheme="minorHAnsi" w:cstheme="minorHAnsi"/>
                <w:sz w:val="22"/>
                <w:szCs w:val="22"/>
              </w:rPr>
              <w:br/>
            </w:r>
            <w:r w:rsidRPr="00572A9A">
              <w:rPr>
                <w:rFonts w:asciiTheme="minorHAnsi" w:hAnsiTheme="minorHAnsi" w:cstheme="minorHAnsi"/>
                <w:bCs/>
                <w:sz w:val="22"/>
                <w:szCs w:val="22"/>
              </w:rPr>
              <w:t>On voit rouler les autobus</w:t>
            </w:r>
            <w:r w:rsidRPr="00572A9A">
              <w:rPr>
                <w:rFonts w:asciiTheme="minorHAnsi" w:hAnsiTheme="minorHAnsi" w:cstheme="minorHAnsi"/>
                <w:sz w:val="22"/>
                <w:szCs w:val="22"/>
              </w:rPr>
              <w:br/>
            </w:r>
            <w:r w:rsidRPr="00572A9A">
              <w:rPr>
                <w:rFonts w:asciiTheme="minorHAnsi" w:hAnsiTheme="minorHAnsi" w:cstheme="minorHAnsi"/>
                <w:bCs/>
                <w:sz w:val="22"/>
                <w:szCs w:val="22"/>
              </w:rPr>
              <w:t>Et les remorqueurs sur la Seine</w:t>
            </w:r>
            <w:r w:rsidRPr="00572A9A">
              <w:rPr>
                <w:rFonts w:asciiTheme="minorHAnsi" w:hAnsiTheme="minorHAnsi" w:cstheme="minorHAnsi"/>
                <w:sz w:val="22"/>
                <w:szCs w:val="22"/>
              </w:rPr>
              <w:br/>
            </w:r>
            <w:r w:rsidRPr="00572A9A">
              <w:rPr>
                <w:rFonts w:asciiTheme="minorHAnsi" w:hAnsiTheme="minorHAnsi" w:cstheme="minorHAnsi"/>
                <w:bCs/>
                <w:sz w:val="22"/>
                <w:szCs w:val="22"/>
              </w:rPr>
              <w:t>Font un bruit... qu’on ne s’entend plus !</w:t>
            </w:r>
            <w:r w:rsidRPr="00572A9A">
              <w:rPr>
                <w:rFonts w:asciiTheme="minorHAnsi" w:hAnsiTheme="minorHAnsi" w:cstheme="minorHAnsi"/>
                <w:sz w:val="22"/>
                <w:szCs w:val="22"/>
              </w:rPr>
              <w:br/>
            </w:r>
            <w:r w:rsidRPr="00572A9A">
              <w:rPr>
                <w:rFonts w:asciiTheme="minorHAnsi" w:hAnsiTheme="minorHAnsi" w:cstheme="minorHAnsi"/>
                <w:bCs/>
                <w:sz w:val="22"/>
                <w:szCs w:val="22"/>
              </w:rPr>
              <w:t> </w:t>
            </w:r>
            <w:r w:rsidRPr="00572A9A">
              <w:rPr>
                <w:rFonts w:asciiTheme="minorHAnsi" w:hAnsiTheme="minorHAnsi" w:cstheme="minorHAnsi"/>
                <w:sz w:val="22"/>
                <w:szCs w:val="22"/>
              </w:rPr>
              <w:br/>
            </w:r>
            <w:r w:rsidRPr="00572A9A">
              <w:rPr>
                <w:rFonts w:asciiTheme="minorHAnsi" w:hAnsiTheme="minorHAnsi" w:cstheme="minorHAnsi"/>
                <w:bCs/>
                <w:sz w:val="22"/>
                <w:szCs w:val="22"/>
              </w:rPr>
              <w:t>C’est merveilleux : il pleut. J’écoute</w:t>
            </w:r>
            <w:r w:rsidRPr="00572A9A">
              <w:rPr>
                <w:rFonts w:asciiTheme="minorHAnsi" w:hAnsiTheme="minorHAnsi" w:cstheme="minorHAnsi"/>
                <w:sz w:val="22"/>
                <w:szCs w:val="22"/>
              </w:rPr>
              <w:br/>
            </w:r>
            <w:r w:rsidRPr="00572A9A">
              <w:rPr>
                <w:rFonts w:asciiTheme="minorHAnsi" w:hAnsiTheme="minorHAnsi" w:cstheme="minorHAnsi"/>
                <w:bCs/>
                <w:sz w:val="22"/>
                <w:szCs w:val="22"/>
              </w:rPr>
              <w:t>La pluie dont le crépitement</w:t>
            </w:r>
            <w:r w:rsidRPr="00572A9A">
              <w:rPr>
                <w:rFonts w:asciiTheme="minorHAnsi" w:hAnsiTheme="minorHAnsi" w:cstheme="minorHAnsi"/>
                <w:sz w:val="22"/>
                <w:szCs w:val="22"/>
              </w:rPr>
              <w:br/>
            </w:r>
            <w:r w:rsidRPr="00572A9A">
              <w:rPr>
                <w:rFonts w:asciiTheme="minorHAnsi" w:hAnsiTheme="minorHAnsi" w:cstheme="minorHAnsi"/>
                <w:bCs/>
                <w:sz w:val="22"/>
                <w:szCs w:val="22"/>
              </w:rPr>
              <w:t>Heurte la vitre goutte à goutte...</w:t>
            </w:r>
            <w:r w:rsidRPr="00572A9A">
              <w:rPr>
                <w:rFonts w:asciiTheme="minorHAnsi" w:hAnsiTheme="minorHAnsi" w:cstheme="minorHAnsi"/>
                <w:sz w:val="22"/>
                <w:szCs w:val="22"/>
              </w:rPr>
              <w:br/>
            </w:r>
            <w:r w:rsidRPr="00572A9A">
              <w:rPr>
                <w:rFonts w:asciiTheme="minorHAnsi" w:hAnsiTheme="minorHAnsi" w:cstheme="minorHAnsi"/>
                <w:bCs/>
                <w:sz w:val="22"/>
                <w:szCs w:val="22"/>
              </w:rPr>
              <w:t>Et tu me souris tendrement.</w:t>
            </w:r>
            <w:r w:rsidRPr="00572A9A">
              <w:rPr>
                <w:rFonts w:asciiTheme="minorHAnsi" w:hAnsiTheme="minorHAnsi" w:cstheme="minorHAnsi"/>
                <w:sz w:val="22"/>
                <w:szCs w:val="22"/>
              </w:rPr>
              <w:br/>
            </w:r>
            <w:r w:rsidRPr="00572A9A">
              <w:rPr>
                <w:rFonts w:asciiTheme="minorHAnsi" w:hAnsiTheme="minorHAnsi" w:cstheme="minorHAnsi"/>
                <w:bCs/>
                <w:sz w:val="22"/>
                <w:szCs w:val="22"/>
              </w:rPr>
              <w:t> </w:t>
            </w:r>
            <w:r w:rsidRPr="00572A9A">
              <w:rPr>
                <w:rFonts w:asciiTheme="minorHAnsi" w:hAnsiTheme="minorHAnsi" w:cstheme="minorHAnsi"/>
                <w:sz w:val="22"/>
                <w:szCs w:val="22"/>
              </w:rPr>
              <w:br/>
            </w:r>
            <w:r w:rsidRPr="00572A9A">
              <w:rPr>
                <w:rFonts w:asciiTheme="minorHAnsi" w:hAnsiTheme="minorHAnsi" w:cstheme="minorHAnsi"/>
                <w:bCs/>
                <w:sz w:val="22"/>
                <w:szCs w:val="22"/>
              </w:rPr>
              <w:t>Je t’aime. Oh ! ce bruit d’eau qui pleure,</w:t>
            </w:r>
            <w:r w:rsidRPr="00572A9A">
              <w:rPr>
                <w:rFonts w:asciiTheme="minorHAnsi" w:hAnsiTheme="minorHAnsi" w:cstheme="minorHAnsi"/>
                <w:sz w:val="22"/>
                <w:szCs w:val="22"/>
              </w:rPr>
              <w:br/>
            </w:r>
            <w:r w:rsidRPr="00572A9A">
              <w:rPr>
                <w:rFonts w:asciiTheme="minorHAnsi" w:hAnsiTheme="minorHAnsi" w:cstheme="minorHAnsi"/>
                <w:bCs/>
                <w:sz w:val="22"/>
                <w:szCs w:val="22"/>
              </w:rPr>
              <w:t>Qui sanglote comme un adieu.</w:t>
            </w:r>
            <w:r w:rsidRPr="00572A9A">
              <w:rPr>
                <w:rFonts w:asciiTheme="minorHAnsi" w:hAnsiTheme="minorHAnsi" w:cstheme="minorHAnsi"/>
                <w:sz w:val="22"/>
                <w:szCs w:val="22"/>
              </w:rPr>
              <w:br/>
            </w:r>
            <w:r w:rsidRPr="00572A9A">
              <w:rPr>
                <w:rFonts w:asciiTheme="minorHAnsi" w:hAnsiTheme="minorHAnsi" w:cstheme="minorHAnsi"/>
                <w:bCs/>
                <w:sz w:val="22"/>
                <w:szCs w:val="22"/>
              </w:rPr>
              <w:t>Tu vas me quitter tout à l’heure :</w:t>
            </w:r>
            <w:r w:rsidRPr="00572A9A">
              <w:rPr>
                <w:rFonts w:asciiTheme="minorHAnsi" w:hAnsiTheme="minorHAnsi" w:cstheme="minorHAnsi"/>
                <w:sz w:val="22"/>
                <w:szCs w:val="22"/>
              </w:rPr>
              <w:br/>
            </w:r>
            <w:r w:rsidRPr="00572A9A">
              <w:rPr>
                <w:rFonts w:asciiTheme="minorHAnsi" w:hAnsiTheme="minorHAnsi" w:cstheme="minorHAnsi"/>
                <w:bCs/>
                <w:sz w:val="22"/>
                <w:szCs w:val="22"/>
              </w:rPr>
              <w:t>On dirait qu’il pleut dans tes yeux.</w:t>
            </w:r>
            <w:r w:rsidRPr="00572A9A">
              <w:rPr>
                <w:rFonts w:asciiTheme="minorHAnsi" w:hAnsiTheme="minorHAnsi" w:cstheme="minorHAnsi"/>
                <w:sz w:val="22"/>
                <w:szCs w:val="22"/>
              </w:rPr>
              <w:br/>
              <w:t> </w:t>
            </w:r>
          </w:p>
        </w:tc>
      </w:tr>
    </w:tbl>
    <w:p w:rsidR="00285FCC" w:rsidRDefault="00285FCC" w:rsidP="00C26642">
      <w:pPr>
        <w:spacing w:line="259" w:lineRule="auto"/>
        <w:rPr>
          <w:b/>
        </w:rPr>
      </w:pPr>
    </w:p>
    <w:p w:rsidR="00572A9A" w:rsidRDefault="00572A9A" w:rsidP="00C26642">
      <w:pPr>
        <w:spacing w:line="259" w:lineRule="auto"/>
        <w:rPr>
          <w:b/>
        </w:rPr>
        <w:sectPr w:rsidR="00572A9A" w:rsidSect="00572A9A">
          <w:pgSz w:w="11906" w:h="16838"/>
          <w:pgMar w:top="680" w:right="851" w:bottom="454" w:left="851" w:header="709" w:footer="709" w:gutter="0"/>
          <w:cols w:num="2" w:space="708"/>
          <w:docGrid w:linePitch="360"/>
        </w:sectPr>
      </w:pPr>
    </w:p>
    <w:p w:rsidR="00966F7B" w:rsidRDefault="00966F7B" w:rsidP="00C26642">
      <w:pPr>
        <w:spacing w:line="259" w:lineRule="auto"/>
        <w:rPr>
          <w:rFonts w:ascii="Trebuchet MS" w:hAnsi="Trebuchet MS"/>
          <w:color w:val="666699"/>
        </w:rPr>
      </w:pPr>
      <w:r>
        <w:rPr>
          <w:b/>
        </w:rPr>
        <w:lastRenderedPageBreak/>
        <w:t xml:space="preserve">G. </w:t>
      </w:r>
      <w:r w:rsidR="00B72BC0">
        <w:rPr>
          <w:b/>
        </w:rPr>
        <w:t xml:space="preserve">Pérec, </w:t>
      </w:r>
      <w:r w:rsidRPr="00966F7B">
        <w:rPr>
          <w:b/>
          <w:i/>
        </w:rPr>
        <w:t>L’Appartement</w:t>
      </w:r>
      <w:r>
        <w:rPr>
          <w:b/>
        </w:rPr>
        <w:t xml:space="preserve"> in </w:t>
      </w:r>
      <w:r w:rsidRPr="00966F7B">
        <w:rPr>
          <w:b/>
          <w:u w:val="single"/>
        </w:rPr>
        <w:t>Espèces d’espaces</w:t>
      </w:r>
      <w:r>
        <w:rPr>
          <w:b/>
        </w:rPr>
        <w:t>, 1974</w:t>
      </w:r>
      <w:r w:rsidR="00C26642" w:rsidRPr="00B72BC0">
        <w:rPr>
          <w:b/>
        </w:rPr>
        <w:br/>
      </w:r>
    </w:p>
    <w:p w:rsidR="00966F7B" w:rsidRPr="00966F7B" w:rsidRDefault="00966F7B" w:rsidP="00C26642">
      <w:pPr>
        <w:spacing w:line="259" w:lineRule="auto"/>
        <w:rPr>
          <w:rFonts w:cstheme="minorHAnsi"/>
          <w:b/>
        </w:rPr>
      </w:pPr>
      <w:r w:rsidRPr="00966F7B">
        <w:rPr>
          <w:rFonts w:cstheme="minorHAnsi"/>
          <w:b/>
        </w:rPr>
        <w:t xml:space="preserve">Déménager </w:t>
      </w:r>
    </w:p>
    <w:p w:rsidR="00C26642" w:rsidRPr="00966F7B" w:rsidRDefault="00C26642" w:rsidP="00C26642">
      <w:pPr>
        <w:spacing w:line="259" w:lineRule="auto"/>
        <w:rPr>
          <w:rFonts w:cstheme="minorHAnsi"/>
        </w:rPr>
      </w:pPr>
      <w:r w:rsidRPr="00C26642">
        <w:rPr>
          <w:rFonts w:ascii="Trebuchet MS" w:hAnsi="Trebuchet MS"/>
          <w:color w:val="666699"/>
        </w:rPr>
        <w:br/>
      </w:r>
      <w:r w:rsidRPr="00966F7B">
        <w:rPr>
          <w:rFonts w:cstheme="minorHAnsi"/>
        </w:rPr>
        <w:t>Quitter un appartement. Vider les lieux.</w:t>
      </w:r>
      <w:r w:rsidRPr="00966F7B">
        <w:rPr>
          <w:rFonts w:cstheme="minorHAnsi"/>
        </w:rPr>
        <w:br/>
        <w:t>Décamper. Faire place nette. Débarrasser le plancher.</w:t>
      </w:r>
      <w:r w:rsidRPr="00966F7B">
        <w:rPr>
          <w:rFonts w:cstheme="minorHAnsi"/>
        </w:rPr>
        <w:br/>
        <w:t>Inventorier, ranger, classer, trier.</w:t>
      </w:r>
      <w:r w:rsidRPr="00966F7B">
        <w:rPr>
          <w:rFonts w:cstheme="minorHAnsi"/>
        </w:rPr>
        <w:br/>
        <w:t>Éliminer, jeter, fourguer.</w:t>
      </w:r>
      <w:r w:rsidRPr="00966F7B">
        <w:rPr>
          <w:rFonts w:cstheme="minorHAnsi"/>
        </w:rPr>
        <w:br/>
        <w:t>Casser.</w:t>
      </w:r>
      <w:r w:rsidRPr="00966F7B">
        <w:rPr>
          <w:rFonts w:cstheme="minorHAnsi"/>
        </w:rPr>
        <w:br/>
        <w:t>Brûler.</w:t>
      </w:r>
      <w:r w:rsidRPr="00966F7B">
        <w:rPr>
          <w:rFonts w:cstheme="minorHAnsi"/>
        </w:rPr>
        <w:br/>
        <w:t>Descendre, desceller, déclouer, décoller, dévisser, décrocher.</w:t>
      </w:r>
      <w:r w:rsidRPr="00966F7B">
        <w:rPr>
          <w:rFonts w:cstheme="minorHAnsi"/>
        </w:rPr>
        <w:br/>
        <w:t>Débrancher, détacher, couper, tirer, démonter, plier, couper.</w:t>
      </w:r>
      <w:r w:rsidRPr="00966F7B">
        <w:rPr>
          <w:rFonts w:cstheme="minorHAnsi"/>
        </w:rPr>
        <w:br/>
        <w:t>Rouler.</w:t>
      </w:r>
      <w:r w:rsidRPr="00966F7B">
        <w:rPr>
          <w:rFonts w:cstheme="minorHAnsi"/>
        </w:rPr>
        <w:br/>
        <w:t>Empaqueter, emballer, sangler, nouer, empiler, rassembler, entasser, ficeler, envelopper, protéger, recouvrir, entourer, serrer.</w:t>
      </w:r>
      <w:r w:rsidRPr="00966F7B">
        <w:rPr>
          <w:rFonts w:cstheme="minorHAnsi"/>
        </w:rPr>
        <w:br/>
        <w:t>Enlever, porter, soulever.</w:t>
      </w:r>
      <w:r w:rsidRPr="00966F7B">
        <w:rPr>
          <w:rFonts w:cstheme="minorHAnsi"/>
        </w:rPr>
        <w:br/>
        <w:t>Balayer.</w:t>
      </w:r>
      <w:r w:rsidRPr="00966F7B">
        <w:rPr>
          <w:rFonts w:cstheme="minorHAnsi"/>
        </w:rPr>
        <w:br/>
        <w:t>Fermer.</w:t>
      </w:r>
      <w:r w:rsidRPr="00966F7B">
        <w:rPr>
          <w:rFonts w:cstheme="minorHAnsi"/>
        </w:rPr>
        <w:br/>
        <w:t>Partir.</w:t>
      </w:r>
      <w:r w:rsidRPr="00966F7B">
        <w:rPr>
          <w:rFonts w:cstheme="minorHAnsi"/>
        </w:rPr>
        <w:br/>
      </w:r>
      <w:r w:rsidRPr="00966F7B">
        <w:rPr>
          <w:rFonts w:cstheme="minorHAnsi"/>
        </w:rPr>
        <w:br/>
        <w:t xml:space="preserve">                          </w:t>
      </w:r>
    </w:p>
    <w:p w:rsidR="00966F7B" w:rsidRPr="00572A9A" w:rsidRDefault="00572A9A" w:rsidP="00572A9A">
      <w:pPr>
        <w:spacing w:line="259" w:lineRule="auto"/>
        <w:rPr>
          <w:b/>
        </w:rPr>
      </w:pPr>
      <w:r w:rsidRPr="00572A9A">
        <w:rPr>
          <w:b/>
        </w:rPr>
        <w:t xml:space="preserve">Viviane Le Fur, </w:t>
      </w:r>
      <w:r w:rsidR="00966F7B" w:rsidRPr="00572A9A">
        <w:rPr>
          <w:b/>
          <w:u w:val="single"/>
        </w:rPr>
        <w:t>Chôse</w:t>
      </w:r>
      <w:r w:rsidR="00966F7B" w:rsidRPr="00572A9A">
        <w:rPr>
          <w:b/>
        </w:rPr>
        <w:t>, 2014</w:t>
      </w:r>
    </w:p>
    <w:p w:rsidR="00966F7B" w:rsidRPr="00895795" w:rsidRDefault="00966F7B" w:rsidP="00966F7B">
      <w:r>
        <w:rPr>
          <w:noProof/>
          <w:lang w:eastAsia="fr-FR"/>
        </w:rPr>
        <mc:AlternateContent>
          <mc:Choice Requires="wps">
            <w:drawing>
              <wp:anchor distT="45720" distB="45720" distL="114300" distR="114300" simplePos="0" relativeHeight="251673600" behindDoc="0" locked="0" layoutInCell="1" allowOverlap="1" wp14:anchorId="75A0D322" wp14:editId="35D0B883">
                <wp:simplePos x="0" y="0"/>
                <wp:positionH relativeFrom="column">
                  <wp:posOffset>346075</wp:posOffset>
                </wp:positionH>
                <wp:positionV relativeFrom="paragraph">
                  <wp:posOffset>59055</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66F7B" w:rsidRPr="009C07B3" w:rsidRDefault="00966F7B" w:rsidP="00966F7B">
                            <w:pPr>
                              <w:rPr>
                                <w:b/>
                                <w:color w:val="C45911" w:themeColor="accent2" w:themeShade="BF"/>
                                <w:sz w:val="32"/>
                                <w:szCs w:val="32"/>
                              </w:rPr>
                            </w:pPr>
                            <w:r w:rsidRPr="009C07B3">
                              <w:rPr>
                                <w:b/>
                                <w:color w:val="C45911" w:themeColor="accent2" w:themeShade="BF"/>
                                <w:sz w:val="32"/>
                                <w:szCs w:val="32"/>
                              </w:rPr>
                              <w:t>Le Vent</w:t>
                            </w:r>
                          </w:p>
                          <w:p w:rsidR="00966F7B" w:rsidRPr="00270EE8" w:rsidRDefault="00966F7B" w:rsidP="00966F7B">
                            <w:pPr>
                              <w:pStyle w:val="Sansinterligne"/>
                              <w:rPr>
                                <w:sz w:val="24"/>
                                <w:szCs w:val="24"/>
                              </w:rPr>
                            </w:pPr>
                            <w:r w:rsidRPr="00270EE8">
                              <w:rPr>
                                <w:sz w:val="24"/>
                                <w:szCs w:val="24"/>
                              </w:rPr>
                              <w:t>Le vent rageur</w:t>
                            </w:r>
                          </w:p>
                          <w:p w:rsidR="00966F7B" w:rsidRPr="00270EE8" w:rsidRDefault="00966F7B" w:rsidP="00966F7B">
                            <w:pPr>
                              <w:pStyle w:val="Sansinterligne"/>
                              <w:rPr>
                                <w:sz w:val="24"/>
                                <w:szCs w:val="24"/>
                              </w:rPr>
                            </w:pPr>
                            <w:r>
                              <w:rPr>
                                <w:sz w:val="24"/>
                                <w:szCs w:val="24"/>
                              </w:rPr>
                              <w:t>e</w:t>
                            </w:r>
                            <w:r w:rsidRPr="00270EE8">
                              <w:rPr>
                                <w:sz w:val="24"/>
                                <w:szCs w:val="24"/>
                              </w:rPr>
                              <w:t>xhibe le derrière blanc</w:t>
                            </w:r>
                          </w:p>
                          <w:p w:rsidR="00966F7B" w:rsidRDefault="00966F7B" w:rsidP="00966F7B">
                            <w:pPr>
                              <w:pStyle w:val="Sansinterligne"/>
                              <w:rPr>
                                <w:sz w:val="24"/>
                                <w:szCs w:val="24"/>
                              </w:rPr>
                            </w:pPr>
                            <w:r>
                              <w:rPr>
                                <w:sz w:val="24"/>
                                <w:szCs w:val="24"/>
                              </w:rPr>
                              <w:t>d</w:t>
                            </w:r>
                            <w:r w:rsidRPr="00270EE8">
                              <w:rPr>
                                <w:sz w:val="24"/>
                                <w:szCs w:val="24"/>
                              </w:rPr>
                              <w:t xml:space="preserve">es </w:t>
                            </w:r>
                            <w:r>
                              <w:rPr>
                                <w:sz w:val="24"/>
                                <w:szCs w:val="24"/>
                              </w:rPr>
                              <w:t xml:space="preserve">feuilles </w:t>
                            </w:r>
                            <w:r w:rsidRPr="00270EE8">
                              <w:rPr>
                                <w:sz w:val="24"/>
                                <w:szCs w:val="24"/>
                              </w:rPr>
                              <w:t>outragées</w:t>
                            </w:r>
                          </w:p>
                          <w:p w:rsidR="00966F7B" w:rsidRDefault="00966F7B" w:rsidP="00966F7B">
                            <w:pPr>
                              <w:pStyle w:val="Sansinterligne"/>
                              <w:rPr>
                                <w:sz w:val="24"/>
                                <w:szCs w:val="24"/>
                              </w:rPr>
                            </w:pPr>
                          </w:p>
                          <w:p w:rsidR="00966F7B" w:rsidRDefault="00966F7B" w:rsidP="00966F7B">
                            <w:pPr>
                              <w:pStyle w:val="Sansinterligne"/>
                              <w:rPr>
                                <w:sz w:val="24"/>
                                <w:szCs w:val="24"/>
                              </w:rPr>
                            </w:pPr>
                            <w:r>
                              <w:rPr>
                                <w:sz w:val="24"/>
                                <w:szCs w:val="24"/>
                              </w:rPr>
                              <w:t>Le vent rêveur</w:t>
                            </w:r>
                          </w:p>
                          <w:p w:rsidR="00966F7B" w:rsidRDefault="00966F7B" w:rsidP="00966F7B">
                            <w:pPr>
                              <w:pStyle w:val="Sansinterligne"/>
                              <w:rPr>
                                <w:sz w:val="24"/>
                                <w:szCs w:val="24"/>
                              </w:rPr>
                            </w:pPr>
                            <w:r>
                              <w:rPr>
                                <w:sz w:val="24"/>
                                <w:szCs w:val="24"/>
                              </w:rPr>
                              <w:t>chuchote entre les branches</w:t>
                            </w:r>
                          </w:p>
                          <w:p w:rsidR="00966F7B" w:rsidRDefault="00966F7B" w:rsidP="00966F7B">
                            <w:pPr>
                              <w:pStyle w:val="Sansinterligne"/>
                              <w:rPr>
                                <w:sz w:val="24"/>
                                <w:szCs w:val="24"/>
                              </w:rPr>
                            </w:pPr>
                            <w:r>
                              <w:rPr>
                                <w:sz w:val="24"/>
                                <w:szCs w:val="24"/>
                              </w:rPr>
                              <w:t>les tendres utopies</w:t>
                            </w:r>
                          </w:p>
                          <w:p w:rsidR="00966F7B" w:rsidRDefault="00966F7B" w:rsidP="00966F7B">
                            <w:pPr>
                              <w:pStyle w:val="Sansinterligne"/>
                              <w:rPr>
                                <w:sz w:val="24"/>
                                <w:szCs w:val="24"/>
                              </w:rPr>
                            </w:pPr>
                          </w:p>
                          <w:p w:rsidR="00966F7B" w:rsidRDefault="00966F7B" w:rsidP="00966F7B">
                            <w:pPr>
                              <w:pStyle w:val="Sansinterligne"/>
                              <w:rPr>
                                <w:sz w:val="24"/>
                                <w:szCs w:val="24"/>
                              </w:rPr>
                            </w:pPr>
                            <w:r>
                              <w:rPr>
                                <w:sz w:val="24"/>
                                <w:szCs w:val="24"/>
                              </w:rPr>
                              <w:t>Le vent rieur</w:t>
                            </w:r>
                          </w:p>
                          <w:p w:rsidR="00966F7B" w:rsidRDefault="00966F7B" w:rsidP="00966F7B">
                            <w:pPr>
                              <w:pStyle w:val="Sansinterligne"/>
                              <w:rPr>
                                <w:sz w:val="24"/>
                                <w:szCs w:val="24"/>
                              </w:rPr>
                            </w:pPr>
                            <w:r>
                              <w:rPr>
                                <w:sz w:val="24"/>
                                <w:szCs w:val="24"/>
                              </w:rPr>
                              <w:t>dissipe les aveux</w:t>
                            </w:r>
                          </w:p>
                          <w:p w:rsidR="00966F7B" w:rsidRPr="00270EE8" w:rsidRDefault="00966F7B" w:rsidP="00966F7B">
                            <w:pPr>
                              <w:pStyle w:val="Sansinterligne"/>
                              <w:rPr>
                                <w:sz w:val="24"/>
                                <w:szCs w:val="24"/>
                              </w:rPr>
                            </w:pPr>
                            <w:r>
                              <w:rPr>
                                <w:sz w:val="24"/>
                                <w:szCs w:val="24"/>
                              </w:rPr>
                              <w:t>languissants du passereau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0D322" id="_x0000_s1028" type="#_x0000_t202" style="position:absolute;margin-left:27.25pt;margin-top:4.6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IVLQIAAFM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Mo3JM+teFHZNaZsctxKnHTGveDkh47vKL+&#10;+x6coES906jOcjqbxZFIxmx+jVQSd+mpLz2gGUJVNFAybjchjVHizd6hiluZ+I1yj5mcUsbOTbSf&#10;piyOxqWdon79C9Y/AQAA//8DAFBLAwQUAAYACAAAACEAQa8/eN0AAAAIAQAADwAAAGRycy9kb3du&#10;cmV2LnhtbEyPQU+DQBCF7yb+h82YeLOLFIhFlqYhem3S1sTrlJ0Cys4iu1D8964nvb3Je3nvm2K7&#10;mF7MNLrOsoLHVQSCuLa640bB2+n14QmE88gae8uk4JscbMvbmwJzba98oPnoGxFK2OWooPV+yKV0&#10;dUsG3coOxMG72NGgD+fYSD3iNZSbXsZRlEmDHYeFFgeqWqo/j5NRMJ2q3Xyo4o/3ea+TffaCBvsv&#10;pe7vlt0zCE+L/wvDL35AhzIwne3E2oleQZqkIalgswYR7CTOgjgriNdRCrIs5P8Hyh8AAAD//wMA&#10;UEsBAi0AFAAGAAgAAAAhALaDOJL+AAAA4QEAABMAAAAAAAAAAAAAAAAAAAAAAFtDb250ZW50X1R5&#10;cGVzXS54bWxQSwECLQAUAAYACAAAACEAOP0h/9YAAACUAQAACwAAAAAAAAAAAAAAAAAvAQAAX3Jl&#10;bHMvLnJlbHNQSwECLQAUAAYACAAAACEASqFSFS0CAABTBAAADgAAAAAAAAAAAAAAAAAuAgAAZHJz&#10;L2Uyb0RvYy54bWxQSwECLQAUAAYACAAAACEAQa8/eN0AAAAIAQAADwAAAAAAAAAAAAAAAACHBAAA&#10;ZHJzL2Rvd25yZXYueG1sUEsFBgAAAAAEAAQA8wAAAJEFAAAAAA==&#10;">
                <v:textbox style="mso-fit-shape-to-text:t">
                  <w:txbxContent>
                    <w:p w:rsidR="00966F7B" w:rsidRPr="009C07B3" w:rsidRDefault="00966F7B" w:rsidP="00966F7B">
                      <w:pPr>
                        <w:rPr>
                          <w:b/>
                          <w:color w:val="C45911" w:themeColor="accent2" w:themeShade="BF"/>
                          <w:sz w:val="32"/>
                          <w:szCs w:val="32"/>
                        </w:rPr>
                      </w:pPr>
                      <w:r w:rsidRPr="009C07B3">
                        <w:rPr>
                          <w:b/>
                          <w:color w:val="C45911" w:themeColor="accent2" w:themeShade="BF"/>
                          <w:sz w:val="32"/>
                          <w:szCs w:val="32"/>
                        </w:rPr>
                        <w:t>Le Vent</w:t>
                      </w:r>
                    </w:p>
                    <w:p w:rsidR="00966F7B" w:rsidRPr="00270EE8" w:rsidRDefault="00966F7B" w:rsidP="00966F7B">
                      <w:pPr>
                        <w:pStyle w:val="Sansinterligne"/>
                        <w:rPr>
                          <w:sz w:val="24"/>
                          <w:szCs w:val="24"/>
                        </w:rPr>
                      </w:pPr>
                      <w:r w:rsidRPr="00270EE8">
                        <w:rPr>
                          <w:sz w:val="24"/>
                          <w:szCs w:val="24"/>
                        </w:rPr>
                        <w:t>Le vent rageur</w:t>
                      </w:r>
                    </w:p>
                    <w:p w:rsidR="00966F7B" w:rsidRPr="00270EE8" w:rsidRDefault="00966F7B" w:rsidP="00966F7B">
                      <w:pPr>
                        <w:pStyle w:val="Sansinterligne"/>
                        <w:rPr>
                          <w:sz w:val="24"/>
                          <w:szCs w:val="24"/>
                        </w:rPr>
                      </w:pPr>
                      <w:proofErr w:type="gramStart"/>
                      <w:r>
                        <w:rPr>
                          <w:sz w:val="24"/>
                          <w:szCs w:val="24"/>
                        </w:rPr>
                        <w:t>e</w:t>
                      </w:r>
                      <w:r w:rsidRPr="00270EE8">
                        <w:rPr>
                          <w:sz w:val="24"/>
                          <w:szCs w:val="24"/>
                        </w:rPr>
                        <w:t>xhibe</w:t>
                      </w:r>
                      <w:proofErr w:type="gramEnd"/>
                      <w:r w:rsidRPr="00270EE8">
                        <w:rPr>
                          <w:sz w:val="24"/>
                          <w:szCs w:val="24"/>
                        </w:rPr>
                        <w:t xml:space="preserve"> le derrière blanc</w:t>
                      </w:r>
                    </w:p>
                    <w:p w:rsidR="00966F7B" w:rsidRDefault="00966F7B" w:rsidP="00966F7B">
                      <w:pPr>
                        <w:pStyle w:val="Sansinterligne"/>
                        <w:rPr>
                          <w:sz w:val="24"/>
                          <w:szCs w:val="24"/>
                        </w:rPr>
                      </w:pPr>
                      <w:proofErr w:type="gramStart"/>
                      <w:r>
                        <w:rPr>
                          <w:sz w:val="24"/>
                          <w:szCs w:val="24"/>
                        </w:rPr>
                        <w:t>d</w:t>
                      </w:r>
                      <w:r w:rsidRPr="00270EE8">
                        <w:rPr>
                          <w:sz w:val="24"/>
                          <w:szCs w:val="24"/>
                        </w:rPr>
                        <w:t>es</w:t>
                      </w:r>
                      <w:proofErr w:type="gramEnd"/>
                      <w:r w:rsidRPr="00270EE8">
                        <w:rPr>
                          <w:sz w:val="24"/>
                          <w:szCs w:val="24"/>
                        </w:rPr>
                        <w:t xml:space="preserve"> </w:t>
                      </w:r>
                      <w:r>
                        <w:rPr>
                          <w:sz w:val="24"/>
                          <w:szCs w:val="24"/>
                        </w:rPr>
                        <w:t xml:space="preserve">feuilles </w:t>
                      </w:r>
                      <w:r w:rsidRPr="00270EE8">
                        <w:rPr>
                          <w:sz w:val="24"/>
                          <w:szCs w:val="24"/>
                        </w:rPr>
                        <w:t>outragées</w:t>
                      </w:r>
                    </w:p>
                    <w:p w:rsidR="00966F7B" w:rsidRDefault="00966F7B" w:rsidP="00966F7B">
                      <w:pPr>
                        <w:pStyle w:val="Sansinterligne"/>
                        <w:rPr>
                          <w:sz w:val="24"/>
                          <w:szCs w:val="24"/>
                        </w:rPr>
                      </w:pPr>
                    </w:p>
                    <w:p w:rsidR="00966F7B" w:rsidRDefault="00966F7B" w:rsidP="00966F7B">
                      <w:pPr>
                        <w:pStyle w:val="Sansinterligne"/>
                        <w:rPr>
                          <w:sz w:val="24"/>
                          <w:szCs w:val="24"/>
                        </w:rPr>
                      </w:pPr>
                      <w:r>
                        <w:rPr>
                          <w:sz w:val="24"/>
                          <w:szCs w:val="24"/>
                        </w:rPr>
                        <w:t>Le vent rêveur</w:t>
                      </w:r>
                    </w:p>
                    <w:p w:rsidR="00966F7B" w:rsidRDefault="00966F7B" w:rsidP="00966F7B">
                      <w:pPr>
                        <w:pStyle w:val="Sansinterligne"/>
                        <w:rPr>
                          <w:sz w:val="24"/>
                          <w:szCs w:val="24"/>
                        </w:rPr>
                      </w:pPr>
                      <w:proofErr w:type="gramStart"/>
                      <w:r>
                        <w:rPr>
                          <w:sz w:val="24"/>
                          <w:szCs w:val="24"/>
                        </w:rPr>
                        <w:t>chuchote</w:t>
                      </w:r>
                      <w:proofErr w:type="gramEnd"/>
                      <w:r>
                        <w:rPr>
                          <w:sz w:val="24"/>
                          <w:szCs w:val="24"/>
                        </w:rPr>
                        <w:t xml:space="preserve"> entre les branches</w:t>
                      </w:r>
                    </w:p>
                    <w:p w:rsidR="00966F7B" w:rsidRDefault="00966F7B" w:rsidP="00966F7B">
                      <w:pPr>
                        <w:pStyle w:val="Sansinterligne"/>
                        <w:rPr>
                          <w:sz w:val="24"/>
                          <w:szCs w:val="24"/>
                        </w:rPr>
                      </w:pPr>
                      <w:proofErr w:type="gramStart"/>
                      <w:r>
                        <w:rPr>
                          <w:sz w:val="24"/>
                          <w:szCs w:val="24"/>
                        </w:rPr>
                        <w:t>les</w:t>
                      </w:r>
                      <w:proofErr w:type="gramEnd"/>
                      <w:r>
                        <w:rPr>
                          <w:sz w:val="24"/>
                          <w:szCs w:val="24"/>
                        </w:rPr>
                        <w:t xml:space="preserve"> tendres utopies</w:t>
                      </w:r>
                    </w:p>
                    <w:p w:rsidR="00966F7B" w:rsidRDefault="00966F7B" w:rsidP="00966F7B">
                      <w:pPr>
                        <w:pStyle w:val="Sansinterligne"/>
                        <w:rPr>
                          <w:sz w:val="24"/>
                          <w:szCs w:val="24"/>
                        </w:rPr>
                      </w:pPr>
                    </w:p>
                    <w:p w:rsidR="00966F7B" w:rsidRDefault="00966F7B" w:rsidP="00966F7B">
                      <w:pPr>
                        <w:pStyle w:val="Sansinterligne"/>
                        <w:rPr>
                          <w:sz w:val="24"/>
                          <w:szCs w:val="24"/>
                        </w:rPr>
                      </w:pPr>
                      <w:r>
                        <w:rPr>
                          <w:sz w:val="24"/>
                          <w:szCs w:val="24"/>
                        </w:rPr>
                        <w:t>Le vent rieur</w:t>
                      </w:r>
                    </w:p>
                    <w:p w:rsidR="00966F7B" w:rsidRDefault="00966F7B" w:rsidP="00966F7B">
                      <w:pPr>
                        <w:pStyle w:val="Sansinterligne"/>
                        <w:rPr>
                          <w:sz w:val="24"/>
                          <w:szCs w:val="24"/>
                        </w:rPr>
                      </w:pPr>
                      <w:proofErr w:type="gramStart"/>
                      <w:r>
                        <w:rPr>
                          <w:sz w:val="24"/>
                          <w:szCs w:val="24"/>
                        </w:rPr>
                        <w:t>dissipe</w:t>
                      </w:r>
                      <w:proofErr w:type="gramEnd"/>
                      <w:r>
                        <w:rPr>
                          <w:sz w:val="24"/>
                          <w:szCs w:val="24"/>
                        </w:rPr>
                        <w:t xml:space="preserve"> les aveux</w:t>
                      </w:r>
                    </w:p>
                    <w:p w:rsidR="00966F7B" w:rsidRPr="00270EE8" w:rsidRDefault="00966F7B" w:rsidP="00966F7B">
                      <w:pPr>
                        <w:pStyle w:val="Sansinterligne"/>
                        <w:rPr>
                          <w:sz w:val="24"/>
                          <w:szCs w:val="24"/>
                        </w:rPr>
                      </w:pPr>
                      <w:proofErr w:type="gramStart"/>
                      <w:r>
                        <w:rPr>
                          <w:sz w:val="24"/>
                          <w:szCs w:val="24"/>
                        </w:rPr>
                        <w:t>languissants</w:t>
                      </w:r>
                      <w:proofErr w:type="gramEnd"/>
                      <w:r>
                        <w:rPr>
                          <w:sz w:val="24"/>
                          <w:szCs w:val="24"/>
                        </w:rPr>
                        <w:t xml:space="preserve"> du passereau</w:t>
                      </w:r>
                    </w:p>
                  </w:txbxContent>
                </v:textbox>
                <w10:wrap type="square"/>
              </v:shape>
            </w:pict>
          </mc:Fallback>
        </mc:AlternateContent>
      </w:r>
      <w:r>
        <w:rPr>
          <w:noProof/>
          <w:lang w:eastAsia="fr-FR"/>
        </w:rPr>
        <w:drawing>
          <wp:anchor distT="0" distB="0" distL="114300" distR="114300" simplePos="0" relativeHeight="251672576" behindDoc="1" locked="0" layoutInCell="1" allowOverlap="1" wp14:anchorId="2343487E" wp14:editId="6740C783">
            <wp:simplePos x="0" y="0"/>
            <wp:positionH relativeFrom="column">
              <wp:posOffset>2917190</wp:posOffset>
            </wp:positionH>
            <wp:positionV relativeFrom="paragraph">
              <wp:posOffset>20320</wp:posOffset>
            </wp:positionV>
            <wp:extent cx="2267750" cy="3151505"/>
            <wp:effectExtent l="0" t="0" r="0" b="0"/>
            <wp:wrapTight wrapText="bothSides">
              <wp:wrapPolygon edited="0">
                <wp:start x="0" y="0"/>
                <wp:lineTo x="0" y="21413"/>
                <wp:lineTo x="21412" y="21413"/>
                <wp:lineTo x="2141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7750" cy="315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F7B" w:rsidRPr="00895795" w:rsidRDefault="00966F7B" w:rsidP="00966F7B"/>
    <w:p w:rsidR="00966F7B" w:rsidRPr="00895795" w:rsidRDefault="00966F7B" w:rsidP="00966F7B"/>
    <w:p w:rsidR="00966F7B" w:rsidRPr="00895795" w:rsidRDefault="00966F7B" w:rsidP="00966F7B"/>
    <w:p w:rsidR="00966F7B" w:rsidRPr="00895795" w:rsidRDefault="00966F7B" w:rsidP="00966F7B"/>
    <w:p w:rsidR="00966F7B" w:rsidRPr="00895795" w:rsidRDefault="00966F7B" w:rsidP="00966F7B"/>
    <w:p w:rsidR="00966F7B" w:rsidRPr="00895795" w:rsidRDefault="00966F7B" w:rsidP="00966F7B"/>
    <w:p w:rsidR="00966F7B" w:rsidRPr="00895795" w:rsidRDefault="00966F7B" w:rsidP="00966F7B"/>
    <w:p w:rsidR="00966F7B" w:rsidRPr="00895795" w:rsidRDefault="00966F7B" w:rsidP="00966F7B"/>
    <w:p w:rsidR="00966F7B" w:rsidRPr="00895795" w:rsidRDefault="00966F7B" w:rsidP="00966F7B"/>
    <w:p w:rsidR="00C26642" w:rsidRPr="00C26642" w:rsidRDefault="00C26642" w:rsidP="00C26642">
      <w:pPr>
        <w:spacing w:line="259" w:lineRule="auto"/>
        <w:rPr>
          <w:rFonts w:ascii="Trebuchet MS" w:hAnsi="Trebuchet MS"/>
          <w:i/>
          <w:color w:val="7030A0"/>
        </w:rPr>
      </w:pPr>
    </w:p>
    <w:p w:rsidR="00C26642" w:rsidRPr="00C26642" w:rsidRDefault="00C26642" w:rsidP="00C26642">
      <w:pPr>
        <w:shd w:val="clear" w:color="auto" w:fill="FFFFFF"/>
        <w:spacing w:after="0" w:line="285" w:lineRule="atLeast"/>
        <w:textAlignment w:val="baseline"/>
        <w:rPr>
          <w:rFonts w:ascii="inherit" w:eastAsia="Times New Roman" w:hAnsi="inherit" w:cs="Times New Roman"/>
          <w:color w:val="003366"/>
          <w:sz w:val="24"/>
          <w:szCs w:val="24"/>
          <w:lang w:eastAsia="fr-FR"/>
        </w:rPr>
      </w:pPr>
    </w:p>
    <w:p w:rsidR="00C26642" w:rsidRPr="00C26642" w:rsidRDefault="00C26642" w:rsidP="00C26642">
      <w:pPr>
        <w:spacing w:line="259" w:lineRule="auto"/>
        <w:rPr>
          <w:rFonts w:ascii="Trebuchet MS" w:hAnsi="Trebuchet MS"/>
          <w:i/>
          <w:color w:val="7030A0"/>
        </w:rPr>
      </w:pPr>
    </w:p>
    <w:p w:rsidR="00C26642" w:rsidRPr="00C26642" w:rsidRDefault="00C26642" w:rsidP="00C26642">
      <w:pPr>
        <w:spacing w:line="259" w:lineRule="auto"/>
        <w:rPr>
          <w:rFonts w:ascii="Trebuchet MS" w:hAnsi="Trebuchet MS"/>
          <w:color w:val="003366"/>
        </w:rPr>
      </w:pPr>
    </w:p>
    <w:p w:rsidR="00C26642" w:rsidRPr="00C26642" w:rsidRDefault="00C26642" w:rsidP="00C26642">
      <w:pPr>
        <w:spacing w:line="259" w:lineRule="auto"/>
        <w:rPr>
          <w:rFonts w:ascii="Trebuchet MS" w:hAnsi="Trebuchet MS"/>
          <w:color w:val="003366"/>
        </w:rPr>
      </w:pPr>
    </w:p>
    <w:p w:rsidR="00C26642" w:rsidRPr="00C26642" w:rsidRDefault="00C26642" w:rsidP="00C26642">
      <w:pPr>
        <w:spacing w:line="259" w:lineRule="auto"/>
        <w:rPr>
          <w:rFonts w:ascii="Trebuchet MS" w:hAnsi="Trebuchet MS"/>
          <w:color w:val="003366"/>
        </w:rPr>
      </w:pPr>
    </w:p>
    <w:p w:rsidR="00C26642" w:rsidRPr="00C26642" w:rsidRDefault="00C26642" w:rsidP="00C26642">
      <w:pPr>
        <w:spacing w:line="259" w:lineRule="auto"/>
        <w:rPr>
          <w:rFonts w:ascii="Trebuchet MS" w:hAnsi="Trebuchet MS"/>
          <w:color w:val="003366"/>
        </w:rPr>
      </w:pPr>
    </w:p>
    <w:p w:rsidR="00C26642" w:rsidRPr="00C26642" w:rsidRDefault="00C26642" w:rsidP="00C26642">
      <w:pPr>
        <w:spacing w:line="259" w:lineRule="auto"/>
        <w:ind w:firstLine="708"/>
      </w:pPr>
    </w:p>
    <w:p w:rsidR="00C26642" w:rsidRPr="00C26642" w:rsidRDefault="00C26642" w:rsidP="00C26642">
      <w:pPr>
        <w:spacing w:line="259" w:lineRule="auto"/>
        <w:rPr>
          <w:i/>
          <w:color w:val="7030A0"/>
        </w:rPr>
      </w:pPr>
    </w:p>
    <w:p w:rsidR="00C26642" w:rsidRPr="00C26642" w:rsidRDefault="00C26642" w:rsidP="00C26642">
      <w:pPr>
        <w:spacing w:after="0" w:line="240" w:lineRule="auto"/>
        <w:rPr>
          <w:rFonts w:ascii="Arial" w:eastAsia="Times New Roman" w:hAnsi="Arial" w:cs="Arial"/>
          <w:b/>
          <w:bCs/>
          <w:color w:val="000000"/>
          <w:sz w:val="27"/>
          <w:szCs w:val="27"/>
          <w:lang w:eastAsia="fr-FR"/>
        </w:rPr>
      </w:pPr>
    </w:p>
    <w:p w:rsidR="00C26642" w:rsidRPr="00C26642" w:rsidRDefault="00C26642" w:rsidP="00C26642">
      <w:pPr>
        <w:spacing w:after="0" w:line="240" w:lineRule="auto"/>
        <w:rPr>
          <w:rFonts w:ascii="Arial" w:eastAsia="Times New Roman" w:hAnsi="Arial" w:cs="Arial"/>
          <w:b/>
          <w:bCs/>
          <w:color w:val="000000"/>
          <w:sz w:val="27"/>
          <w:szCs w:val="27"/>
          <w:lang w:eastAsia="fr-FR"/>
        </w:rPr>
      </w:pPr>
    </w:p>
    <w:p w:rsidR="00C26642" w:rsidRPr="00C26642" w:rsidRDefault="00C26642" w:rsidP="00C26642">
      <w:pPr>
        <w:spacing w:after="0" w:line="240" w:lineRule="auto"/>
        <w:rPr>
          <w:rFonts w:ascii="Arial" w:eastAsia="Times New Roman" w:hAnsi="Arial" w:cs="Arial"/>
          <w:b/>
          <w:bCs/>
          <w:color w:val="000000"/>
          <w:sz w:val="27"/>
          <w:szCs w:val="27"/>
          <w:lang w:eastAsia="fr-FR"/>
        </w:rPr>
      </w:pPr>
    </w:p>
    <w:p w:rsidR="00895795" w:rsidRDefault="00572A9A" w:rsidP="00895795">
      <w:pPr>
        <w:rPr>
          <w:b/>
          <w:noProof/>
          <w:lang w:eastAsia="fr-FR"/>
        </w:rPr>
      </w:pPr>
      <w:r>
        <w:rPr>
          <w:b/>
          <w:noProof/>
          <w:lang w:eastAsia="fr-FR"/>
        </w:rPr>
        <w:t>Peintures :</w:t>
      </w:r>
    </w:p>
    <w:p w:rsidR="00572A9A" w:rsidRDefault="00775D39" w:rsidP="00572A9A">
      <w:pPr>
        <w:pStyle w:val="Paragraphedeliste"/>
        <w:numPr>
          <w:ilvl w:val="0"/>
          <w:numId w:val="4"/>
        </w:numPr>
      </w:pPr>
      <w:r>
        <w:t xml:space="preserve">G. Caillebotte, </w:t>
      </w:r>
      <w:r w:rsidR="00572A9A" w:rsidRPr="00775D39">
        <w:rPr>
          <w:u w:val="single"/>
        </w:rPr>
        <w:t>Rue de Paris, Temps de pluie</w:t>
      </w:r>
      <w:r>
        <w:t>, 1877 (Chicago, 212/276cm)</w:t>
      </w:r>
    </w:p>
    <w:p w:rsidR="00775D39" w:rsidRDefault="00775D39" w:rsidP="00572A9A">
      <w:pPr>
        <w:pStyle w:val="Paragraphedeliste"/>
        <w:numPr>
          <w:ilvl w:val="0"/>
          <w:numId w:val="4"/>
        </w:numPr>
      </w:pPr>
      <w:r w:rsidRPr="00775D39">
        <w:t>Van Gogh</w:t>
      </w:r>
      <w:r w:rsidRPr="00775D39">
        <w:rPr>
          <w:u w:val="single"/>
        </w:rPr>
        <w:t>, Paysage d'Auvers sous la pluie</w:t>
      </w:r>
      <w:r w:rsidRPr="00775D39">
        <w:t>,</w:t>
      </w:r>
      <w:r>
        <w:rPr>
          <w:b/>
          <w:bCs/>
          <w:i/>
          <w:iCs/>
        </w:rPr>
        <w:t xml:space="preserve"> </w:t>
      </w:r>
      <w:r>
        <w:t xml:space="preserve">1890 (Cardiff, </w:t>
      </w:r>
      <w:r>
        <w:rPr>
          <w:rStyle w:val="nowrap"/>
        </w:rPr>
        <w:t>50/100 cm)</w:t>
      </w:r>
    </w:p>
    <w:p w:rsidR="00775D39" w:rsidRDefault="00775D39" w:rsidP="00572A9A">
      <w:pPr>
        <w:pStyle w:val="Paragraphedeliste"/>
        <w:numPr>
          <w:ilvl w:val="0"/>
          <w:numId w:val="4"/>
        </w:numPr>
      </w:pPr>
      <w:r w:rsidRPr="00775D39">
        <w:t xml:space="preserve">W.Turner, </w:t>
      </w:r>
      <w:r w:rsidRPr="00775D39">
        <w:rPr>
          <w:u w:val="single"/>
        </w:rPr>
        <w:t>Pluie, Vapeur et Vitesse - Le Grand Chemin de Fer de l’Ouest</w:t>
      </w:r>
      <w:r>
        <w:t xml:space="preserve">, </w:t>
      </w:r>
      <w:hyperlink r:id="rId11" w:tooltip="1844" w:history="1">
        <w:r w:rsidRPr="00775D39">
          <w:t>1844</w:t>
        </w:r>
      </w:hyperlink>
      <w:r>
        <w:t xml:space="preserve"> (Londres, 91/122cm)</w:t>
      </w:r>
    </w:p>
    <w:p w:rsidR="00775D39" w:rsidRPr="00895795" w:rsidRDefault="00775D39" w:rsidP="00572A9A">
      <w:pPr>
        <w:pStyle w:val="Paragraphedeliste"/>
        <w:numPr>
          <w:ilvl w:val="0"/>
          <w:numId w:val="4"/>
        </w:numPr>
      </w:pPr>
      <w:r>
        <w:t>De nombreuses estampes japonaises</w:t>
      </w:r>
      <w:r w:rsidR="00A025C2">
        <w:t xml:space="preserve"> dont les </w:t>
      </w:r>
      <w:r w:rsidR="00A025C2" w:rsidRPr="00A025C2">
        <w:rPr>
          <w:i/>
        </w:rPr>
        <w:t>Japonaiseries</w:t>
      </w:r>
      <w:r w:rsidR="00A025C2">
        <w:t xml:space="preserve"> de Van Gogh</w:t>
      </w:r>
    </w:p>
    <w:p w:rsidR="00895795" w:rsidRPr="00895795" w:rsidRDefault="00895795" w:rsidP="00895795"/>
    <w:p w:rsidR="00775D39" w:rsidRDefault="00775D39" w:rsidP="00895795">
      <w:r>
        <w:t>Autres arts :</w:t>
      </w:r>
    </w:p>
    <w:p w:rsidR="00895795" w:rsidRDefault="00775D39" w:rsidP="00775D39">
      <w:pPr>
        <w:pStyle w:val="Paragraphedeliste"/>
        <w:numPr>
          <w:ilvl w:val="0"/>
          <w:numId w:val="4"/>
        </w:numPr>
      </w:pPr>
      <w:r>
        <w:t xml:space="preserve">Doisneau, </w:t>
      </w:r>
      <w:r w:rsidRPr="00A025C2">
        <w:rPr>
          <w:u w:val="single"/>
        </w:rPr>
        <w:t>Le violoncelle sous la pluie</w:t>
      </w:r>
      <w:r>
        <w:t>, Paris, 1957</w:t>
      </w:r>
    </w:p>
    <w:p w:rsidR="00775D39" w:rsidRDefault="00AF69F7" w:rsidP="00775D39">
      <w:pPr>
        <w:pStyle w:val="Paragraphedeliste"/>
        <w:numPr>
          <w:ilvl w:val="0"/>
          <w:numId w:val="4"/>
        </w:numPr>
      </w:pPr>
      <w:r>
        <w:t xml:space="preserve">Les travaux du photographe </w:t>
      </w:r>
      <w:r w:rsidR="00A025C2">
        <w:t>Christophe Jacrot,</w:t>
      </w:r>
    </w:p>
    <w:p w:rsidR="00775D39" w:rsidRPr="00895795" w:rsidRDefault="00AF69F7" w:rsidP="00D920D9">
      <w:pPr>
        <w:pStyle w:val="Paragraphedeliste"/>
        <w:numPr>
          <w:ilvl w:val="0"/>
          <w:numId w:val="4"/>
        </w:numPr>
      </w:pPr>
      <w:r>
        <w:t>Scènes de cinéma sous la pluie : « </w:t>
      </w:r>
      <w:r w:rsidR="00775D39">
        <w:t>Dansons sous la pluie</w:t>
      </w:r>
      <w:r>
        <w:t> » - « L</w:t>
      </w:r>
      <w:r w:rsidR="00775D39">
        <w:t>es parapluies de Cherbourg</w:t>
      </w:r>
      <w:r>
        <w:t> »</w:t>
      </w:r>
      <w:r w:rsidR="00B80A54">
        <w:t xml:space="preserve"> - « Les évadés » - « Ponyo sur la falaise » - « Sur la route de Madison »…</w:t>
      </w:r>
    </w:p>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Default="00895795" w:rsidP="00895795"/>
    <w:p w:rsidR="00895795" w:rsidRDefault="00895795" w:rsidP="00895795"/>
    <w:p w:rsid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p w:rsidR="00895795" w:rsidRPr="00895795" w:rsidRDefault="00895795" w:rsidP="00895795"/>
    <w:sectPr w:rsidR="00895795" w:rsidRPr="00895795" w:rsidSect="00572A9A">
      <w:pgSz w:w="11906" w:h="16838"/>
      <w:pgMar w:top="680" w:right="851" w:bottom="45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70C"/>
    <w:multiLevelType w:val="hybridMultilevel"/>
    <w:tmpl w:val="C26EAD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6399C"/>
    <w:multiLevelType w:val="hybridMultilevel"/>
    <w:tmpl w:val="98766DC8"/>
    <w:lvl w:ilvl="0" w:tplc="040C000B">
      <w:start w:val="1"/>
      <w:numFmt w:val="bullet"/>
      <w:lvlText w:val=""/>
      <w:lvlJc w:val="left"/>
      <w:pPr>
        <w:ind w:left="1320" w:hanging="360"/>
      </w:pPr>
      <w:rPr>
        <w:rFonts w:ascii="Wingdings" w:hAnsi="Wingdings" w:hint="default"/>
      </w:rPr>
    </w:lvl>
    <w:lvl w:ilvl="1" w:tplc="040C0003">
      <w:start w:val="1"/>
      <w:numFmt w:val="bullet"/>
      <w:lvlText w:val="o"/>
      <w:lvlJc w:val="left"/>
      <w:pPr>
        <w:ind w:left="2040" w:hanging="360"/>
      </w:pPr>
      <w:rPr>
        <w:rFonts w:ascii="Courier New" w:hAnsi="Courier New" w:cs="Courier New" w:hint="default"/>
      </w:rPr>
    </w:lvl>
    <w:lvl w:ilvl="2" w:tplc="040C0005">
      <w:start w:val="1"/>
      <w:numFmt w:val="bullet"/>
      <w:lvlText w:val=""/>
      <w:lvlJc w:val="left"/>
      <w:pPr>
        <w:ind w:left="2760" w:hanging="360"/>
      </w:pPr>
      <w:rPr>
        <w:rFonts w:ascii="Wingdings" w:hAnsi="Wingdings" w:hint="default"/>
      </w:rPr>
    </w:lvl>
    <w:lvl w:ilvl="3" w:tplc="040C0001">
      <w:start w:val="1"/>
      <w:numFmt w:val="bullet"/>
      <w:lvlText w:val=""/>
      <w:lvlJc w:val="left"/>
      <w:pPr>
        <w:ind w:left="3480" w:hanging="360"/>
      </w:pPr>
      <w:rPr>
        <w:rFonts w:ascii="Symbol" w:hAnsi="Symbol" w:hint="default"/>
      </w:rPr>
    </w:lvl>
    <w:lvl w:ilvl="4" w:tplc="040C0003">
      <w:start w:val="1"/>
      <w:numFmt w:val="bullet"/>
      <w:lvlText w:val="o"/>
      <w:lvlJc w:val="left"/>
      <w:pPr>
        <w:ind w:left="4200" w:hanging="360"/>
      </w:pPr>
      <w:rPr>
        <w:rFonts w:ascii="Courier New" w:hAnsi="Courier New" w:cs="Courier New" w:hint="default"/>
      </w:rPr>
    </w:lvl>
    <w:lvl w:ilvl="5" w:tplc="040C0005">
      <w:start w:val="1"/>
      <w:numFmt w:val="bullet"/>
      <w:lvlText w:val=""/>
      <w:lvlJc w:val="left"/>
      <w:pPr>
        <w:ind w:left="4920" w:hanging="360"/>
      </w:pPr>
      <w:rPr>
        <w:rFonts w:ascii="Wingdings" w:hAnsi="Wingdings" w:hint="default"/>
      </w:rPr>
    </w:lvl>
    <w:lvl w:ilvl="6" w:tplc="040C0001">
      <w:start w:val="1"/>
      <w:numFmt w:val="bullet"/>
      <w:lvlText w:val=""/>
      <w:lvlJc w:val="left"/>
      <w:pPr>
        <w:ind w:left="5640" w:hanging="360"/>
      </w:pPr>
      <w:rPr>
        <w:rFonts w:ascii="Symbol" w:hAnsi="Symbol" w:hint="default"/>
      </w:rPr>
    </w:lvl>
    <w:lvl w:ilvl="7" w:tplc="040C0003">
      <w:start w:val="1"/>
      <w:numFmt w:val="bullet"/>
      <w:lvlText w:val="o"/>
      <w:lvlJc w:val="left"/>
      <w:pPr>
        <w:ind w:left="6360" w:hanging="360"/>
      </w:pPr>
      <w:rPr>
        <w:rFonts w:ascii="Courier New" w:hAnsi="Courier New" w:cs="Courier New" w:hint="default"/>
      </w:rPr>
    </w:lvl>
    <w:lvl w:ilvl="8" w:tplc="040C0005">
      <w:start w:val="1"/>
      <w:numFmt w:val="bullet"/>
      <w:lvlText w:val=""/>
      <w:lvlJc w:val="left"/>
      <w:pPr>
        <w:ind w:left="7080" w:hanging="360"/>
      </w:pPr>
      <w:rPr>
        <w:rFonts w:ascii="Wingdings" w:hAnsi="Wingdings" w:hint="default"/>
      </w:rPr>
    </w:lvl>
  </w:abstractNum>
  <w:abstractNum w:abstractNumId="2" w15:restartNumberingAfterBreak="0">
    <w:nsid w:val="0B79424E"/>
    <w:multiLevelType w:val="multilevel"/>
    <w:tmpl w:val="EE3E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02961"/>
    <w:multiLevelType w:val="hybridMultilevel"/>
    <w:tmpl w:val="92624054"/>
    <w:lvl w:ilvl="0" w:tplc="4F3AF7D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833214"/>
    <w:multiLevelType w:val="hybridMultilevel"/>
    <w:tmpl w:val="40F090F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5855F88"/>
    <w:multiLevelType w:val="hybridMultilevel"/>
    <w:tmpl w:val="71B4A320"/>
    <w:lvl w:ilvl="0" w:tplc="040C000B">
      <w:start w:val="1"/>
      <w:numFmt w:val="bullet"/>
      <w:lvlText w:val=""/>
      <w:lvlJc w:val="left"/>
      <w:pPr>
        <w:ind w:left="2715" w:hanging="360"/>
      </w:pPr>
      <w:rPr>
        <w:rFonts w:ascii="Wingdings" w:hAnsi="Wingdings" w:hint="default"/>
      </w:rPr>
    </w:lvl>
    <w:lvl w:ilvl="1" w:tplc="040C0003">
      <w:start w:val="1"/>
      <w:numFmt w:val="bullet"/>
      <w:lvlText w:val="o"/>
      <w:lvlJc w:val="left"/>
      <w:pPr>
        <w:ind w:left="3435" w:hanging="360"/>
      </w:pPr>
      <w:rPr>
        <w:rFonts w:ascii="Courier New" w:hAnsi="Courier New" w:cs="Courier New" w:hint="default"/>
      </w:rPr>
    </w:lvl>
    <w:lvl w:ilvl="2" w:tplc="040C0005">
      <w:start w:val="1"/>
      <w:numFmt w:val="bullet"/>
      <w:lvlText w:val=""/>
      <w:lvlJc w:val="left"/>
      <w:pPr>
        <w:ind w:left="4155" w:hanging="360"/>
      </w:pPr>
      <w:rPr>
        <w:rFonts w:ascii="Wingdings" w:hAnsi="Wingdings" w:hint="default"/>
      </w:rPr>
    </w:lvl>
    <w:lvl w:ilvl="3" w:tplc="040C0001">
      <w:start w:val="1"/>
      <w:numFmt w:val="bullet"/>
      <w:lvlText w:val=""/>
      <w:lvlJc w:val="left"/>
      <w:pPr>
        <w:ind w:left="4875" w:hanging="360"/>
      </w:pPr>
      <w:rPr>
        <w:rFonts w:ascii="Symbol" w:hAnsi="Symbol" w:hint="default"/>
      </w:rPr>
    </w:lvl>
    <w:lvl w:ilvl="4" w:tplc="040C0003">
      <w:start w:val="1"/>
      <w:numFmt w:val="bullet"/>
      <w:lvlText w:val="o"/>
      <w:lvlJc w:val="left"/>
      <w:pPr>
        <w:ind w:left="5595" w:hanging="360"/>
      </w:pPr>
      <w:rPr>
        <w:rFonts w:ascii="Courier New" w:hAnsi="Courier New" w:cs="Courier New" w:hint="default"/>
      </w:rPr>
    </w:lvl>
    <w:lvl w:ilvl="5" w:tplc="040C0005">
      <w:start w:val="1"/>
      <w:numFmt w:val="bullet"/>
      <w:lvlText w:val=""/>
      <w:lvlJc w:val="left"/>
      <w:pPr>
        <w:ind w:left="6315" w:hanging="360"/>
      </w:pPr>
      <w:rPr>
        <w:rFonts w:ascii="Wingdings" w:hAnsi="Wingdings" w:hint="default"/>
      </w:rPr>
    </w:lvl>
    <w:lvl w:ilvl="6" w:tplc="040C0001">
      <w:start w:val="1"/>
      <w:numFmt w:val="bullet"/>
      <w:lvlText w:val=""/>
      <w:lvlJc w:val="left"/>
      <w:pPr>
        <w:ind w:left="7035" w:hanging="360"/>
      </w:pPr>
      <w:rPr>
        <w:rFonts w:ascii="Symbol" w:hAnsi="Symbol" w:hint="default"/>
      </w:rPr>
    </w:lvl>
    <w:lvl w:ilvl="7" w:tplc="040C0003">
      <w:start w:val="1"/>
      <w:numFmt w:val="bullet"/>
      <w:lvlText w:val="o"/>
      <w:lvlJc w:val="left"/>
      <w:pPr>
        <w:ind w:left="7755" w:hanging="360"/>
      </w:pPr>
      <w:rPr>
        <w:rFonts w:ascii="Courier New" w:hAnsi="Courier New" w:cs="Courier New" w:hint="default"/>
      </w:rPr>
    </w:lvl>
    <w:lvl w:ilvl="8" w:tplc="040C0005">
      <w:start w:val="1"/>
      <w:numFmt w:val="bullet"/>
      <w:lvlText w:val=""/>
      <w:lvlJc w:val="left"/>
      <w:pPr>
        <w:ind w:left="8475" w:hanging="360"/>
      </w:pPr>
      <w:rPr>
        <w:rFonts w:ascii="Wingdings" w:hAnsi="Wingdings" w:hint="default"/>
      </w:rPr>
    </w:lvl>
  </w:abstractNum>
  <w:abstractNum w:abstractNumId="6" w15:restartNumberingAfterBreak="0">
    <w:nsid w:val="38474CC5"/>
    <w:multiLevelType w:val="hybridMultilevel"/>
    <w:tmpl w:val="BBC89A74"/>
    <w:lvl w:ilvl="0" w:tplc="040C000B">
      <w:start w:val="1"/>
      <w:numFmt w:val="bullet"/>
      <w:lvlText w:val=""/>
      <w:lvlJc w:val="left"/>
      <w:pPr>
        <w:ind w:left="1494" w:hanging="360"/>
      </w:pPr>
      <w:rPr>
        <w:rFonts w:ascii="Wingdings" w:hAnsi="Wingdings" w:hint="default"/>
      </w:rPr>
    </w:lvl>
    <w:lvl w:ilvl="1" w:tplc="040C0003">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start w:val="1"/>
      <w:numFmt w:val="bullet"/>
      <w:lvlText w:val=""/>
      <w:lvlJc w:val="left"/>
      <w:pPr>
        <w:ind w:left="3654" w:hanging="360"/>
      </w:pPr>
      <w:rPr>
        <w:rFonts w:ascii="Symbol" w:hAnsi="Symbol" w:hint="default"/>
      </w:rPr>
    </w:lvl>
    <w:lvl w:ilvl="4" w:tplc="040C0003">
      <w:start w:val="1"/>
      <w:numFmt w:val="bullet"/>
      <w:lvlText w:val="o"/>
      <w:lvlJc w:val="left"/>
      <w:pPr>
        <w:ind w:left="4374" w:hanging="360"/>
      </w:pPr>
      <w:rPr>
        <w:rFonts w:ascii="Courier New" w:hAnsi="Courier New" w:cs="Courier New" w:hint="default"/>
      </w:rPr>
    </w:lvl>
    <w:lvl w:ilvl="5" w:tplc="040C0005">
      <w:start w:val="1"/>
      <w:numFmt w:val="bullet"/>
      <w:lvlText w:val=""/>
      <w:lvlJc w:val="left"/>
      <w:pPr>
        <w:ind w:left="5094" w:hanging="360"/>
      </w:pPr>
      <w:rPr>
        <w:rFonts w:ascii="Wingdings" w:hAnsi="Wingdings" w:hint="default"/>
      </w:rPr>
    </w:lvl>
    <w:lvl w:ilvl="6" w:tplc="040C0001">
      <w:start w:val="1"/>
      <w:numFmt w:val="bullet"/>
      <w:lvlText w:val=""/>
      <w:lvlJc w:val="left"/>
      <w:pPr>
        <w:ind w:left="5814" w:hanging="360"/>
      </w:pPr>
      <w:rPr>
        <w:rFonts w:ascii="Symbol" w:hAnsi="Symbol" w:hint="default"/>
      </w:rPr>
    </w:lvl>
    <w:lvl w:ilvl="7" w:tplc="040C0003">
      <w:start w:val="1"/>
      <w:numFmt w:val="bullet"/>
      <w:lvlText w:val="o"/>
      <w:lvlJc w:val="left"/>
      <w:pPr>
        <w:ind w:left="6534" w:hanging="360"/>
      </w:pPr>
      <w:rPr>
        <w:rFonts w:ascii="Courier New" w:hAnsi="Courier New" w:cs="Courier New" w:hint="default"/>
      </w:rPr>
    </w:lvl>
    <w:lvl w:ilvl="8" w:tplc="040C0005">
      <w:start w:val="1"/>
      <w:numFmt w:val="bullet"/>
      <w:lvlText w:val=""/>
      <w:lvlJc w:val="left"/>
      <w:pPr>
        <w:ind w:left="7254" w:hanging="360"/>
      </w:pPr>
      <w:rPr>
        <w:rFonts w:ascii="Wingdings" w:hAnsi="Wingdings" w:hint="default"/>
      </w:rPr>
    </w:lvl>
  </w:abstractNum>
  <w:abstractNum w:abstractNumId="7" w15:restartNumberingAfterBreak="0">
    <w:nsid w:val="3F777141"/>
    <w:multiLevelType w:val="hybridMultilevel"/>
    <w:tmpl w:val="8D28B922"/>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start w:val="1"/>
      <w:numFmt w:val="bullet"/>
      <w:lvlText w:val="o"/>
      <w:lvlJc w:val="left"/>
      <w:pPr>
        <w:ind w:left="3645" w:hanging="360"/>
      </w:pPr>
      <w:rPr>
        <w:rFonts w:ascii="Courier New" w:hAnsi="Courier New" w:cs="Courier New" w:hint="default"/>
      </w:rPr>
    </w:lvl>
    <w:lvl w:ilvl="5" w:tplc="040C0005">
      <w:start w:val="1"/>
      <w:numFmt w:val="bullet"/>
      <w:lvlText w:val=""/>
      <w:lvlJc w:val="left"/>
      <w:pPr>
        <w:ind w:left="4365" w:hanging="360"/>
      </w:pPr>
      <w:rPr>
        <w:rFonts w:ascii="Wingdings" w:hAnsi="Wingdings" w:hint="default"/>
      </w:rPr>
    </w:lvl>
    <w:lvl w:ilvl="6" w:tplc="040C0001">
      <w:start w:val="1"/>
      <w:numFmt w:val="bullet"/>
      <w:lvlText w:val=""/>
      <w:lvlJc w:val="left"/>
      <w:pPr>
        <w:ind w:left="5085" w:hanging="360"/>
      </w:pPr>
      <w:rPr>
        <w:rFonts w:ascii="Symbol" w:hAnsi="Symbol" w:hint="default"/>
      </w:rPr>
    </w:lvl>
    <w:lvl w:ilvl="7" w:tplc="040C0003">
      <w:start w:val="1"/>
      <w:numFmt w:val="bullet"/>
      <w:lvlText w:val="o"/>
      <w:lvlJc w:val="left"/>
      <w:pPr>
        <w:ind w:left="5805" w:hanging="360"/>
      </w:pPr>
      <w:rPr>
        <w:rFonts w:ascii="Courier New" w:hAnsi="Courier New" w:cs="Courier New" w:hint="default"/>
      </w:rPr>
    </w:lvl>
    <w:lvl w:ilvl="8" w:tplc="040C0005">
      <w:start w:val="1"/>
      <w:numFmt w:val="bullet"/>
      <w:lvlText w:val=""/>
      <w:lvlJc w:val="left"/>
      <w:pPr>
        <w:ind w:left="6525" w:hanging="360"/>
      </w:pPr>
      <w:rPr>
        <w:rFonts w:ascii="Wingdings" w:hAnsi="Wingdings" w:hint="default"/>
      </w:rPr>
    </w:lvl>
  </w:abstractNum>
  <w:abstractNum w:abstractNumId="8" w15:restartNumberingAfterBreak="0">
    <w:nsid w:val="6BE16E5E"/>
    <w:multiLevelType w:val="hybridMultilevel"/>
    <w:tmpl w:val="B78CE67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6DE66795"/>
    <w:multiLevelType w:val="hybridMultilevel"/>
    <w:tmpl w:val="34FC23A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0" w15:restartNumberingAfterBreak="0">
    <w:nsid w:val="6FFC6173"/>
    <w:multiLevelType w:val="hybridMultilevel"/>
    <w:tmpl w:val="F0B6200A"/>
    <w:lvl w:ilvl="0" w:tplc="A15837E6">
      <w:numFmt w:val="bullet"/>
      <w:lvlText w:val="-"/>
      <w:lvlJc w:val="left"/>
      <w:pPr>
        <w:ind w:left="1530" w:hanging="360"/>
      </w:pPr>
      <w:rPr>
        <w:rFonts w:ascii="Calibri" w:eastAsiaTheme="minorHAnsi" w:hAnsi="Calibri" w:cstheme="minorBidi" w:hint="default"/>
      </w:rPr>
    </w:lvl>
    <w:lvl w:ilvl="1" w:tplc="040C0003">
      <w:start w:val="1"/>
      <w:numFmt w:val="bullet"/>
      <w:lvlText w:val="o"/>
      <w:lvlJc w:val="left"/>
      <w:pPr>
        <w:ind w:left="2250" w:hanging="360"/>
      </w:pPr>
      <w:rPr>
        <w:rFonts w:ascii="Courier New" w:hAnsi="Courier New" w:cs="Courier New" w:hint="default"/>
      </w:rPr>
    </w:lvl>
    <w:lvl w:ilvl="2" w:tplc="040C0005">
      <w:start w:val="1"/>
      <w:numFmt w:val="bullet"/>
      <w:lvlText w:val=""/>
      <w:lvlJc w:val="left"/>
      <w:pPr>
        <w:ind w:left="2970" w:hanging="360"/>
      </w:pPr>
      <w:rPr>
        <w:rFonts w:ascii="Wingdings" w:hAnsi="Wingdings" w:hint="default"/>
      </w:rPr>
    </w:lvl>
    <w:lvl w:ilvl="3" w:tplc="040C0001">
      <w:start w:val="1"/>
      <w:numFmt w:val="bullet"/>
      <w:lvlText w:val=""/>
      <w:lvlJc w:val="left"/>
      <w:pPr>
        <w:ind w:left="3690" w:hanging="360"/>
      </w:pPr>
      <w:rPr>
        <w:rFonts w:ascii="Symbol" w:hAnsi="Symbol" w:hint="default"/>
      </w:rPr>
    </w:lvl>
    <w:lvl w:ilvl="4" w:tplc="040C0003">
      <w:start w:val="1"/>
      <w:numFmt w:val="bullet"/>
      <w:lvlText w:val="o"/>
      <w:lvlJc w:val="left"/>
      <w:pPr>
        <w:ind w:left="4410" w:hanging="360"/>
      </w:pPr>
      <w:rPr>
        <w:rFonts w:ascii="Courier New" w:hAnsi="Courier New" w:cs="Courier New" w:hint="default"/>
      </w:rPr>
    </w:lvl>
    <w:lvl w:ilvl="5" w:tplc="040C0005">
      <w:start w:val="1"/>
      <w:numFmt w:val="bullet"/>
      <w:lvlText w:val=""/>
      <w:lvlJc w:val="left"/>
      <w:pPr>
        <w:ind w:left="5130" w:hanging="360"/>
      </w:pPr>
      <w:rPr>
        <w:rFonts w:ascii="Wingdings" w:hAnsi="Wingdings" w:hint="default"/>
      </w:rPr>
    </w:lvl>
    <w:lvl w:ilvl="6" w:tplc="040C0001">
      <w:start w:val="1"/>
      <w:numFmt w:val="bullet"/>
      <w:lvlText w:val=""/>
      <w:lvlJc w:val="left"/>
      <w:pPr>
        <w:ind w:left="5850" w:hanging="360"/>
      </w:pPr>
      <w:rPr>
        <w:rFonts w:ascii="Symbol" w:hAnsi="Symbol" w:hint="default"/>
      </w:rPr>
    </w:lvl>
    <w:lvl w:ilvl="7" w:tplc="040C0003">
      <w:start w:val="1"/>
      <w:numFmt w:val="bullet"/>
      <w:lvlText w:val="o"/>
      <w:lvlJc w:val="left"/>
      <w:pPr>
        <w:ind w:left="6570" w:hanging="360"/>
      </w:pPr>
      <w:rPr>
        <w:rFonts w:ascii="Courier New" w:hAnsi="Courier New" w:cs="Courier New" w:hint="default"/>
      </w:rPr>
    </w:lvl>
    <w:lvl w:ilvl="8" w:tplc="040C0005">
      <w:start w:val="1"/>
      <w:numFmt w:val="bullet"/>
      <w:lvlText w:val=""/>
      <w:lvlJc w:val="left"/>
      <w:pPr>
        <w:ind w:left="7290" w:hanging="360"/>
      </w:pPr>
      <w:rPr>
        <w:rFonts w:ascii="Wingdings" w:hAnsi="Wingdings" w:hint="default"/>
      </w:rPr>
    </w:lvl>
  </w:abstractNum>
  <w:abstractNum w:abstractNumId="11" w15:restartNumberingAfterBreak="0">
    <w:nsid w:val="740C4650"/>
    <w:multiLevelType w:val="hybridMultilevel"/>
    <w:tmpl w:val="3F8EBAD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0"/>
  </w:num>
  <w:num w:numId="5">
    <w:abstractNumId w:val="4"/>
  </w:num>
  <w:num w:numId="6">
    <w:abstractNumId w:val="9"/>
  </w:num>
  <w:num w:numId="7">
    <w:abstractNumId w:val="6"/>
  </w:num>
  <w:num w:numId="8">
    <w:abstractNumId w:val="1"/>
  </w:num>
  <w:num w:numId="9">
    <w:abstractNumId w:val="5"/>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97E"/>
    <w:rsid w:val="000242EB"/>
    <w:rsid w:val="00113E42"/>
    <w:rsid w:val="001965F1"/>
    <w:rsid w:val="00233B9D"/>
    <w:rsid w:val="00270EE8"/>
    <w:rsid w:val="00285FCC"/>
    <w:rsid w:val="0037574B"/>
    <w:rsid w:val="003C2949"/>
    <w:rsid w:val="00452AA6"/>
    <w:rsid w:val="0045425B"/>
    <w:rsid w:val="004B235C"/>
    <w:rsid w:val="00572A9A"/>
    <w:rsid w:val="0074687D"/>
    <w:rsid w:val="00756826"/>
    <w:rsid w:val="00775D39"/>
    <w:rsid w:val="007D2103"/>
    <w:rsid w:val="007F0B44"/>
    <w:rsid w:val="00895795"/>
    <w:rsid w:val="009409DC"/>
    <w:rsid w:val="00966F7B"/>
    <w:rsid w:val="00970205"/>
    <w:rsid w:val="009818F8"/>
    <w:rsid w:val="009C07B3"/>
    <w:rsid w:val="00A025C2"/>
    <w:rsid w:val="00A14827"/>
    <w:rsid w:val="00A26C18"/>
    <w:rsid w:val="00AF10F7"/>
    <w:rsid w:val="00AF69F7"/>
    <w:rsid w:val="00B72BC0"/>
    <w:rsid w:val="00B80A54"/>
    <w:rsid w:val="00C054BC"/>
    <w:rsid w:val="00C26642"/>
    <w:rsid w:val="00C358AD"/>
    <w:rsid w:val="00C46E76"/>
    <w:rsid w:val="00C9171A"/>
    <w:rsid w:val="00C9497E"/>
    <w:rsid w:val="00CD3FE8"/>
    <w:rsid w:val="00E545CC"/>
    <w:rsid w:val="00F637A4"/>
    <w:rsid w:val="00FC36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1ADCD"/>
  <w15:docId w15:val="{9A89EC33-D294-4CD6-9B7B-BD746A20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97E"/>
    <w:pPr>
      <w:spacing w:line="256" w:lineRule="auto"/>
    </w:pPr>
  </w:style>
  <w:style w:type="paragraph" w:styleId="Titre1">
    <w:name w:val="heading 1"/>
    <w:basedOn w:val="Normal"/>
    <w:link w:val="Titre1Car"/>
    <w:uiPriority w:val="9"/>
    <w:qFormat/>
    <w:rsid w:val="007F0B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497E"/>
    <w:pPr>
      <w:ind w:left="720"/>
      <w:contextualSpacing/>
    </w:pPr>
  </w:style>
  <w:style w:type="character" w:styleId="Lienhypertexte">
    <w:name w:val="Hyperlink"/>
    <w:basedOn w:val="Policepardfaut"/>
    <w:uiPriority w:val="99"/>
    <w:unhideWhenUsed/>
    <w:rsid w:val="003C2949"/>
    <w:rPr>
      <w:color w:val="0563C1" w:themeColor="hyperlink"/>
      <w:u w:val="single"/>
    </w:rPr>
  </w:style>
  <w:style w:type="paragraph" w:styleId="Sansinterligne">
    <w:name w:val="No Spacing"/>
    <w:uiPriority w:val="1"/>
    <w:qFormat/>
    <w:rsid w:val="00270EE8"/>
    <w:pPr>
      <w:spacing w:after="0" w:line="240" w:lineRule="auto"/>
    </w:pPr>
  </w:style>
  <w:style w:type="character" w:customStyle="1" w:styleId="Titre1Car">
    <w:name w:val="Titre 1 Car"/>
    <w:basedOn w:val="Policepardfaut"/>
    <w:link w:val="Titre1"/>
    <w:uiPriority w:val="9"/>
    <w:rsid w:val="007F0B44"/>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7F0B44"/>
    <w:rPr>
      <w:b/>
      <w:bCs/>
    </w:rPr>
  </w:style>
  <w:style w:type="paragraph" w:customStyle="1" w:styleId="last">
    <w:name w:val="last"/>
    <w:basedOn w:val="Normal"/>
    <w:rsid w:val="007F0B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72A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72A9A"/>
    <w:rPr>
      <w:i/>
      <w:iCs/>
    </w:rPr>
  </w:style>
  <w:style w:type="character" w:customStyle="1" w:styleId="nowrap">
    <w:name w:val="nowrap"/>
    <w:basedOn w:val="Policepardfaut"/>
    <w:rsid w:val="00775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853088">
      <w:bodyDiv w:val="1"/>
      <w:marLeft w:val="0"/>
      <w:marRight w:val="0"/>
      <w:marTop w:val="0"/>
      <w:marBottom w:val="0"/>
      <w:divBdr>
        <w:top w:val="none" w:sz="0" w:space="0" w:color="auto"/>
        <w:left w:val="none" w:sz="0" w:space="0" w:color="auto"/>
        <w:bottom w:val="none" w:sz="0" w:space="0" w:color="auto"/>
        <w:right w:val="none" w:sz="0" w:space="0" w:color="auto"/>
      </w:divBdr>
    </w:div>
    <w:div w:id="854417484">
      <w:bodyDiv w:val="1"/>
      <w:marLeft w:val="0"/>
      <w:marRight w:val="0"/>
      <w:marTop w:val="0"/>
      <w:marBottom w:val="0"/>
      <w:divBdr>
        <w:top w:val="none" w:sz="0" w:space="0" w:color="auto"/>
        <w:left w:val="none" w:sz="0" w:space="0" w:color="auto"/>
        <w:bottom w:val="none" w:sz="0" w:space="0" w:color="auto"/>
        <w:right w:val="none" w:sz="0" w:space="0" w:color="auto"/>
      </w:divBdr>
    </w:div>
    <w:div w:id="1937517872">
      <w:bodyDiv w:val="1"/>
      <w:marLeft w:val="0"/>
      <w:marRight w:val="0"/>
      <w:marTop w:val="0"/>
      <w:marBottom w:val="0"/>
      <w:divBdr>
        <w:top w:val="none" w:sz="0" w:space="0" w:color="auto"/>
        <w:left w:val="none" w:sz="0" w:space="0" w:color="auto"/>
        <w:bottom w:val="none" w:sz="0" w:space="0" w:color="auto"/>
        <w:right w:val="none" w:sz="0" w:space="0" w:color="auto"/>
      </w:divBdr>
    </w:div>
    <w:div w:id="1941599276">
      <w:bodyDiv w:val="1"/>
      <w:marLeft w:val="0"/>
      <w:marRight w:val="0"/>
      <w:marTop w:val="0"/>
      <w:marBottom w:val="0"/>
      <w:divBdr>
        <w:top w:val="none" w:sz="0" w:space="0" w:color="auto"/>
        <w:left w:val="none" w:sz="0" w:space="0" w:color="auto"/>
        <w:bottom w:val="none" w:sz="0" w:space="0" w:color="auto"/>
        <w:right w:val="none" w:sz="0" w:space="0" w:color="auto"/>
      </w:divBdr>
      <w:divsChild>
        <w:div w:id="988557845">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slc-productions.com/pluie/" TargetMode="External"/><Relationship Id="rId11" Type="http://schemas.openxmlformats.org/officeDocument/2006/relationships/hyperlink" Target="https://fr.wikipedia.org/wiki/1844" TargetMode="External"/><Relationship Id="rId5" Type="http://schemas.openxmlformats.org/officeDocument/2006/relationships/hyperlink" Target="http://lewebpedagogique.com/latelierdelastrolabe/les-tutoriels/utiliser-wordle-logiciel-en-lign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qS1F3aW-GX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7</Pages>
  <Words>1529</Words>
  <Characters>8410</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dc:creator>
  <cp:keywords/>
  <dc:description/>
  <cp:lastModifiedBy>Anne-Laure Mattern</cp:lastModifiedBy>
  <cp:revision>7</cp:revision>
  <dcterms:created xsi:type="dcterms:W3CDTF">2018-02-15T12:23:00Z</dcterms:created>
  <dcterms:modified xsi:type="dcterms:W3CDTF">2018-02-17T15:10:00Z</dcterms:modified>
</cp:coreProperties>
</file>