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E9B" w:rsidRDefault="001F4E9B" w:rsidP="001F4E9B"/>
    <w:p w:rsidR="00FC6AA7" w:rsidRDefault="00B869C0" w:rsidP="00FC6AA7">
      <w:r>
        <w:rPr>
          <w:b/>
          <w:color w:val="FF0000"/>
          <w:sz w:val="36"/>
          <w:szCs w:val="36"/>
        </w:rPr>
        <w:t>Territoires de diffusion</w:t>
      </w:r>
      <w:r w:rsidR="001F5697">
        <w:rPr>
          <w:b/>
          <w:color w:val="FF0000"/>
          <w:sz w:val="36"/>
          <w:szCs w:val="36"/>
        </w:rPr>
        <w:t>/CROQUIS SYNTHESE</w:t>
      </w:r>
      <w:bookmarkStart w:id="0" w:name="_GoBack"/>
      <w:bookmarkEnd w:id="0"/>
      <w:r w:rsidR="00FC6AA7" w:rsidRPr="0016661C">
        <w:rPr>
          <w:color w:val="FF0000"/>
        </w:rPr>
        <w:t xml:space="preserve"> </w:t>
      </w:r>
      <w:r>
        <w:t xml:space="preserve">(1h production et mise en commun des cartes réalisées pour établir des méthodes de travail sur un </w:t>
      </w:r>
      <w:r w:rsidRPr="00B869C0">
        <w:rPr>
          <w:b/>
          <w:u w:val="single"/>
        </w:rPr>
        <w:t>croquis</w:t>
      </w:r>
      <w:r>
        <w:t>)</w:t>
      </w:r>
    </w:p>
    <w:p w:rsidR="00B869C0" w:rsidRDefault="00B869C0" w:rsidP="00B869C0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795680">
        <w:rPr>
          <w:b/>
          <w:sz w:val="28"/>
          <w:szCs w:val="28"/>
        </w:rPr>
        <w:t xml:space="preserve">ETAPE </w:t>
      </w:r>
      <w:r w:rsidRPr="00795680">
        <w:sym w:font="Wingdings" w:char="F081"/>
      </w:r>
      <w:r w:rsidRPr="00795680">
        <w:rPr>
          <w:b/>
          <w:sz w:val="28"/>
          <w:szCs w:val="28"/>
        </w:rPr>
        <w:t xml:space="preserve"> / Répartir la classe en </w:t>
      </w:r>
      <w:r>
        <w:rPr>
          <w:b/>
          <w:sz w:val="28"/>
          <w:szCs w:val="28"/>
        </w:rPr>
        <w:t>îlots</w:t>
      </w:r>
      <w:r w:rsidRPr="007956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constitués d’élèves de chaque groupe</w:t>
      </w:r>
    </w:p>
    <w:p w:rsidR="00B869C0" w:rsidRDefault="00B869C0" w:rsidP="00B869C0">
      <w:pPr>
        <w:rPr>
          <w:b/>
          <w:sz w:val="28"/>
          <w:szCs w:val="28"/>
        </w:rPr>
      </w:pPr>
    </w:p>
    <w:p w:rsidR="00B869C0" w:rsidRPr="003C40AA" w:rsidRDefault="00B869C0" w:rsidP="00B869C0">
      <w:pPr>
        <w:pStyle w:val="Paragraphedeliste"/>
        <w:numPr>
          <w:ilvl w:val="0"/>
          <w:numId w:val="5"/>
        </w:numPr>
        <w:rPr>
          <w:sz w:val="28"/>
          <w:szCs w:val="28"/>
        </w:rPr>
      </w:pPr>
      <w:r w:rsidRPr="00B869C0">
        <w:rPr>
          <w:sz w:val="28"/>
          <w:szCs w:val="28"/>
        </w:rPr>
        <w:t xml:space="preserve">Mise en commun des informations </w:t>
      </w:r>
      <w:r w:rsidRPr="003C40AA">
        <w:rPr>
          <w:sz w:val="28"/>
          <w:szCs w:val="28"/>
        </w:rPr>
        <w:t>sur le croquis</w:t>
      </w:r>
      <w:r w:rsidR="003C40AA" w:rsidRPr="003C40AA">
        <w:rPr>
          <w:sz w:val="28"/>
          <w:szCs w:val="28"/>
        </w:rPr>
        <w:t xml:space="preserve"> (ils ont déjà souligné des lieux « vécus » par Erasme ou Luther. </w:t>
      </w:r>
      <w:r w:rsidR="003C40AA">
        <w:rPr>
          <w:sz w:val="28"/>
          <w:szCs w:val="28"/>
        </w:rPr>
        <w:t xml:space="preserve">Y ajouter les lieux fréquentés par Michel-Ange grâce à la biographie. </w:t>
      </w:r>
    </w:p>
    <w:p w:rsidR="00B869C0" w:rsidRPr="00B869C0" w:rsidRDefault="00B869C0" w:rsidP="005B5C8F">
      <w:pPr>
        <w:pStyle w:val="Paragraphedeliste"/>
        <w:numPr>
          <w:ilvl w:val="0"/>
          <w:numId w:val="5"/>
        </w:numPr>
        <w:spacing w:after="0"/>
        <w:rPr>
          <w:sz w:val="28"/>
          <w:szCs w:val="28"/>
        </w:rPr>
      </w:pPr>
      <w:r w:rsidRPr="00B869C0">
        <w:rPr>
          <w:sz w:val="28"/>
          <w:szCs w:val="28"/>
        </w:rPr>
        <w:t>Le croquis devra montrer que les personnages étudiés</w:t>
      </w:r>
    </w:p>
    <w:p w:rsidR="00B869C0" w:rsidRDefault="005B5C8F" w:rsidP="005B5C8F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B869C0" w:rsidRPr="00B869C0">
        <w:rPr>
          <w:sz w:val="28"/>
          <w:szCs w:val="28"/>
        </w:rPr>
        <w:t xml:space="preserve">ont acteurs des mutations </w:t>
      </w:r>
      <w:r w:rsidR="003C40AA">
        <w:rPr>
          <w:sz w:val="28"/>
          <w:szCs w:val="28"/>
        </w:rPr>
        <w:t xml:space="preserve">et dynamiques </w:t>
      </w:r>
      <w:r w:rsidR="00B869C0" w:rsidRPr="00B869C0">
        <w:rPr>
          <w:sz w:val="28"/>
          <w:szCs w:val="28"/>
        </w:rPr>
        <w:t>de leur époque</w:t>
      </w:r>
      <w:r>
        <w:rPr>
          <w:sz w:val="28"/>
          <w:szCs w:val="28"/>
        </w:rPr>
        <w:t>.</w:t>
      </w:r>
    </w:p>
    <w:p w:rsidR="00B12D73" w:rsidRDefault="005C6C56" w:rsidP="005C6C56">
      <w:pPr>
        <w:pStyle w:val="Paragraphedeliste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Des outils </w:t>
      </w:r>
      <w:r w:rsidR="00B12D73">
        <w:rPr>
          <w:sz w:val="28"/>
          <w:szCs w:val="28"/>
        </w:rPr>
        <w:t xml:space="preserve">pour localiser </w:t>
      </w:r>
      <w:r>
        <w:rPr>
          <w:sz w:val="28"/>
          <w:szCs w:val="28"/>
        </w:rPr>
        <w:t>: les cartes d’étude </w:t>
      </w:r>
      <w:r w:rsidR="003C40AA">
        <w:rPr>
          <w:sz w:val="28"/>
          <w:szCs w:val="28"/>
        </w:rPr>
        <w:t xml:space="preserve">fournies dans les livres ou celles du diaporama : </w:t>
      </w:r>
    </w:p>
    <w:p w:rsidR="00B12D73" w:rsidRDefault="005C6C56" w:rsidP="00B12D73">
      <w:pPr>
        <w:pStyle w:val="Paragraphedeliste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Foyers de la renaissance, Naissance et diffusion réforme </w:t>
      </w:r>
    </w:p>
    <w:p w:rsidR="005C6C56" w:rsidRPr="005C6C56" w:rsidRDefault="005C6C56" w:rsidP="00B12D73">
      <w:pPr>
        <w:pStyle w:val="Paragraphedeliste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protestante, naissance et développement imprimerie.</w:t>
      </w:r>
    </w:p>
    <w:p w:rsidR="005B5C8F" w:rsidRPr="005B5C8F" w:rsidRDefault="005B5C8F" w:rsidP="005B5C8F">
      <w:pPr>
        <w:pStyle w:val="Paragraphedeliste"/>
        <w:numPr>
          <w:ilvl w:val="0"/>
          <w:numId w:val="6"/>
        </w:numPr>
        <w:spacing w:after="0"/>
        <w:rPr>
          <w:sz w:val="28"/>
          <w:szCs w:val="28"/>
        </w:rPr>
      </w:pPr>
      <w:r w:rsidRPr="005B5C8F">
        <w:rPr>
          <w:sz w:val="28"/>
          <w:szCs w:val="28"/>
        </w:rPr>
        <w:t>Le croquis comportera : une légende, un titre</w:t>
      </w:r>
    </w:p>
    <w:p w:rsidR="005B5C8F" w:rsidRPr="00B869C0" w:rsidRDefault="005B5C8F" w:rsidP="00FC6AA7">
      <w:pPr>
        <w:rPr>
          <w:b/>
          <w:color w:val="FF0000"/>
          <w:sz w:val="36"/>
          <w:szCs w:val="36"/>
        </w:rPr>
      </w:pPr>
    </w:p>
    <w:p w:rsidR="001F4E9B" w:rsidRDefault="001F4E9B" w:rsidP="001F4E9B"/>
    <w:p w:rsidR="005B5C8F" w:rsidRDefault="005B5C8F" w:rsidP="005B5C8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 w:rsidRPr="00795680">
        <w:rPr>
          <w:b/>
          <w:sz w:val="28"/>
          <w:szCs w:val="28"/>
        </w:rPr>
        <w:t xml:space="preserve">ETAPE </w:t>
      </w:r>
      <w:r>
        <w:sym w:font="Wingdings" w:char="F082"/>
      </w:r>
      <w:r w:rsidRPr="00795680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 xml:space="preserve">Présentation du travail par projection des croquis. Observer, réfléchir à la pertinence, justesse du contenu et des méthodes employées. </w:t>
      </w:r>
      <w:r w:rsidR="002F1BCC">
        <w:rPr>
          <w:b/>
          <w:sz w:val="28"/>
          <w:szCs w:val="28"/>
        </w:rPr>
        <w:t xml:space="preserve">Il est tout à fait possible de construire une grille d’attendus concernant le croquis. </w:t>
      </w:r>
    </w:p>
    <w:p w:rsidR="005B5C8F" w:rsidRDefault="005B5C8F" w:rsidP="001F4E9B"/>
    <w:sectPr w:rsidR="005B5C8F" w:rsidSect="00EF0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4B0"/>
    <w:multiLevelType w:val="hybridMultilevel"/>
    <w:tmpl w:val="0EAE6C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2312E"/>
    <w:multiLevelType w:val="hybridMultilevel"/>
    <w:tmpl w:val="825807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4A5243"/>
    <w:multiLevelType w:val="hybridMultilevel"/>
    <w:tmpl w:val="27040BE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A63C95"/>
    <w:multiLevelType w:val="hybridMultilevel"/>
    <w:tmpl w:val="2C565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914E1"/>
    <w:multiLevelType w:val="hybridMultilevel"/>
    <w:tmpl w:val="EA3216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364534"/>
    <w:multiLevelType w:val="hybridMultilevel"/>
    <w:tmpl w:val="B5E477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8505D"/>
    <w:multiLevelType w:val="hybridMultilevel"/>
    <w:tmpl w:val="3FC836C2"/>
    <w:lvl w:ilvl="0" w:tplc="BE1CD4EE">
      <w:start w:val="1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FF9"/>
    <w:rsid w:val="00046C47"/>
    <w:rsid w:val="000C2514"/>
    <w:rsid w:val="0016661C"/>
    <w:rsid w:val="0017341C"/>
    <w:rsid w:val="0019078A"/>
    <w:rsid w:val="001C7936"/>
    <w:rsid w:val="001F4E9B"/>
    <w:rsid w:val="001F5697"/>
    <w:rsid w:val="0020692E"/>
    <w:rsid w:val="002F1BCC"/>
    <w:rsid w:val="00306C6A"/>
    <w:rsid w:val="003C40AA"/>
    <w:rsid w:val="003E1A91"/>
    <w:rsid w:val="004B2CBC"/>
    <w:rsid w:val="00513A5F"/>
    <w:rsid w:val="005B5C8F"/>
    <w:rsid w:val="005C6C56"/>
    <w:rsid w:val="00622638"/>
    <w:rsid w:val="00650F71"/>
    <w:rsid w:val="006725EB"/>
    <w:rsid w:val="00795680"/>
    <w:rsid w:val="008177C6"/>
    <w:rsid w:val="008240E5"/>
    <w:rsid w:val="00842432"/>
    <w:rsid w:val="00891E88"/>
    <w:rsid w:val="009B25F7"/>
    <w:rsid w:val="009E489C"/>
    <w:rsid w:val="00A27911"/>
    <w:rsid w:val="00AD2A52"/>
    <w:rsid w:val="00AE05F2"/>
    <w:rsid w:val="00B12D73"/>
    <w:rsid w:val="00B612D2"/>
    <w:rsid w:val="00B869C0"/>
    <w:rsid w:val="00D940C6"/>
    <w:rsid w:val="00E1135A"/>
    <w:rsid w:val="00EE0E47"/>
    <w:rsid w:val="00EE743D"/>
    <w:rsid w:val="00EF0FF9"/>
    <w:rsid w:val="00F24E6B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DCD1"/>
  <w15:chartTrackingRefBased/>
  <w15:docId w15:val="{18E503C7-6C8D-432D-ACA7-AA67A15A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E05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E05F2"/>
    <w:rPr>
      <w:i/>
      <w:iCs/>
      <w:color w:val="4472C4" w:themeColor="accent1"/>
    </w:rPr>
  </w:style>
  <w:style w:type="paragraph" w:customStyle="1" w:styleId="Style1">
    <w:name w:val="Style1"/>
    <w:basedOn w:val="Citationintense"/>
    <w:link w:val="Style1Car"/>
    <w:qFormat/>
    <w:rsid w:val="00AE05F2"/>
    <w:rPr>
      <w:rFonts w:ascii="Baskerville Old Face" w:hAnsi="Baskerville Old Face"/>
      <w:sz w:val="16"/>
    </w:rPr>
  </w:style>
  <w:style w:type="character" w:customStyle="1" w:styleId="Style1Car">
    <w:name w:val="Style1 Car"/>
    <w:basedOn w:val="CitationintenseCar"/>
    <w:link w:val="Style1"/>
    <w:rsid w:val="00AE05F2"/>
    <w:rPr>
      <w:rFonts w:ascii="Baskerville Old Face" w:hAnsi="Baskerville Old Face"/>
      <w:i/>
      <w:iCs/>
      <w:color w:val="4472C4" w:themeColor="accent1"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51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Perrin</dc:creator>
  <cp:keywords/>
  <dc:description/>
  <cp:lastModifiedBy>Estelle Perrin</cp:lastModifiedBy>
  <cp:revision>15</cp:revision>
  <cp:lastPrinted>2019-04-11T08:27:00Z</cp:lastPrinted>
  <dcterms:created xsi:type="dcterms:W3CDTF">2019-04-10T07:38:00Z</dcterms:created>
  <dcterms:modified xsi:type="dcterms:W3CDTF">2019-06-19T20:39:00Z</dcterms:modified>
</cp:coreProperties>
</file>