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8198"/>
        <w:gridCol w:w="2860"/>
      </w:tblGrid>
      <w:tr w:rsidR="00147E98" w:rsidRPr="00147E98" w:rsidTr="00147E98">
        <w:trPr>
          <w:trHeight w:val="795"/>
        </w:trPr>
        <w:tc>
          <w:tcPr>
            <w:tcW w:w="10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E98" w:rsidRPr="00F70E95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fr-FR"/>
              </w:rPr>
            </w:pPr>
            <w:r w:rsidRPr="00F70E95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fr-FR"/>
              </w:rPr>
              <w:t>Proposition de tâche complexe, APSA Support :FOOTBAL</w:t>
            </w:r>
            <w:r w:rsidR="004022D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fr-FR"/>
              </w:rPr>
              <w:t>L</w:t>
            </w:r>
            <w:r w:rsidRPr="00F70E95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fr-FR"/>
              </w:rPr>
              <w:t xml:space="preserve"> CYCLE </w:t>
            </w:r>
            <w:r w:rsidR="00876620" w:rsidRPr="00F70E95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u w:val="single"/>
                <w:lang w:eastAsia="fr-F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114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fr-FR"/>
              </w:rPr>
              <w:t>Compétence attendue</w:t>
            </w:r>
          </w:p>
        </w:tc>
        <w:tc>
          <w:tcPr>
            <w:tcW w:w="8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620" w:rsidRDefault="00147E98" w:rsidP="00876620">
            <w:pPr>
              <w:spacing w:after="0" w:line="240" w:lineRule="auto"/>
            </w:pPr>
            <w:r w:rsidRPr="00147E98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 </w:t>
            </w:r>
            <w:r w:rsidR="00876620">
              <w:t>Rechercher le gain de la rencontre</w:t>
            </w:r>
          </w:p>
          <w:p w:rsidR="00876620" w:rsidRDefault="00876620" w:rsidP="00876620">
            <w:pPr>
              <w:spacing w:after="0" w:line="240" w:lineRule="auto"/>
            </w:pPr>
            <w:r w:rsidRPr="00876620">
              <w:t>Utiliser au mieux ses ressources physiques</w:t>
            </w:r>
          </w:p>
          <w:p w:rsidR="00876620" w:rsidRDefault="00876620" w:rsidP="00876620">
            <w:pPr>
              <w:spacing w:after="0" w:line="240" w:lineRule="auto"/>
            </w:pPr>
            <w:r>
              <w:t>Arbitrer une séquence de match</w:t>
            </w:r>
          </w:p>
          <w:p w:rsidR="00147E98" w:rsidRPr="00147E98" w:rsidRDefault="00876620" w:rsidP="00147E9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>
              <w:t>S’adapter rapidement au changement de statut défenseur/attaquant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7A1A7A">
        <w:trPr>
          <w:trHeight w:val="45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color w:val="5B9BD5"/>
                <w:sz w:val="28"/>
                <w:szCs w:val="28"/>
                <w:lang w:eastAsia="fr-FR"/>
              </w:rPr>
              <w:t>AFC visés</w:t>
            </w: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Réaliser des actions d</w:t>
            </w:r>
            <w:r w:rsidR="007A1A7A">
              <w:rPr>
                <w:rFonts w:ascii="Calibri" w:eastAsia="Times New Roman" w:hAnsi="Calibri" w:cs="Times New Roman"/>
                <w:color w:val="000000"/>
                <w:lang w:eastAsia="fr-FR"/>
              </w:rPr>
              <w:t>écisives en situation favorable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7A1A7A">
        <w:trPr>
          <w:trHeight w:val="219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sz w:val="28"/>
                <w:szCs w:val="28"/>
                <w:lang w:eastAsia="fr-FR"/>
              </w:rPr>
            </w:pP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DDD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Adapter son engagement moteur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7A1A7A">
        <w:trPr>
          <w:trHeight w:val="526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sz w:val="28"/>
                <w:szCs w:val="28"/>
                <w:lang w:eastAsia="fr-FR"/>
              </w:rPr>
            </w:pP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DDD" w:rsidRPr="00147E98" w:rsidRDefault="004022DB" w:rsidP="00147E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Observer et </w:t>
            </w:r>
            <w:r w:rsidR="00455F0F">
              <w:rPr>
                <w:rFonts w:ascii="Calibri" w:eastAsia="Times New Roman" w:hAnsi="Calibri" w:cs="Times New Roman"/>
                <w:color w:val="000000"/>
                <w:lang w:eastAsia="fr-FR"/>
              </w:rPr>
              <w:t>arbitrer</w:t>
            </w:r>
            <w:r w:rsidR="00876620">
              <w:rPr>
                <w:rFonts w:ascii="Calibri" w:eastAsia="Times New Roman" w:hAnsi="Calibri" w:cs="Times New Roman"/>
                <w:color w:val="000000"/>
                <w:lang w:eastAsia="fr-FR"/>
              </w:rPr>
              <w:t>. Accepter le résultat de la rencontre et savoir l’analyser avec objectivité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7A1A7A">
        <w:trPr>
          <w:trHeight w:val="44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color w:val="FFC000"/>
                <w:sz w:val="28"/>
                <w:szCs w:val="28"/>
                <w:lang w:eastAsia="fr-FR"/>
              </w:rPr>
              <w:t>Compétences du socle évaluées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BE0098">
              <w:rPr>
                <w:rFonts w:ascii="Calibri" w:eastAsia="Times New Roman" w:hAnsi="Calibri" w:cs="Times New Roman"/>
                <w:color w:val="000000"/>
                <w:lang w:eastAsia="fr-FR"/>
              </w:rPr>
              <w:t>D1 : Développer sa motricité et apprendre à s’exprimer en utilisant son corps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7A1A7A">
        <w:trPr>
          <w:trHeight w:val="41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000"/>
                <w:sz w:val="28"/>
                <w:szCs w:val="28"/>
                <w:lang w:eastAsia="fr-FR"/>
              </w:rPr>
            </w:pP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BE0098">
              <w:rPr>
                <w:rFonts w:ascii="Calibri" w:eastAsia="Times New Roman" w:hAnsi="Calibri" w:cs="Times New Roman"/>
                <w:color w:val="000000"/>
                <w:lang w:eastAsia="fr-FR"/>
              </w:rPr>
              <w:t>D3 : Partager des règles, assumer des rôles et des responsabilités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7A1A7A">
        <w:trPr>
          <w:trHeight w:val="42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000"/>
                <w:sz w:val="28"/>
                <w:szCs w:val="28"/>
                <w:lang w:eastAsia="fr-FR"/>
              </w:rPr>
            </w:pP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BE0098">
              <w:rPr>
                <w:rFonts w:ascii="Calibri" w:eastAsia="Times New Roman" w:hAnsi="Calibri" w:cs="Times New Roman"/>
                <w:color w:val="000000"/>
                <w:lang w:eastAsia="fr-FR"/>
              </w:rPr>
              <w:t>D5 : S’approprier une culture physique sportive et artistique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1230"/>
        </w:trPr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 xml:space="preserve">But pour les élèves </w:t>
            </w: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Marquer dans 3 cibles différentes et défendre 3 cibles dans un jeu à 4 contre 4 + appuis neutres comportant beaucoup de transformations (transitions) et où les chances de marquer sont importantes</w:t>
            </w:r>
            <w:r w:rsidR="0087662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réelles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pour tous</w:t>
            </w:r>
            <w:r w:rsidR="0087662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les élèves.</w:t>
            </w:r>
          </w:p>
          <w:p w:rsidR="00065DDD" w:rsidRPr="00147E98" w:rsidRDefault="00065DDD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1089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Mise en œuvre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DD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Etape 1 :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</w:t>
            </w: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écouvrir, s'investir dans les rôles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. </w:t>
            </w:r>
          </w:p>
          <w:p w:rsidR="00147E98" w:rsidRPr="00147E98" w:rsidRDefault="00065DDD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Explication et démonstration de la tâche avec de passages en tant que joueur, appui, observateur et arbitre.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115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DDD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Etape 2 :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</w:t>
            </w: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nalyser, échanger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  <w:p w:rsidR="00147E98" w:rsidRDefault="00065DDD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Recueil des données (nombre de ballons touchés-tirs par exemple pour le joue</w:t>
            </w:r>
            <w:r w:rsidR="00BE0098">
              <w:rPr>
                <w:rFonts w:ascii="Calibri" w:eastAsia="Times New Roman" w:hAnsi="Calibri" w:cs="Times New Roman"/>
                <w:color w:val="000000"/>
                <w:lang w:eastAsia="fr-FR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r) et interprétation : est-ce suffisant ou pas, peut-on faire mieux ?</w:t>
            </w:r>
          </w:p>
          <w:p w:rsidR="00065DDD" w:rsidRPr="00147E98" w:rsidRDefault="00065DDD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Pou</w:t>
            </w:r>
            <w:r w:rsidR="008A28B1">
              <w:rPr>
                <w:rFonts w:ascii="Calibri" w:eastAsia="Times New Roman" w:hAnsi="Calibri" w:cs="Times New Roman"/>
                <w:color w:val="000000"/>
                <w:lang w:eastAsia="fr-FR"/>
              </w:rPr>
              <w:t>r l’arbitre, a-t’il sifflé fort, vite ? A-t’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il suivi le ballon et pris des décisions justes ?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107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F0F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Etape 3 :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</w:t>
            </w: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ransformer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. </w:t>
            </w:r>
          </w:p>
          <w:p w:rsidR="00147E98" w:rsidRPr="00147E98" w:rsidRDefault="00065DDD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Faire en sorte que chaque élève s’engage un peu plus ou différemment sur les 3min30 de chaque séquence, quel que soit son rôle.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63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Consignes aux observateurs-coachs : éléments observables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065DDD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Observer des éléments très simples et quantifiables ; exemple : nombre de ballons touchés, nombre de tirs, de buts pour le joueur</w:t>
            </w:r>
            <w:r w:rsidR="00455F0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sur l’aspect offensif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63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876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065DD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Pour </w:t>
            </w:r>
            <w:r w:rsidR="00876620">
              <w:rPr>
                <w:rFonts w:ascii="Calibri" w:eastAsia="Times New Roman" w:hAnsi="Calibri" w:cs="Times New Roman"/>
                <w:color w:val="000000"/>
                <w:lang w:eastAsia="fr-FR"/>
              </w:rPr>
              <w:t>le coach, est-il simplement dans l’émotion ou est il capable de donner un conseil judicieux pour toute l’équipe ?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63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876620" w:rsidP="00065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Pour l’arbitre, ça peut être l’intensité de ses coups de sifflets cou</w:t>
            </w:r>
            <w:r w:rsidR="00BE0098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lé à la mobilité par rapport au ballon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63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76620">
              <w:rPr>
                <w:rFonts w:ascii="Calibri" w:eastAsia="Times New Roman" w:hAnsi="Calibri" w:cs="Times New Roman"/>
                <w:color w:val="000000"/>
                <w:lang w:eastAsia="fr-FR"/>
              </w:rPr>
              <w:t>Pour l’observateur, c’est la capacité à observer un critère ou 2 et la fiabilité des données recueillies. Pour le prof, c’est observer un élément plus fin comme le rôle des bras à la perte (sont –ils actifs, baissés ?)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48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Variables de Simplifications/ Complexifications 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EB5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455F0F">
              <w:rPr>
                <w:rFonts w:ascii="Calibri" w:eastAsia="Times New Roman" w:hAnsi="Calibri" w:cs="Times New Roman"/>
                <w:color w:val="000000"/>
                <w:lang w:eastAsia="fr-FR"/>
              </w:rPr>
              <w:t>Plus facile : 1 joue</w:t>
            </w:r>
            <w:r w:rsidR="00EB5138">
              <w:rPr>
                <w:rFonts w:ascii="Calibri" w:eastAsia="Times New Roman" w:hAnsi="Calibri" w:cs="Times New Roman"/>
                <w:color w:val="000000"/>
                <w:lang w:eastAsia="fr-FR"/>
              </w:rPr>
              <w:t>u</w:t>
            </w:r>
            <w:r w:rsidR="00455F0F">
              <w:rPr>
                <w:rFonts w:ascii="Calibri" w:eastAsia="Times New Roman" w:hAnsi="Calibri" w:cs="Times New Roman"/>
                <w:color w:val="000000"/>
                <w:lang w:eastAsia="fr-FR"/>
              </w:rPr>
              <w:t>r de l’équipe</w:t>
            </w:r>
            <w:r w:rsidR="00EB513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(ou 2)</w:t>
            </w:r>
            <w:r w:rsidR="00455F0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qui </w:t>
            </w:r>
            <w:r w:rsidR="00EB5138">
              <w:rPr>
                <w:rFonts w:ascii="Calibri" w:eastAsia="Times New Roman" w:hAnsi="Calibri" w:cs="Times New Roman"/>
                <w:color w:val="000000"/>
                <w:lang w:eastAsia="fr-FR"/>
              </w:rPr>
              <w:t>défend le fait mains dans le dos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4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EB5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455F0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Plus facile : </w:t>
            </w:r>
            <w:r w:rsidR="00EB5138">
              <w:rPr>
                <w:rFonts w:ascii="Calibri" w:eastAsia="Times New Roman" w:hAnsi="Calibri" w:cs="Times New Roman"/>
                <w:color w:val="000000"/>
                <w:lang w:eastAsia="fr-FR"/>
              </w:rPr>
              <w:t>appareiller les duels (les plus compétents ne peuvent aller sur les moins compétents qui eux peuvent aller partout)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4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EB5138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lang w:eastAsia="fr-FR"/>
              </w:rPr>
              <w:t> </w:t>
            </w:r>
            <w:r w:rsidR="00455F0F">
              <w:rPr>
                <w:rFonts w:ascii="Calibri" w:eastAsia="Times New Roman" w:hAnsi="Calibri" w:cs="Times New Roman"/>
                <w:lang w:eastAsia="fr-FR"/>
              </w:rPr>
              <w:t xml:space="preserve">Plus difficile : </w:t>
            </w:r>
            <w:r w:rsidR="00EB5138">
              <w:rPr>
                <w:rFonts w:ascii="Calibri" w:eastAsia="Times New Roman" w:hAnsi="Calibri" w:cs="Times New Roman"/>
                <w:lang w:eastAsia="fr-FR"/>
              </w:rPr>
              <w:t>marquer en 1 touche de balle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4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8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147E98">
              <w:rPr>
                <w:rFonts w:ascii="Calibri" w:eastAsia="Times New Roman" w:hAnsi="Calibri" w:cs="Times New Roman"/>
                <w:lang w:eastAsia="fr-FR"/>
              </w:rPr>
              <w:t> </w:t>
            </w:r>
            <w:r w:rsidR="00455F0F">
              <w:rPr>
                <w:rFonts w:ascii="Calibri" w:eastAsia="Times New Roman" w:hAnsi="Calibri" w:cs="Times New Roman"/>
                <w:lang w:eastAsia="fr-FR"/>
              </w:rPr>
              <w:t>Plus difficile : franchir les cibles balle au pied pour marquer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7E98" w:rsidRPr="00147E98" w:rsidTr="00147E98">
        <w:trPr>
          <w:trHeight w:val="37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E98" w:rsidRPr="00147E98" w:rsidRDefault="00147E98" w:rsidP="00147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DB5B68" w:rsidRDefault="009D5243"/>
    <w:sectPr w:rsidR="00DB5B68" w:rsidSect="00147E9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43" w:rsidRDefault="009D5243" w:rsidP="007A1A7A">
      <w:pPr>
        <w:spacing w:after="0" w:line="240" w:lineRule="auto"/>
      </w:pPr>
      <w:r>
        <w:separator/>
      </w:r>
    </w:p>
  </w:endnote>
  <w:endnote w:type="continuationSeparator" w:id="0">
    <w:p w:rsidR="009D5243" w:rsidRDefault="009D5243" w:rsidP="007A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7A" w:rsidRDefault="007A1A7A">
    <w:pPr>
      <w:pStyle w:val="Pieddepage"/>
    </w:pPr>
    <w:r>
      <w:t xml:space="preserve">Didier SOMMER et Alexandre TESEVIC </w:t>
    </w:r>
    <w:r>
      <w:ptab w:relativeTo="margin" w:alignment="center" w:leader="none"/>
    </w:r>
    <w:r>
      <w:tab/>
      <w:t>Formation PAF 2017-2018, Académie de Strasbourg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43" w:rsidRDefault="009D5243" w:rsidP="007A1A7A">
      <w:pPr>
        <w:spacing w:after="0" w:line="240" w:lineRule="auto"/>
      </w:pPr>
      <w:r>
        <w:separator/>
      </w:r>
    </w:p>
  </w:footnote>
  <w:footnote w:type="continuationSeparator" w:id="0">
    <w:p w:rsidR="009D5243" w:rsidRDefault="009D5243" w:rsidP="007A1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98"/>
    <w:rsid w:val="00065DDD"/>
    <w:rsid w:val="000C3729"/>
    <w:rsid w:val="00100A24"/>
    <w:rsid w:val="00147E98"/>
    <w:rsid w:val="00283D15"/>
    <w:rsid w:val="003F3D6D"/>
    <w:rsid w:val="004022DB"/>
    <w:rsid w:val="00455F0F"/>
    <w:rsid w:val="00724C0B"/>
    <w:rsid w:val="007A1A7A"/>
    <w:rsid w:val="00876620"/>
    <w:rsid w:val="008A28B1"/>
    <w:rsid w:val="00972A1C"/>
    <w:rsid w:val="009C7187"/>
    <w:rsid w:val="009D5243"/>
    <w:rsid w:val="009E0C48"/>
    <w:rsid w:val="00A955ED"/>
    <w:rsid w:val="00BE0098"/>
    <w:rsid w:val="00CA3A1A"/>
    <w:rsid w:val="00EB5138"/>
    <w:rsid w:val="00F70E95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2A98"/>
  <w15:docId w15:val="{25D586A1-582D-476A-B7A9-CA2206DD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A7A"/>
  </w:style>
  <w:style w:type="paragraph" w:styleId="Pieddepage">
    <w:name w:val="footer"/>
    <w:basedOn w:val="Normal"/>
    <w:link w:val="PieddepageCar"/>
    <w:uiPriority w:val="99"/>
    <w:unhideWhenUsed/>
    <w:rsid w:val="007A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Alexandre.TESEVIC</dc:creator>
  <cp:keywords/>
  <dc:description/>
  <cp:lastModifiedBy>Christelle Trio</cp:lastModifiedBy>
  <cp:revision>3</cp:revision>
  <dcterms:created xsi:type="dcterms:W3CDTF">2018-06-29T12:32:00Z</dcterms:created>
  <dcterms:modified xsi:type="dcterms:W3CDTF">2018-07-03T13:49:00Z</dcterms:modified>
</cp:coreProperties>
</file>