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D1" w:rsidRPr="003F1ED1" w:rsidRDefault="003F1ED1" w:rsidP="003F1ED1">
      <w:pPr>
        <w:shd w:val="clear" w:color="auto" w:fill="FDFDFD"/>
        <w:spacing w:after="0" w:line="240" w:lineRule="auto"/>
        <w:jc w:val="both"/>
        <w:rPr>
          <w:rFonts w:ascii="Leelawadee UI Semilight" w:eastAsia="Times New Roman" w:hAnsi="Leelawadee UI Semilight" w:cs="Leelawadee UI Semilight"/>
          <w:color w:val="000000"/>
          <w:sz w:val="24"/>
          <w:szCs w:val="24"/>
          <w:lang w:eastAsia="fr-FR"/>
        </w:rPr>
      </w:pPr>
      <w:r w:rsidRPr="003F1ED1">
        <w:rPr>
          <w:rFonts w:ascii="Leelawadee UI Semilight" w:eastAsia="Times New Roman" w:hAnsi="Leelawadee UI Semilight" w:cs="Leelawadee UI Semilight"/>
          <w:color w:val="000000"/>
          <w:sz w:val="24"/>
          <w:szCs w:val="24"/>
          <w:lang w:eastAsia="fr-FR"/>
        </w:rPr>
        <w:t xml:space="preserve">Faire une analyse vidéo nécessitait il y a peu de temps d'une caméra, d'un ordinateur et d'un logiciel onéreux. Aujourd'hui la tablette suffit. De nombreuses applications existent : </w:t>
      </w:r>
      <w:proofErr w:type="spellStart"/>
      <w:r w:rsidRPr="003F1ED1">
        <w:rPr>
          <w:rFonts w:ascii="Leelawadee UI Semilight" w:eastAsia="Times New Roman" w:hAnsi="Leelawadee UI Semilight" w:cs="Leelawadee UI Semilight"/>
          <w:color w:val="000000"/>
          <w:sz w:val="24"/>
          <w:szCs w:val="24"/>
          <w:lang w:eastAsia="fr-FR"/>
        </w:rPr>
        <w:t>Coach's</w:t>
      </w:r>
      <w:proofErr w:type="spellEnd"/>
      <w:r w:rsidRPr="003F1ED1">
        <w:rPr>
          <w:rFonts w:ascii="Leelawadee UI Semilight" w:eastAsia="Times New Roman" w:hAnsi="Leelawadee UI Semilight" w:cs="Leelawadee UI Semilight"/>
          <w:color w:val="000000"/>
          <w:sz w:val="24"/>
          <w:szCs w:val="24"/>
          <w:lang w:eastAsia="fr-FR"/>
        </w:rPr>
        <w:t xml:space="preserve"> Eye, </w:t>
      </w:r>
      <w:proofErr w:type="spellStart"/>
      <w:r w:rsidRPr="003F1ED1">
        <w:rPr>
          <w:rFonts w:ascii="Leelawadee UI Semilight" w:eastAsia="Times New Roman" w:hAnsi="Leelawadee UI Semilight" w:cs="Leelawadee UI Semilight"/>
          <w:color w:val="000000"/>
          <w:sz w:val="24"/>
          <w:szCs w:val="24"/>
          <w:lang w:eastAsia="fr-FR"/>
        </w:rPr>
        <w:t>Dartfish</w:t>
      </w:r>
      <w:proofErr w:type="spellEnd"/>
      <w:r w:rsidRPr="003F1ED1">
        <w:rPr>
          <w:rFonts w:ascii="Leelawadee UI Semilight" w:eastAsia="Times New Roman" w:hAnsi="Leelawadee UI Semilight" w:cs="Leelawadee UI Semilight"/>
          <w:color w:val="000000"/>
          <w:sz w:val="24"/>
          <w:szCs w:val="24"/>
          <w:lang w:eastAsia="fr-FR"/>
        </w:rPr>
        <w:t xml:space="preserve"> Express, </w:t>
      </w:r>
      <w:proofErr w:type="spellStart"/>
      <w:r w:rsidRPr="003F1ED1">
        <w:rPr>
          <w:rFonts w:ascii="Leelawadee UI Semilight" w:eastAsia="Times New Roman" w:hAnsi="Leelawadee UI Semilight" w:cs="Leelawadee UI Semilight"/>
          <w:color w:val="000000"/>
          <w:sz w:val="24"/>
          <w:szCs w:val="24"/>
          <w:lang w:eastAsia="fr-FR"/>
        </w:rPr>
        <w:t>Kinovea</w:t>
      </w:r>
      <w:proofErr w:type="spellEnd"/>
      <w:r w:rsidRPr="003F1ED1">
        <w:rPr>
          <w:rFonts w:ascii="Leelawadee UI Semilight" w:eastAsia="Times New Roman" w:hAnsi="Leelawadee UI Semilight" w:cs="Leelawadee UI Semilight"/>
          <w:color w:val="000000"/>
          <w:sz w:val="24"/>
          <w:szCs w:val="24"/>
          <w:lang w:eastAsia="fr-FR"/>
        </w:rPr>
        <w:t xml:space="preserve"> en font partie. </w:t>
      </w:r>
    </w:p>
    <w:p w:rsidR="003F1ED1" w:rsidRPr="003F1ED1" w:rsidRDefault="003F1ED1" w:rsidP="003F1ED1">
      <w:pPr>
        <w:shd w:val="clear" w:color="auto" w:fill="FDFDFD"/>
        <w:spacing w:after="0" w:line="240" w:lineRule="auto"/>
        <w:jc w:val="both"/>
        <w:rPr>
          <w:rFonts w:ascii="Leelawadee UI Semilight" w:eastAsia="Times New Roman" w:hAnsi="Leelawadee UI Semilight" w:cs="Leelawadee UI Semilight"/>
          <w:color w:val="000000"/>
          <w:sz w:val="24"/>
          <w:szCs w:val="24"/>
          <w:lang w:eastAsia="fr-FR"/>
        </w:rPr>
      </w:pPr>
      <w:r w:rsidRPr="003F1ED1">
        <w:rPr>
          <w:rFonts w:ascii="Leelawadee UI Semilight" w:eastAsia="Times New Roman" w:hAnsi="Leelawadee UI Semilight" w:cs="Leelawadee UI Semilight"/>
          <w:color w:val="000000"/>
          <w:sz w:val="24"/>
          <w:szCs w:val="24"/>
          <w:lang w:eastAsia="fr-FR"/>
        </w:rPr>
        <w:t> </w:t>
      </w:r>
    </w:p>
    <w:p w:rsidR="003F1ED1" w:rsidRDefault="003F1ED1" w:rsidP="003F1ED1">
      <w:pPr>
        <w:pStyle w:val="NormalWeb"/>
        <w:shd w:val="clear" w:color="auto" w:fill="FDFDFD"/>
        <w:spacing w:before="0" w:beforeAutospacing="0" w:after="0" w:afterAutospacing="0"/>
        <w:jc w:val="both"/>
        <w:rPr>
          <w:rFonts w:ascii="Leelawadee UI Semilight" w:hAnsi="Leelawadee UI Semilight" w:cs="Leelawadee UI Semilight"/>
          <w:color w:val="000000"/>
        </w:rPr>
      </w:pPr>
      <w:r w:rsidRPr="003F1ED1">
        <w:rPr>
          <w:rFonts w:ascii="Leelawadee UI Semilight" w:hAnsi="Leelawadee UI Semilight" w:cs="Leelawadee UI Semilight"/>
          <w:color w:val="000000"/>
        </w:rPr>
        <w:t xml:space="preserve">Le capteur vidéo permet également de filmer en différé, c'est-à-dire que la tablette filme l'élève puis montre les images avec un différé, de sorte que l'élève puisse voir son action. </w:t>
      </w:r>
    </w:p>
    <w:p w:rsidR="003F1ED1" w:rsidRPr="003F1ED1" w:rsidRDefault="003F1ED1" w:rsidP="003F1ED1">
      <w:pPr>
        <w:pStyle w:val="NormalWeb"/>
        <w:shd w:val="clear" w:color="auto" w:fill="FDFDFD"/>
        <w:spacing w:before="0" w:beforeAutospacing="0" w:after="0" w:afterAutospacing="0"/>
        <w:jc w:val="both"/>
        <w:rPr>
          <w:rFonts w:ascii="Leelawadee UI Semilight" w:hAnsi="Leelawadee UI Semilight" w:cs="Leelawadee UI Semilight"/>
          <w:color w:val="000000"/>
        </w:rPr>
      </w:pPr>
      <w:r w:rsidRPr="003F1ED1">
        <w:rPr>
          <w:rFonts w:ascii="Leelawadee UI Semilight" w:hAnsi="Leelawadee UI Semilight" w:cs="Leelawadee UI Semilight"/>
          <w:color w:val="000000"/>
        </w:rPr>
        <w:t xml:space="preserve">Nous vous proposons ici d'utiliser </w:t>
      </w:r>
      <w:proofErr w:type="spellStart"/>
      <w:r w:rsidRPr="003F1ED1">
        <w:rPr>
          <w:rFonts w:ascii="Leelawadee UI Semilight" w:hAnsi="Leelawadee UI Semilight" w:cs="Leelawadee UI Semilight"/>
          <w:color w:val="000000"/>
        </w:rPr>
        <w:t>Video</w:t>
      </w:r>
      <w:proofErr w:type="spellEnd"/>
      <w:r w:rsidRPr="003F1ED1">
        <w:rPr>
          <w:rFonts w:ascii="Leelawadee UI Semilight" w:hAnsi="Leelawadee UI Semilight" w:cs="Leelawadee UI Semilight"/>
          <w:color w:val="000000"/>
        </w:rPr>
        <w:t xml:space="preserve"> Delay, très simple d'utilisation qui n'a besoin que de deux paramètres de fonctionnement : le temps d'enregistrement et le délai de lecture. La version payante de l'app dispose de fonctionnalités avancées notamment </w:t>
      </w:r>
      <w:proofErr w:type="gramStart"/>
      <w:r w:rsidRPr="003F1ED1">
        <w:rPr>
          <w:rFonts w:ascii="Leelawadee UI Semilight" w:hAnsi="Leelawadee UI Semilight" w:cs="Leelawadee UI Semilight"/>
          <w:color w:val="000000"/>
        </w:rPr>
        <w:t>d'une meilleur qualité</w:t>
      </w:r>
      <w:proofErr w:type="gramEnd"/>
      <w:r w:rsidRPr="003F1ED1">
        <w:rPr>
          <w:rFonts w:ascii="Leelawadee UI Semilight" w:hAnsi="Leelawadee UI Semilight" w:cs="Leelawadee UI Semilight"/>
          <w:color w:val="000000"/>
        </w:rPr>
        <w:t xml:space="preserve"> d'image et de la possibilité d'enregistrer les prises de vue.</w:t>
      </w:r>
    </w:p>
    <w:p w:rsidR="003F1ED1" w:rsidRPr="003F1ED1" w:rsidRDefault="003F1ED1" w:rsidP="003F1ED1">
      <w:pPr>
        <w:pStyle w:val="NormalWeb"/>
        <w:shd w:val="clear" w:color="auto" w:fill="FDFDFD"/>
        <w:spacing w:before="0" w:beforeAutospacing="0" w:after="0" w:afterAutospacing="0"/>
        <w:jc w:val="both"/>
        <w:rPr>
          <w:rFonts w:ascii="Leelawadee UI Semilight" w:hAnsi="Leelawadee UI Semilight" w:cs="Leelawadee UI Semilight"/>
          <w:color w:val="000000"/>
        </w:rPr>
      </w:pPr>
      <w:r w:rsidRPr="003F1ED1">
        <w:rPr>
          <w:rFonts w:ascii="Leelawadee UI Semilight" w:hAnsi="Leelawadee UI Semilight" w:cs="Leelawadee UI Semilight"/>
          <w:color w:val="000000"/>
        </w:rPr>
        <w:t> </w:t>
      </w:r>
    </w:p>
    <w:p w:rsidR="003F1ED1" w:rsidRPr="003F1ED1" w:rsidRDefault="003F1ED1" w:rsidP="003F1ED1">
      <w:pPr>
        <w:pStyle w:val="NormalWeb"/>
        <w:shd w:val="clear" w:color="auto" w:fill="FDFDFD"/>
        <w:spacing w:before="0" w:beforeAutospacing="0" w:after="0" w:afterAutospacing="0"/>
        <w:jc w:val="both"/>
        <w:rPr>
          <w:rFonts w:ascii="Leelawadee UI Semilight" w:hAnsi="Leelawadee UI Semilight" w:cs="Leelawadee UI Semilight"/>
          <w:color w:val="000000"/>
        </w:rPr>
      </w:pPr>
      <w:r w:rsidRPr="003F1ED1">
        <w:rPr>
          <w:rFonts w:ascii="Leelawadee UI Semilight" w:hAnsi="Leelawadee UI Semilight" w:cs="Leelawadee UI Semilight"/>
          <w:color w:val="000000"/>
        </w:rPr>
        <w:t>Cet usage nécessite une organisation très précise puisque l'app tourne en boucle et "n'attend pas" l'élève qui bavarde. Il faut ainsi prévoir un signal clair pour que l'élève passe au bon moment, celui où il sera filmé.</w:t>
      </w:r>
    </w:p>
    <w:p w:rsidR="009F067E" w:rsidRDefault="009F067E" w:rsidP="003F1ED1">
      <w:pPr>
        <w:jc w:val="both"/>
        <w:rPr>
          <w:rFonts w:ascii="Leelawadee UI Semilight" w:hAnsi="Leelawadee UI Semilight" w:cs="Leelawadee UI Semilight"/>
        </w:rPr>
      </w:pPr>
    </w:p>
    <w:p w:rsidR="003F1ED1" w:rsidRPr="003F1ED1" w:rsidRDefault="003F1ED1" w:rsidP="003F1ED1">
      <w:pPr>
        <w:jc w:val="both"/>
        <w:rPr>
          <w:rFonts w:ascii="Leelawadee UI Semilight" w:hAnsi="Leelawadee UI Semilight" w:cs="Leelawadee UI Semilight"/>
        </w:rPr>
      </w:pPr>
      <w:r>
        <w:rPr>
          <w:rFonts w:ascii="Leelawadee UI Semilight" w:hAnsi="Leelawadee UI Semilight" w:cs="Leelawadee UI Semilight"/>
        </w:rPr>
        <w:t xml:space="preserve">(source : </w:t>
      </w:r>
      <w:r w:rsidRPr="003F1ED1">
        <w:rPr>
          <w:rFonts w:ascii="Leelawadee UI Semilight" w:hAnsi="Leelawadee UI Semilight" w:cs="Leelawadee UI Semilight"/>
        </w:rPr>
        <w:t>https://www.tablettesetsurvetements.fr/</w:t>
      </w:r>
      <w:r>
        <w:rPr>
          <w:rFonts w:ascii="Leelawadee UI Semilight" w:hAnsi="Leelawadee UI Semilight" w:cs="Leelawadee UI Semilight"/>
        </w:rPr>
        <w:t>)</w:t>
      </w:r>
      <w:bookmarkStart w:id="0" w:name="_GoBack"/>
      <w:bookmarkEnd w:id="0"/>
    </w:p>
    <w:p w:rsidR="003F1ED1" w:rsidRPr="003F1ED1" w:rsidRDefault="003F1ED1" w:rsidP="003F1ED1">
      <w:pPr>
        <w:pStyle w:val="Titre1"/>
        <w:shd w:val="clear" w:color="auto" w:fill="FFFFFF"/>
        <w:spacing w:before="375" w:after="150" w:line="525" w:lineRule="atLeast"/>
        <w:jc w:val="both"/>
        <w:rPr>
          <w:rFonts w:ascii="Leelawadee UI Semilight" w:hAnsi="Leelawadee UI Semilight" w:cs="Leelawadee UI Semilight"/>
          <w:color w:val="212121"/>
          <w:sz w:val="45"/>
          <w:szCs w:val="45"/>
        </w:rPr>
      </w:pPr>
      <w:proofErr w:type="spellStart"/>
      <w:r w:rsidRPr="003F1ED1">
        <w:rPr>
          <w:rFonts w:ascii="Leelawadee UI Semilight" w:hAnsi="Leelawadee UI Semilight" w:cs="Leelawadee UI Semilight"/>
          <w:b/>
          <w:bCs/>
          <w:color w:val="212121"/>
          <w:sz w:val="45"/>
          <w:szCs w:val="45"/>
        </w:rPr>
        <w:t>Video</w:t>
      </w:r>
      <w:proofErr w:type="spellEnd"/>
      <w:r w:rsidRPr="003F1ED1">
        <w:rPr>
          <w:rFonts w:ascii="Leelawadee UI Semilight" w:hAnsi="Leelawadee UI Semilight" w:cs="Leelawadee UI Semilight"/>
          <w:b/>
          <w:bCs/>
          <w:color w:val="212121"/>
          <w:sz w:val="45"/>
          <w:szCs w:val="45"/>
        </w:rPr>
        <w:t xml:space="preserve"> Delay Replay instantané</w:t>
      </w:r>
    </w:p>
    <w:p w:rsidR="003F1ED1" w:rsidRPr="003F1ED1" w:rsidRDefault="003F1ED1" w:rsidP="003F1ED1">
      <w:pPr>
        <w:jc w:val="both"/>
        <w:rPr>
          <w:rFonts w:ascii="Leelawadee UI Semilight" w:hAnsi="Leelawadee UI Semilight" w:cs="Leelawadee UI Semilight"/>
        </w:rPr>
      </w:pPr>
    </w:p>
    <w:sectPr w:rsidR="003F1ED1" w:rsidRPr="003F1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UI Semilight">
    <w:panose1 w:val="020B0402040204020203"/>
    <w:charset w:val="00"/>
    <w:family w:val="swiss"/>
    <w:pitch w:val="variable"/>
    <w:sig w:usb0="A3000003" w:usb1="00000000" w:usb2="00010000" w:usb3="00000000" w:csb0="000101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1ED1"/>
    <w:rsid w:val="003F1ED1"/>
    <w:rsid w:val="009F0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B234"/>
  <w15:chartTrackingRefBased/>
  <w15:docId w15:val="{1C784C87-C34B-4AF2-B10A-A2D455C0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1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3F1E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1ED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F1E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F1E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5336">
      <w:bodyDiv w:val="1"/>
      <w:marLeft w:val="0"/>
      <w:marRight w:val="0"/>
      <w:marTop w:val="0"/>
      <w:marBottom w:val="0"/>
      <w:divBdr>
        <w:top w:val="none" w:sz="0" w:space="0" w:color="auto"/>
        <w:left w:val="none" w:sz="0" w:space="0" w:color="auto"/>
        <w:bottom w:val="none" w:sz="0" w:space="0" w:color="auto"/>
        <w:right w:val="none" w:sz="0" w:space="0" w:color="auto"/>
      </w:divBdr>
    </w:div>
    <w:div w:id="1906406094">
      <w:bodyDiv w:val="1"/>
      <w:marLeft w:val="0"/>
      <w:marRight w:val="0"/>
      <w:marTop w:val="0"/>
      <w:marBottom w:val="0"/>
      <w:divBdr>
        <w:top w:val="none" w:sz="0" w:space="0" w:color="auto"/>
        <w:left w:val="none" w:sz="0" w:space="0" w:color="auto"/>
        <w:bottom w:val="none" w:sz="0" w:space="0" w:color="auto"/>
        <w:right w:val="none" w:sz="0" w:space="0" w:color="auto"/>
      </w:divBdr>
      <w:divsChild>
        <w:div w:id="1404795124">
          <w:marLeft w:val="0"/>
          <w:marRight w:val="0"/>
          <w:marTop w:val="0"/>
          <w:marBottom w:val="0"/>
          <w:divBdr>
            <w:top w:val="none" w:sz="0" w:space="0" w:color="auto"/>
            <w:left w:val="none" w:sz="0" w:space="0" w:color="auto"/>
            <w:bottom w:val="none" w:sz="0" w:space="0" w:color="auto"/>
            <w:right w:val="none" w:sz="0" w:space="0" w:color="auto"/>
          </w:divBdr>
        </w:div>
        <w:div w:id="1346203562">
          <w:marLeft w:val="0"/>
          <w:marRight w:val="0"/>
          <w:marTop w:val="0"/>
          <w:marBottom w:val="0"/>
          <w:divBdr>
            <w:top w:val="none" w:sz="0" w:space="0" w:color="auto"/>
            <w:left w:val="none" w:sz="0" w:space="0" w:color="auto"/>
            <w:bottom w:val="none" w:sz="0" w:space="0" w:color="auto"/>
            <w:right w:val="none" w:sz="0" w:space="0" w:color="auto"/>
          </w:divBdr>
        </w:div>
      </w:divsChild>
    </w:div>
    <w:div w:id="20963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907</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Bernauer</dc:creator>
  <cp:keywords/>
  <dc:description/>
  <cp:lastModifiedBy>Christophe Bernauer</cp:lastModifiedBy>
  <cp:revision>1</cp:revision>
  <dcterms:created xsi:type="dcterms:W3CDTF">2018-06-11T06:57:00Z</dcterms:created>
  <dcterms:modified xsi:type="dcterms:W3CDTF">2018-06-11T07:02:00Z</dcterms:modified>
</cp:coreProperties>
</file>