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A822" w14:textId="77777777" w:rsidR="00994577" w:rsidRDefault="00994577" w:rsidP="00994577">
      <w:pPr>
        <w:jc w:val="center"/>
        <w:rPr>
          <w:rFonts w:ascii="Arial Black" w:hAnsi="Arial Black"/>
        </w:rPr>
      </w:pPr>
      <w:bookmarkStart w:id="0" w:name="_Hlk38011879"/>
      <w:bookmarkEnd w:id="0"/>
      <w:r w:rsidRPr="00994577">
        <w:rPr>
          <w:rFonts w:ascii="Arial Black" w:hAnsi="Arial Black"/>
        </w:rPr>
        <w:t xml:space="preserve">CHAPITRE 1 : </w:t>
      </w:r>
    </w:p>
    <w:p w14:paraId="13B6AC98" w14:textId="2B2AA5AB" w:rsidR="00FE6F59" w:rsidRPr="00994577" w:rsidRDefault="00994577" w:rsidP="006C5CA0">
      <w:pPr>
        <w:jc w:val="center"/>
        <w:rPr>
          <w:rFonts w:ascii="Arial Black" w:hAnsi="Arial Black"/>
        </w:rPr>
      </w:pPr>
      <w:r w:rsidRPr="00994577">
        <w:rPr>
          <w:rFonts w:ascii="Arial Black" w:hAnsi="Arial Black"/>
        </w:rPr>
        <w:t>La réaction inflammatoire, un exemple de réponse innée</w:t>
      </w:r>
    </w:p>
    <w:p w14:paraId="5BBA75B9" w14:textId="3B06AFEE" w:rsidR="00994577" w:rsidRDefault="00FE6F59" w:rsidP="00FE6F59">
      <w:pPr>
        <w:pStyle w:val="Titre3"/>
      </w:pPr>
      <w:r w:rsidRPr="00FE6F59">
        <w:t xml:space="preserve">Les diverses activités font référence </w:t>
      </w:r>
      <w:proofErr w:type="gramStart"/>
      <w:r w:rsidRPr="00FE6F59">
        <w:t>au diapo</w:t>
      </w:r>
      <w:proofErr w:type="gramEnd"/>
      <w:r w:rsidRPr="00FE6F59">
        <w:t xml:space="preserve"> </w:t>
      </w:r>
    </w:p>
    <w:p w14:paraId="0A9817D4" w14:textId="77777777" w:rsidR="00FE6F59" w:rsidRPr="00FE6F59" w:rsidRDefault="00FE6F59">
      <w:pPr>
        <w:rPr>
          <w:sz w:val="28"/>
          <w:szCs w:val="28"/>
        </w:rPr>
      </w:pPr>
    </w:p>
    <w:p w14:paraId="587675D8" w14:textId="3BD5FF5B" w:rsidR="003B2FA3" w:rsidRDefault="00E40821">
      <w:pPr>
        <w:rPr>
          <w:sz w:val="28"/>
          <w:szCs w:val="28"/>
        </w:rPr>
      </w:pPr>
      <w:r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>Activité</w:t>
      </w:r>
      <w:r w:rsidR="00660CA2"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 xml:space="preserve"> </w:t>
      </w:r>
      <w:r w:rsidR="00994577" w:rsidRPr="00876CD9"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>1 :</w:t>
      </w:r>
      <w:r w:rsidR="00994577" w:rsidRPr="00876CD9">
        <w:rPr>
          <w:sz w:val="28"/>
          <w:szCs w:val="28"/>
        </w:rPr>
        <w:t xml:space="preserve"> </w:t>
      </w:r>
      <w:r w:rsidR="003B2FA3">
        <w:rPr>
          <w:sz w:val="28"/>
          <w:szCs w:val="28"/>
        </w:rPr>
        <w:t>L’histologie de la peau</w:t>
      </w:r>
    </w:p>
    <w:p w14:paraId="316D91B8" w14:textId="6BF1BA3C" w:rsidR="003B2FA3" w:rsidRDefault="003B2FA3" w:rsidP="003B2FA3">
      <w:pPr>
        <w:rPr>
          <w:rFonts w:ascii="Bodoni MT" w:hAnsi="Bodoni MT"/>
          <w:sz w:val="28"/>
          <w:szCs w:val="28"/>
        </w:rPr>
      </w:pPr>
      <w:r w:rsidRPr="00876CD9">
        <w:rPr>
          <w:rFonts w:ascii="Bodoni MT" w:hAnsi="Bodoni MT"/>
          <w:sz w:val="28"/>
          <w:szCs w:val="28"/>
        </w:rPr>
        <w:t>Retrouver la bonne réponse pour chaque proposition</w:t>
      </w:r>
    </w:p>
    <w:p w14:paraId="338293AC" w14:textId="0F47460E" w:rsidR="003B2FA3" w:rsidRPr="006C5CA0" w:rsidRDefault="003B2FA3" w:rsidP="006C5CA0">
      <w:pPr>
        <w:pStyle w:val="Titre2"/>
        <w:rPr>
          <w:rFonts w:ascii="Bodoni MT" w:hAnsi="Bodoni MT"/>
        </w:rPr>
      </w:pPr>
      <w:r w:rsidRPr="006C5CA0">
        <w:rPr>
          <w:rFonts w:ascii="Bodoni MT" w:hAnsi="Bodoni MT"/>
        </w:rPr>
        <w:t>Dans les conditions physiologiques normales, la peau</w:t>
      </w:r>
      <w:r w:rsidR="009029AA">
        <w:rPr>
          <w:rFonts w:ascii="Bodoni MT" w:hAnsi="Bodoni MT"/>
        </w:rPr>
        <w:t xml:space="preserve"> est :</w:t>
      </w:r>
    </w:p>
    <w:p w14:paraId="65C73519" w14:textId="1AF5D074" w:rsidR="003B2FA3" w:rsidRPr="003B2FA3" w:rsidRDefault="009029AA" w:rsidP="003B2FA3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f</w:t>
      </w:r>
      <w:r w:rsidR="003B2FA3" w:rsidRPr="003B2FA3">
        <w:rPr>
          <w:rFonts w:cstheme="minorHAnsi"/>
          <w:sz w:val="28"/>
          <w:szCs w:val="28"/>
        </w:rPr>
        <w:t>ormée</w:t>
      </w:r>
      <w:proofErr w:type="gramEnd"/>
      <w:r w:rsidR="003B2FA3" w:rsidRPr="003B2FA3">
        <w:rPr>
          <w:rFonts w:cstheme="minorHAnsi"/>
          <w:sz w:val="28"/>
          <w:szCs w:val="28"/>
        </w:rPr>
        <w:t xml:space="preserve"> de 3 </w:t>
      </w:r>
      <w:r>
        <w:rPr>
          <w:rFonts w:cstheme="minorHAnsi"/>
          <w:sz w:val="28"/>
          <w:szCs w:val="28"/>
        </w:rPr>
        <w:t>couches</w:t>
      </w:r>
      <w:r w:rsidR="003B2FA3" w:rsidRPr="003B2FA3">
        <w:rPr>
          <w:rFonts w:cstheme="minorHAnsi"/>
          <w:sz w:val="28"/>
          <w:szCs w:val="28"/>
        </w:rPr>
        <w:t xml:space="preserve"> de cellules différentes</w:t>
      </w:r>
    </w:p>
    <w:p w14:paraId="0068A166" w14:textId="634AA730" w:rsidR="003B2FA3" w:rsidRPr="003B2FA3" w:rsidRDefault="003B2FA3" w:rsidP="003B2FA3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gramStart"/>
      <w:r w:rsidRPr="003B2FA3">
        <w:rPr>
          <w:rFonts w:cstheme="minorHAnsi"/>
          <w:sz w:val="28"/>
          <w:szCs w:val="28"/>
        </w:rPr>
        <w:t>composée</w:t>
      </w:r>
      <w:proofErr w:type="gramEnd"/>
      <w:r w:rsidRPr="003B2FA3">
        <w:rPr>
          <w:rFonts w:cstheme="minorHAnsi"/>
          <w:sz w:val="28"/>
          <w:szCs w:val="28"/>
        </w:rPr>
        <w:t xml:space="preserve"> de 2 couches cellulaires</w:t>
      </w:r>
    </w:p>
    <w:p w14:paraId="276D4533" w14:textId="41FCCD5B" w:rsidR="003B2FA3" w:rsidRPr="003B2FA3" w:rsidRDefault="003B2FA3" w:rsidP="003B2FA3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gramStart"/>
      <w:r w:rsidRPr="003B2FA3">
        <w:rPr>
          <w:rFonts w:cstheme="minorHAnsi"/>
          <w:sz w:val="28"/>
          <w:szCs w:val="28"/>
        </w:rPr>
        <w:t>un</w:t>
      </w:r>
      <w:proofErr w:type="gramEnd"/>
      <w:r w:rsidRPr="003B2FA3">
        <w:rPr>
          <w:rFonts w:cstheme="minorHAnsi"/>
          <w:sz w:val="28"/>
          <w:szCs w:val="28"/>
        </w:rPr>
        <w:t xml:space="preserve"> organe formé d’un seul type de cellules</w:t>
      </w:r>
    </w:p>
    <w:p w14:paraId="3F214E2D" w14:textId="1A5EEBA3" w:rsidR="003B2FA3" w:rsidRPr="003B2FA3" w:rsidRDefault="003B2FA3" w:rsidP="003B2FA3">
      <w:pPr>
        <w:pStyle w:val="Paragraphedeliste"/>
        <w:numPr>
          <w:ilvl w:val="0"/>
          <w:numId w:val="6"/>
        </w:numPr>
        <w:rPr>
          <w:rFonts w:cstheme="minorHAnsi"/>
        </w:rPr>
      </w:pPr>
      <w:proofErr w:type="gramStart"/>
      <w:r w:rsidRPr="003B2FA3">
        <w:rPr>
          <w:rFonts w:cstheme="minorHAnsi"/>
          <w:sz w:val="28"/>
          <w:szCs w:val="28"/>
        </w:rPr>
        <w:t>une</w:t>
      </w:r>
      <w:proofErr w:type="gramEnd"/>
      <w:r w:rsidRPr="003B2FA3">
        <w:rPr>
          <w:rFonts w:cstheme="minorHAnsi"/>
          <w:sz w:val="28"/>
          <w:szCs w:val="28"/>
        </w:rPr>
        <w:t xml:space="preserve"> structure </w:t>
      </w:r>
      <w:proofErr w:type="spellStart"/>
      <w:r w:rsidRPr="003B2FA3">
        <w:rPr>
          <w:rFonts w:cstheme="minorHAnsi"/>
          <w:sz w:val="28"/>
          <w:szCs w:val="28"/>
        </w:rPr>
        <w:t>biominérale</w:t>
      </w:r>
      <w:proofErr w:type="spellEnd"/>
    </w:p>
    <w:p w14:paraId="64C302AC" w14:textId="77777777" w:rsidR="003B2FA3" w:rsidRPr="003B2FA3" w:rsidRDefault="003B2FA3">
      <w:pPr>
        <w:rPr>
          <w:rFonts w:cstheme="minorHAnsi"/>
          <w:sz w:val="28"/>
          <w:szCs w:val="28"/>
        </w:rPr>
      </w:pPr>
    </w:p>
    <w:p w14:paraId="6DD6ED0C" w14:textId="676D9013" w:rsidR="00B23AE7" w:rsidRPr="006C5CA0" w:rsidRDefault="00B23AE7" w:rsidP="006C5CA0">
      <w:pPr>
        <w:pStyle w:val="Titre3"/>
        <w:rPr>
          <w:rFonts w:ascii="Bodoni MT" w:hAnsi="Bodoni MT"/>
          <w:b/>
          <w:bCs/>
        </w:rPr>
      </w:pPr>
      <w:r w:rsidRPr="006C5CA0">
        <w:rPr>
          <w:rFonts w:ascii="Bodoni MT" w:hAnsi="Bodoni MT"/>
          <w:b/>
          <w:bCs/>
        </w:rPr>
        <w:t>Dans le cas d’une lésion de la peau</w:t>
      </w:r>
    </w:p>
    <w:p w14:paraId="6950D7FF" w14:textId="3ADECD50" w:rsidR="00B23AE7" w:rsidRPr="003B2FA3" w:rsidRDefault="009029AA" w:rsidP="00B23AE7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u</w:t>
      </w:r>
      <w:r w:rsidR="00B23AE7">
        <w:rPr>
          <w:rFonts w:cstheme="minorHAnsi"/>
          <w:sz w:val="28"/>
          <w:szCs w:val="28"/>
        </w:rPr>
        <w:t>ne</w:t>
      </w:r>
      <w:proofErr w:type="gramEnd"/>
      <w:r w:rsidR="00B23AE7">
        <w:rPr>
          <w:rFonts w:cstheme="minorHAnsi"/>
          <w:sz w:val="28"/>
          <w:szCs w:val="28"/>
        </w:rPr>
        <w:t xml:space="preserve"> strate cellulaire a disparu par rapport à la peau saine</w:t>
      </w:r>
    </w:p>
    <w:p w14:paraId="5D7B4E8A" w14:textId="42A2B915" w:rsidR="00B23AE7" w:rsidRPr="003B2FA3" w:rsidRDefault="00B23AE7" w:rsidP="00B23AE7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la</w:t>
      </w:r>
      <w:proofErr w:type="gramEnd"/>
      <w:r>
        <w:rPr>
          <w:rFonts w:cstheme="minorHAnsi"/>
          <w:sz w:val="28"/>
          <w:szCs w:val="28"/>
        </w:rPr>
        <w:t xml:space="preserve"> formation de nombreuses vaisseaux sanguins </w:t>
      </w:r>
      <w:r w:rsidR="009029AA">
        <w:rPr>
          <w:rFonts w:cstheme="minorHAnsi"/>
          <w:sz w:val="28"/>
          <w:szCs w:val="28"/>
        </w:rPr>
        <w:t xml:space="preserve">est observée </w:t>
      </w:r>
      <w:r>
        <w:rPr>
          <w:rFonts w:cstheme="minorHAnsi"/>
          <w:sz w:val="28"/>
          <w:szCs w:val="28"/>
        </w:rPr>
        <w:t>(</w:t>
      </w:r>
      <w:proofErr w:type="spellStart"/>
      <w:r>
        <w:rPr>
          <w:rFonts w:cstheme="minorHAnsi"/>
          <w:sz w:val="28"/>
          <w:szCs w:val="28"/>
        </w:rPr>
        <w:t>néoangiogenèse</w:t>
      </w:r>
      <w:proofErr w:type="spellEnd"/>
      <w:r>
        <w:rPr>
          <w:rFonts w:cstheme="minorHAnsi"/>
          <w:sz w:val="28"/>
          <w:szCs w:val="28"/>
        </w:rPr>
        <w:t>)</w:t>
      </w:r>
    </w:p>
    <w:p w14:paraId="5E80FC77" w14:textId="38B32847" w:rsidR="00B23AE7" w:rsidRDefault="009029AA" w:rsidP="00B23AE7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elle</w:t>
      </w:r>
      <w:proofErr w:type="gramEnd"/>
      <w:r>
        <w:rPr>
          <w:rFonts w:cstheme="minorHAnsi"/>
          <w:sz w:val="28"/>
          <w:szCs w:val="28"/>
        </w:rPr>
        <w:t xml:space="preserve"> e</w:t>
      </w:r>
      <w:r w:rsidR="00B23AE7">
        <w:rPr>
          <w:rFonts w:cstheme="minorHAnsi"/>
          <w:sz w:val="28"/>
          <w:szCs w:val="28"/>
        </w:rPr>
        <w:t xml:space="preserve">st totalement </w:t>
      </w:r>
      <w:r w:rsidR="00886564">
        <w:rPr>
          <w:rFonts w:cstheme="minorHAnsi"/>
          <w:sz w:val="28"/>
          <w:szCs w:val="28"/>
        </w:rPr>
        <w:t>déstructurée</w:t>
      </w:r>
    </w:p>
    <w:p w14:paraId="2874933B" w14:textId="0DFB45B8" w:rsidR="00B23AE7" w:rsidRPr="003B2FA3" w:rsidRDefault="009029AA" w:rsidP="00B23AE7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i</w:t>
      </w:r>
      <w:r w:rsidR="00B23AE7">
        <w:rPr>
          <w:rFonts w:cstheme="minorHAnsi"/>
          <w:sz w:val="28"/>
          <w:szCs w:val="28"/>
        </w:rPr>
        <w:t>l</w:t>
      </w:r>
      <w:proofErr w:type="gramEnd"/>
      <w:r w:rsidR="00B23AE7">
        <w:rPr>
          <w:rFonts w:cstheme="minorHAnsi"/>
          <w:sz w:val="28"/>
          <w:szCs w:val="28"/>
        </w:rPr>
        <w:t xml:space="preserve"> se forme des « poches » de plasma</w:t>
      </w:r>
    </w:p>
    <w:p w14:paraId="2385CFFB" w14:textId="77777777" w:rsidR="003B2FA3" w:rsidRDefault="003B2FA3">
      <w:pPr>
        <w:rPr>
          <w:sz w:val="28"/>
          <w:szCs w:val="28"/>
        </w:rPr>
      </w:pPr>
    </w:p>
    <w:p w14:paraId="7CD539D5" w14:textId="77777777" w:rsidR="006C5CA0" w:rsidRDefault="00886564" w:rsidP="006C5CA0">
      <w:pPr>
        <w:rPr>
          <w:sz w:val="28"/>
          <w:szCs w:val="28"/>
        </w:rPr>
      </w:pPr>
      <w:r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 xml:space="preserve">Activité </w:t>
      </w:r>
      <w:proofErr w:type="gramStart"/>
      <w:r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>2</w:t>
      </w:r>
      <w:r w:rsidRPr="00876CD9"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>:</w:t>
      </w:r>
      <w:proofErr w:type="gramEnd"/>
      <w:r w:rsidRPr="00876CD9">
        <w:rPr>
          <w:sz w:val="28"/>
          <w:szCs w:val="28"/>
        </w:rPr>
        <w:t xml:space="preserve"> </w:t>
      </w:r>
      <w:r w:rsidR="006C5CA0">
        <w:rPr>
          <w:sz w:val="28"/>
          <w:szCs w:val="28"/>
        </w:rPr>
        <w:t>Les cellules de la réponse immunitaire</w:t>
      </w:r>
    </w:p>
    <w:p w14:paraId="143DEFEA" w14:textId="1B18A36E" w:rsidR="003B2FA3" w:rsidRDefault="003B2FA3">
      <w:pPr>
        <w:rPr>
          <w:sz w:val="28"/>
          <w:szCs w:val="28"/>
        </w:rPr>
      </w:pPr>
    </w:p>
    <w:p w14:paraId="7BF9AD43" w14:textId="77777777" w:rsidR="00994577" w:rsidRDefault="00660CA2">
      <w:r>
        <w:rPr>
          <w:sz w:val="28"/>
          <w:szCs w:val="28"/>
        </w:rPr>
        <w:t xml:space="preserve">Partie </w:t>
      </w:r>
      <w:proofErr w:type="gramStart"/>
      <w:r>
        <w:rPr>
          <w:sz w:val="28"/>
          <w:szCs w:val="28"/>
        </w:rPr>
        <w:t xml:space="preserve">1 </w:t>
      </w:r>
      <w:r w:rsidR="00876CD9">
        <w:rPr>
          <w:sz w:val="28"/>
          <w:szCs w:val="28"/>
        </w:rPr>
        <w:t> :</w:t>
      </w:r>
      <w:proofErr w:type="gramEnd"/>
      <w:r w:rsidR="00876CD9">
        <w:rPr>
          <w:sz w:val="28"/>
          <w:szCs w:val="28"/>
        </w:rPr>
        <w:t xml:space="preserve"> </w:t>
      </w:r>
      <w:r w:rsidR="00876CD9" w:rsidRPr="00876CD9">
        <w:rPr>
          <w:rFonts w:ascii="Bodoni MT" w:hAnsi="Bodoni MT"/>
          <w:sz w:val="28"/>
          <w:szCs w:val="28"/>
        </w:rPr>
        <w:t>R</w:t>
      </w:r>
      <w:r w:rsidR="00994577" w:rsidRPr="00876CD9">
        <w:rPr>
          <w:rFonts w:ascii="Bodoni MT" w:hAnsi="Bodoni MT"/>
          <w:sz w:val="28"/>
          <w:szCs w:val="28"/>
        </w:rPr>
        <w:t>etrouver la bonne réponse pour chaque proposition</w:t>
      </w:r>
    </w:p>
    <w:p w14:paraId="3478E9B0" w14:textId="77777777" w:rsidR="00994577" w:rsidRPr="006C5CA0" w:rsidRDefault="00994577" w:rsidP="00994577">
      <w:pPr>
        <w:pStyle w:val="Titre1"/>
        <w:rPr>
          <w:rFonts w:ascii="Bodoni MT" w:hAnsi="Bodoni MT"/>
          <w:sz w:val="28"/>
          <w:szCs w:val="28"/>
        </w:rPr>
      </w:pPr>
      <w:r w:rsidRPr="006C5CA0">
        <w:rPr>
          <w:rFonts w:ascii="Bodoni MT" w:hAnsi="Bodoni MT"/>
          <w:sz w:val="28"/>
          <w:szCs w:val="28"/>
        </w:rPr>
        <w:t>La cellule dendritique</w:t>
      </w:r>
    </w:p>
    <w:p w14:paraId="1DA9D2A4" w14:textId="5CBFC9CE" w:rsidR="00994577" w:rsidRPr="006C5CA0" w:rsidRDefault="008B5804" w:rsidP="00994577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994577" w:rsidRPr="006C5CA0">
        <w:rPr>
          <w:sz w:val="28"/>
          <w:szCs w:val="28"/>
        </w:rPr>
        <w:t>st</w:t>
      </w:r>
      <w:proofErr w:type="gramEnd"/>
      <w:r w:rsidR="00994577" w:rsidRPr="006C5CA0">
        <w:rPr>
          <w:sz w:val="28"/>
          <w:szCs w:val="28"/>
        </w:rPr>
        <w:t xml:space="preserve"> une cellule </w:t>
      </w:r>
      <w:proofErr w:type="spellStart"/>
      <w:r w:rsidR="00994577" w:rsidRPr="006C5CA0">
        <w:rPr>
          <w:sz w:val="28"/>
          <w:szCs w:val="28"/>
        </w:rPr>
        <w:t>polynuclée</w:t>
      </w:r>
      <w:proofErr w:type="spellEnd"/>
      <w:r w:rsidR="00876CD9" w:rsidRPr="006C5CA0">
        <w:rPr>
          <w:sz w:val="28"/>
          <w:szCs w:val="28"/>
        </w:rPr>
        <w:t xml:space="preserve"> </w:t>
      </w:r>
      <w:r w:rsidR="00994577" w:rsidRPr="006C5CA0">
        <w:rPr>
          <w:sz w:val="28"/>
          <w:szCs w:val="28"/>
        </w:rPr>
        <w:t>(c’est-à-dire à plusieurs noyaux)</w:t>
      </w:r>
    </w:p>
    <w:p w14:paraId="17029EEB" w14:textId="5CF2B23C" w:rsidR="00994577" w:rsidRPr="006C5CA0" w:rsidRDefault="008B5804" w:rsidP="00994577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994577" w:rsidRPr="006C5CA0">
        <w:rPr>
          <w:sz w:val="28"/>
          <w:szCs w:val="28"/>
        </w:rPr>
        <w:t>hange</w:t>
      </w:r>
      <w:proofErr w:type="gramEnd"/>
      <w:r w:rsidR="00994577" w:rsidRPr="006C5CA0">
        <w:rPr>
          <w:sz w:val="28"/>
          <w:szCs w:val="28"/>
        </w:rPr>
        <w:t xml:space="preserve"> de morphologie lors d’un processus inflammatoire</w:t>
      </w:r>
    </w:p>
    <w:p w14:paraId="5A975FD5" w14:textId="2A292B85" w:rsidR="00994577" w:rsidRPr="006C5CA0" w:rsidRDefault="008B5804" w:rsidP="00994577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994577" w:rsidRPr="006C5CA0">
        <w:rPr>
          <w:sz w:val="28"/>
          <w:szCs w:val="28"/>
        </w:rPr>
        <w:t>e</w:t>
      </w:r>
      <w:proofErr w:type="gramEnd"/>
      <w:r w:rsidR="00994577" w:rsidRPr="006C5CA0">
        <w:rPr>
          <w:sz w:val="28"/>
          <w:szCs w:val="28"/>
        </w:rPr>
        <w:t xml:space="preserve"> lyse lors d’un processus inflammatoire</w:t>
      </w:r>
    </w:p>
    <w:p w14:paraId="633CF662" w14:textId="66A9479E" w:rsidR="00876CD9" w:rsidRPr="006C5CA0" w:rsidRDefault="008B5804" w:rsidP="00994577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994577" w:rsidRPr="006C5CA0">
        <w:rPr>
          <w:sz w:val="28"/>
          <w:szCs w:val="28"/>
        </w:rPr>
        <w:t>ubit</w:t>
      </w:r>
      <w:proofErr w:type="gramEnd"/>
      <w:r w:rsidR="00994577" w:rsidRPr="006C5CA0">
        <w:rPr>
          <w:sz w:val="28"/>
          <w:szCs w:val="28"/>
        </w:rPr>
        <w:t xml:space="preserve"> une mitose</w:t>
      </w:r>
    </w:p>
    <w:p w14:paraId="34C50078" w14:textId="77777777" w:rsidR="00994577" w:rsidRPr="006C5CA0" w:rsidRDefault="00994577" w:rsidP="006C5CA0">
      <w:pPr>
        <w:pStyle w:val="Titre3"/>
        <w:rPr>
          <w:rFonts w:ascii="Bodoni MT" w:hAnsi="Bodoni MT"/>
          <w:b/>
          <w:bCs/>
        </w:rPr>
      </w:pPr>
      <w:r w:rsidRPr="006C5CA0">
        <w:rPr>
          <w:rFonts w:ascii="Bodoni MT" w:hAnsi="Bodoni MT"/>
          <w:b/>
          <w:bCs/>
        </w:rPr>
        <w:t>Les mastocytes lors du processus inflammatoire</w:t>
      </w:r>
    </w:p>
    <w:p w14:paraId="04AFC088" w14:textId="72736BEA" w:rsidR="00994577" w:rsidRPr="006C5CA0" w:rsidRDefault="008B5804" w:rsidP="00994577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994577" w:rsidRPr="006C5CA0">
        <w:rPr>
          <w:sz w:val="28"/>
          <w:szCs w:val="28"/>
        </w:rPr>
        <w:t>éversent</w:t>
      </w:r>
      <w:proofErr w:type="gramEnd"/>
      <w:r w:rsidR="00994577" w:rsidRPr="006C5CA0">
        <w:rPr>
          <w:sz w:val="28"/>
          <w:szCs w:val="28"/>
        </w:rPr>
        <w:t xml:space="preserve"> le contenu de leur</w:t>
      </w:r>
      <w:r w:rsidR="00C35018" w:rsidRPr="006C5CA0">
        <w:rPr>
          <w:sz w:val="28"/>
          <w:szCs w:val="28"/>
        </w:rPr>
        <w:t>s</w:t>
      </w:r>
      <w:r w:rsidR="00994577" w:rsidRPr="006C5CA0">
        <w:rPr>
          <w:sz w:val="28"/>
          <w:szCs w:val="28"/>
        </w:rPr>
        <w:t xml:space="preserve"> granule</w:t>
      </w:r>
      <w:r w:rsidR="00C35018" w:rsidRPr="006C5CA0">
        <w:rPr>
          <w:sz w:val="28"/>
          <w:szCs w:val="28"/>
        </w:rPr>
        <w:t>s</w:t>
      </w:r>
      <w:r w:rsidR="00994577" w:rsidRPr="006C5CA0">
        <w:rPr>
          <w:sz w:val="28"/>
          <w:szCs w:val="28"/>
        </w:rPr>
        <w:t xml:space="preserve"> </w:t>
      </w:r>
      <w:r w:rsidR="00FE6F59" w:rsidRPr="006C5CA0">
        <w:rPr>
          <w:sz w:val="28"/>
          <w:szCs w:val="28"/>
        </w:rPr>
        <w:t>dans leur cytoplasme</w:t>
      </w:r>
    </w:p>
    <w:p w14:paraId="6579D913" w14:textId="027EBE19" w:rsidR="00994577" w:rsidRPr="006C5CA0" w:rsidRDefault="008B5804" w:rsidP="006C5CA0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</w:t>
      </w:r>
      <w:r w:rsidR="00994577" w:rsidRPr="006C5CA0">
        <w:rPr>
          <w:rFonts w:cstheme="minorHAnsi"/>
          <w:sz w:val="28"/>
          <w:szCs w:val="28"/>
        </w:rPr>
        <w:t>ccumulent</w:t>
      </w:r>
      <w:proofErr w:type="gramEnd"/>
      <w:r w:rsidR="00994577" w:rsidRPr="006C5CA0">
        <w:rPr>
          <w:rFonts w:cstheme="minorHAnsi"/>
          <w:sz w:val="28"/>
          <w:szCs w:val="28"/>
        </w:rPr>
        <w:t xml:space="preserve"> dans l</w:t>
      </w:r>
      <w:r w:rsidR="00C35018" w:rsidRPr="006C5CA0">
        <w:rPr>
          <w:rFonts w:cstheme="minorHAnsi"/>
          <w:sz w:val="28"/>
          <w:szCs w:val="28"/>
        </w:rPr>
        <w:t>eur</w:t>
      </w:r>
      <w:r w:rsidR="00994577" w:rsidRPr="006C5CA0">
        <w:rPr>
          <w:rFonts w:cstheme="minorHAnsi"/>
          <w:sz w:val="28"/>
          <w:szCs w:val="28"/>
        </w:rPr>
        <w:t xml:space="preserve"> </w:t>
      </w:r>
      <w:r w:rsidR="00C35018" w:rsidRPr="006C5CA0">
        <w:rPr>
          <w:rFonts w:cstheme="minorHAnsi"/>
          <w:sz w:val="28"/>
          <w:szCs w:val="28"/>
        </w:rPr>
        <w:t xml:space="preserve">noyau </w:t>
      </w:r>
      <w:r w:rsidR="00994577" w:rsidRPr="006C5CA0">
        <w:rPr>
          <w:rFonts w:cstheme="minorHAnsi"/>
          <w:sz w:val="28"/>
          <w:szCs w:val="28"/>
        </w:rPr>
        <w:t>des granules</w:t>
      </w:r>
    </w:p>
    <w:p w14:paraId="0E89AC89" w14:textId="28F68CF7" w:rsidR="00994577" w:rsidRPr="006C5CA0" w:rsidRDefault="008B5804" w:rsidP="006C5CA0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lastRenderedPageBreak/>
        <w:t>s</w:t>
      </w:r>
      <w:r w:rsidR="00994577" w:rsidRPr="006C5CA0">
        <w:rPr>
          <w:rFonts w:cstheme="minorHAnsi"/>
          <w:sz w:val="28"/>
          <w:szCs w:val="28"/>
        </w:rPr>
        <w:t>ont</w:t>
      </w:r>
      <w:proofErr w:type="gramEnd"/>
      <w:r w:rsidR="00994577" w:rsidRPr="006C5CA0">
        <w:rPr>
          <w:rFonts w:cstheme="minorHAnsi"/>
          <w:sz w:val="28"/>
          <w:szCs w:val="28"/>
        </w:rPr>
        <w:t xml:space="preserve"> sans noyau</w:t>
      </w:r>
    </w:p>
    <w:p w14:paraId="2DE125DF" w14:textId="020A153D" w:rsidR="00876CD9" w:rsidRPr="006C5CA0" w:rsidRDefault="008B5804" w:rsidP="006C5CA0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d</w:t>
      </w:r>
      <w:r w:rsidR="00FE6F59" w:rsidRPr="006C5CA0">
        <w:rPr>
          <w:rFonts w:cstheme="minorHAnsi"/>
          <w:sz w:val="28"/>
          <w:szCs w:val="28"/>
        </w:rPr>
        <w:t>éversent</w:t>
      </w:r>
      <w:proofErr w:type="gramEnd"/>
      <w:r w:rsidR="00FE6F59" w:rsidRPr="006C5CA0">
        <w:rPr>
          <w:rFonts w:cstheme="minorHAnsi"/>
          <w:sz w:val="28"/>
          <w:szCs w:val="28"/>
        </w:rPr>
        <w:t xml:space="preserve"> le contenu de leurs granules dans le milieu extracellulaire</w:t>
      </w:r>
    </w:p>
    <w:p w14:paraId="3176A4FE" w14:textId="3043CF82" w:rsidR="00994577" w:rsidRPr="006C5CA0" w:rsidRDefault="00994577" w:rsidP="006C5CA0">
      <w:pPr>
        <w:pStyle w:val="Titre3"/>
        <w:rPr>
          <w:rFonts w:ascii="Bodoni MT" w:hAnsi="Bodoni MT"/>
          <w:b/>
          <w:bCs/>
        </w:rPr>
      </w:pPr>
      <w:r w:rsidRPr="006C5CA0">
        <w:rPr>
          <w:rFonts w:ascii="Bodoni MT" w:hAnsi="Bodoni MT"/>
          <w:b/>
          <w:bCs/>
        </w:rPr>
        <w:t xml:space="preserve">Les </w:t>
      </w:r>
      <w:r w:rsidR="008B526E">
        <w:rPr>
          <w:rFonts w:ascii="Bodoni MT" w:hAnsi="Bodoni MT"/>
          <w:b/>
          <w:bCs/>
        </w:rPr>
        <w:t>granulocytes</w:t>
      </w:r>
    </w:p>
    <w:p w14:paraId="2FA47AF7" w14:textId="6544A414" w:rsidR="00994577" w:rsidRPr="006C5CA0" w:rsidRDefault="008B5804" w:rsidP="006C5CA0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p</w:t>
      </w:r>
      <w:r w:rsidR="008B526E">
        <w:rPr>
          <w:rFonts w:cstheme="minorHAnsi"/>
          <w:sz w:val="28"/>
          <w:szCs w:val="28"/>
        </w:rPr>
        <w:t>euvent</w:t>
      </w:r>
      <w:proofErr w:type="gramEnd"/>
      <w:r w:rsidR="008B526E">
        <w:rPr>
          <w:rFonts w:cstheme="minorHAnsi"/>
          <w:sz w:val="28"/>
          <w:szCs w:val="28"/>
        </w:rPr>
        <w:t xml:space="preserve"> aussi être nommés polynucléaires car ils possèdent plusieurs noyaux</w:t>
      </w:r>
    </w:p>
    <w:p w14:paraId="540E35A3" w14:textId="20A70AFA" w:rsidR="00994577" w:rsidRPr="006C5CA0" w:rsidRDefault="008B526E" w:rsidP="006C5CA0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existe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8B5804">
        <w:rPr>
          <w:rFonts w:cstheme="minorHAnsi"/>
          <w:sz w:val="28"/>
          <w:szCs w:val="28"/>
        </w:rPr>
        <w:t xml:space="preserve">sous </w:t>
      </w:r>
      <w:r>
        <w:rPr>
          <w:rFonts w:cstheme="minorHAnsi"/>
          <w:sz w:val="28"/>
          <w:szCs w:val="28"/>
        </w:rPr>
        <w:t xml:space="preserve">plusieurs types </w:t>
      </w:r>
    </w:p>
    <w:p w14:paraId="402C9B3C" w14:textId="5EB69BFF" w:rsidR="00994577" w:rsidRPr="006C5CA0" w:rsidRDefault="008B5804" w:rsidP="006C5CA0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s</w:t>
      </w:r>
      <w:r w:rsidR="008B526E">
        <w:rPr>
          <w:rFonts w:cstheme="minorHAnsi"/>
          <w:sz w:val="28"/>
          <w:szCs w:val="28"/>
        </w:rPr>
        <w:t>ont</w:t>
      </w:r>
      <w:proofErr w:type="gramEnd"/>
      <w:r w:rsidR="008B526E">
        <w:rPr>
          <w:rFonts w:cstheme="minorHAnsi"/>
          <w:sz w:val="28"/>
          <w:szCs w:val="28"/>
        </w:rPr>
        <w:t xml:space="preserve"> des cellules sans noyau</w:t>
      </w:r>
    </w:p>
    <w:p w14:paraId="0A4C31A7" w14:textId="680DAC9F" w:rsidR="00994577" w:rsidRPr="006C5CA0" w:rsidRDefault="008B5804" w:rsidP="006C5CA0">
      <w:pPr>
        <w:pStyle w:val="Paragraphedeliste"/>
        <w:numPr>
          <w:ilvl w:val="0"/>
          <w:numId w:val="6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f</w:t>
      </w:r>
      <w:r w:rsidR="008B526E">
        <w:rPr>
          <w:rFonts w:cstheme="minorHAnsi"/>
          <w:sz w:val="28"/>
          <w:szCs w:val="28"/>
        </w:rPr>
        <w:t>ont</w:t>
      </w:r>
      <w:proofErr w:type="gramEnd"/>
      <w:r w:rsidR="008B526E">
        <w:rPr>
          <w:rFonts w:cstheme="minorHAnsi"/>
          <w:sz w:val="28"/>
          <w:szCs w:val="28"/>
        </w:rPr>
        <w:t xml:space="preserve"> 2 µm de diamètre</w:t>
      </w:r>
    </w:p>
    <w:p w14:paraId="2FB80435" w14:textId="77777777" w:rsidR="006C5CA0" w:rsidRDefault="006C5CA0" w:rsidP="006C5CA0">
      <w:pPr>
        <w:rPr>
          <w:sz w:val="28"/>
          <w:szCs w:val="28"/>
        </w:rPr>
      </w:pPr>
    </w:p>
    <w:p w14:paraId="0B07A474" w14:textId="2A752E0F" w:rsidR="006C5CA0" w:rsidRDefault="00660CA2" w:rsidP="006C5CA0">
      <w:pPr>
        <w:rPr>
          <w:sz w:val="28"/>
          <w:szCs w:val="28"/>
        </w:rPr>
      </w:pPr>
      <w:r>
        <w:rPr>
          <w:sz w:val="28"/>
          <w:szCs w:val="28"/>
        </w:rPr>
        <w:t xml:space="preserve">Partie </w:t>
      </w:r>
      <w:r w:rsidR="00876CD9">
        <w:rPr>
          <w:sz w:val="28"/>
          <w:szCs w:val="28"/>
        </w:rPr>
        <w:t>2</w:t>
      </w:r>
      <w:r w:rsidR="00876CD9" w:rsidRPr="00876CD9">
        <w:rPr>
          <w:sz w:val="28"/>
          <w:szCs w:val="28"/>
        </w:rPr>
        <w:t xml:space="preserve"> : </w:t>
      </w:r>
      <w:r w:rsidR="006C5CA0">
        <w:rPr>
          <w:sz w:val="28"/>
          <w:szCs w:val="28"/>
        </w:rPr>
        <w:t>Le processus de phagocytose</w:t>
      </w:r>
      <w:r w:rsidR="008B526E">
        <w:rPr>
          <w:sz w:val="28"/>
          <w:szCs w:val="28"/>
        </w:rPr>
        <w:t xml:space="preserve"> réalisé par les macrophages</w:t>
      </w:r>
    </w:p>
    <w:p w14:paraId="3F3C9B02" w14:textId="4A86567B" w:rsidR="006C5CA0" w:rsidRDefault="00B86652" w:rsidP="006C5CA0">
      <w:pPr>
        <w:rPr>
          <w:noProof/>
        </w:rPr>
      </w:pPr>
      <w:r>
        <w:rPr>
          <w:noProof/>
        </w:rPr>
        <w:drawing>
          <wp:inline distT="0" distB="0" distL="0" distR="0" wp14:anchorId="1EB09B48" wp14:editId="0EADE660">
            <wp:extent cx="5905500" cy="4145164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446" t="25523" r="18876" b="14982"/>
                    <a:stretch/>
                  </pic:blipFill>
                  <pic:spPr bwMode="auto">
                    <a:xfrm>
                      <a:off x="0" y="0"/>
                      <a:ext cx="5911173" cy="414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37449" w14:textId="77777777" w:rsidR="006C5CA0" w:rsidRPr="00876CD9" w:rsidRDefault="006C5CA0" w:rsidP="006C5CA0">
      <w:pPr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0BDB4" wp14:editId="01AA9FAD">
                <wp:simplePos x="0" y="0"/>
                <wp:positionH relativeFrom="column">
                  <wp:posOffset>3978566</wp:posOffset>
                </wp:positionH>
                <wp:positionV relativeFrom="paragraph">
                  <wp:posOffset>65902</wp:posOffset>
                </wp:positionV>
                <wp:extent cx="1295400" cy="266700"/>
                <wp:effectExtent l="0" t="0" r="1905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3F5F8" w14:textId="000C1330" w:rsidR="006C5CA0" w:rsidRPr="00A82931" w:rsidRDefault="00B86652" w:rsidP="006C5CA0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="006C5CA0">
                              <w:t>ngestion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F0BDB4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313.25pt;margin-top:5.2pt;width:102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" fillcolor="white [3201]" strokeweight=".5pt">
                <v:textbox>
                  <w:txbxContent>
                    <w:p w14:paraId="4F73F5F8" w14:textId="000C1330" w:rsidR="006C5CA0" w:rsidRPr="00A82931" w:rsidRDefault="00B86652" w:rsidP="006C5CA0">
                      <w:pPr>
                        <w:jc w:val="center"/>
                      </w:pPr>
                      <w:r>
                        <w:t>I</w:t>
                      </w:r>
                      <w:r w:rsidR="006C5CA0">
                        <w:t>ngestion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C57F0" wp14:editId="19864C7D">
                <wp:simplePos x="0" y="0"/>
                <wp:positionH relativeFrom="column">
                  <wp:posOffset>2105377</wp:posOffset>
                </wp:positionH>
                <wp:positionV relativeFrom="paragraph">
                  <wp:posOffset>87936</wp:posOffset>
                </wp:positionV>
                <wp:extent cx="1295400" cy="266700"/>
                <wp:effectExtent l="0" t="0" r="1905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0192A" w14:textId="77777777" w:rsidR="006C5CA0" w:rsidRPr="00A82931" w:rsidRDefault="006C5CA0" w:rsidP="006C5CA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82931">
                              <w:rPr>
                                <w:sz w:val="18"/>
                                <w:szCs w:val="18"/>
                              </w:rPr>
                              <w:t xml:space="preserve">Digestion </w:t>
                            </w:r>
                            <w:proofErr w:type="spellStart"/>
                            <w:r w:rsidRPr="00A82931">
                              <w:rPr>
                                <w:sz w:val="18"/>
                                <w:szCs w:val="18"/>
                              </w:rPr>
                              <w:t>intracellualire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C57F0" id="Zone de texte 26" o:spid="_x0000_s1027" type="#_x0000_t202" style="position:absolute;margin-left:165.8pt;margin-top:6.9pt;width:102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" fillcolor="white [3201]" strokeweight=".5pt">
                <v:textbox>
                  <w:txbxContent>
                    <w:p w14:paraId="2EB0192A" w14:textId="77777777" w:rsidR="006C5CA0" w:rsidRPr="00A82931" w:rsidRDefault="006C5CA0" w:rsidP="006C5CA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82931">
                        <w:rPr>
                          <w:sz w:val="18"/>
                          <w:szCs w:val="18"/>
                        </w:rPr>
                        <w:t xml:space="preserve">Digestion </w:t>
                      </w:r>
                      <w:proofErr w:type="spellStart"/>
                      <w:r w:rsidRPr="00A82931">
                        <w:rPr>
                          <w:sz w:val="18"/>
                          <w:szCs w:val="18"/>
                        </w:rPr>
                        <w:t>intracellualire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107A7" wp14:editId="03FF81BA">
                <wp:simplePos x="0" y="0"/>
                <wp:positionH relativeFrom="column">
                  <wp:posOffset>176186</wp:posOffset>
                </wp:positionH>
                <wp:positionV relativeFrom="paragraph">
                  <wp:posOffset>105219</wp:posOffset>
                </wp:positionV>
                <wp:extent cx="1295400" cy="26670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23394" w14:textId="77777777" w:rsidR="006C5CA0" w:rsidRDefault="006C5CA0" w:rsidP="006C5CA0">
                            <w:pPr>
                              <w:jc w:val="center"/>
                            </w:pPr>
                            <w:r>
                              <w:t>Adhésion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107A7" id="Zone de texte 24" o:spid="_x0000_s1028" type="#_x0000_t202" style="position:absolute;margin-left:13.85pt;margin-top:8.3pt;width:102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" fillcolor="white [3201]" strokeweight=".5pt">
                <v:textbox>
                  <w:txbxContent>
                    <w:p w14:paraId="34C23394" w14:textId="77777777" w:rsidR="006C5CA0" w:rsidRDefault="006C5CA0" w:rsidP="006C5CA0">
                      <w:pPr>
                        <w:jc w:val="center"/>
                      </w:pPr>
                      <w:r>
                        <w:t>Adhésion</w:t>
                      </w:r>
                    </w:p>
                  </w:txbxContent>
                </v:textbox>
              </v:shape>
            </w:pict>
          </mc:Fallback>
        </mc:AlternateContent>
      </w:r>
    </w:p>
    <w:p w14:paraId="6C60D388" w14:textId="77777777" w:rsidR="006C5CA0" w:rsidRDefault="006C5CA0" w:rsidP="006C5CA0">
      <w:r>
        <w:rPr>
          <w:rFonts w:ascii="Baskerville Old Face" w:hAnsi="Baskerville Old Fac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207583" wp14:editId="154D3060">
                <wp:simplePos x="0" y="0"/>
                <wp:positionH relativeFrom="column">
                  <wp:posOffset>2138236</wp:posOffset>
                </wp:positionH>
                <wp:positionV relativeFrom="paragraph">
                  <wp:posOffset>166179</wp:posOffset>
                </wp:positionV>
                <wp:extent cx="1295400" cy="266700"/>
                <wp:effectExtent l="0" t="0" r="1905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18E02" w14:textId="77777777" w:rsidR="006C5CA0" w:rsidRPr="00A82931" w:rsidRDefault="006C5CA0" w:rsidP="006C5CA0">
                            <w:pPr>
                              <w:jc w:val="center"/>
                            </w:pPr>
                            <w:r w:rsidRPr="00A82931">
                              <w:t>Phagosome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07583" id="Zone de texte 27" o:spid="_x0000_s1029" type="#_x0000_t202" style="position:absolute;margin-left:168.35pt;margin-top:13.1pt;width:102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" fillcolor="#ffc000" strokeweight=".5pt">
                <v:textbox>
                  <w:txbxContent>
                    <w:p w14:paraId="19418E02" w14:textId="77777777" w:rsidR="006C5CA0" w:rsidRPr="00A82931" w:rsidRDefault="006C5CA0" w:rsidP="006C5CA0">
                      <w:pPr>
                        <w:jc w:val="center"/>
                      </w:pPr>
                      <w:r w:rsidRPr="00A82931">
                        <w:t>Phagosome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D9465" wp14:editId="75028A81">
                <wp:simplePos x="0" y="0"/>
                <wp:positionH relativeFrom="column">
                  <wp:posOffset>199903</wp:posOffset>
                </wp:positionH>
                <wp:positionV relativeFrom="paragraph">
                  <wp:posOffset>168275</wp:posOffset>
                </wp:positionV>
                <wp:extent cx="1295400" cy="26670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1A305" w14:textId="77777777" w:rsidR="006C5CA0" w:rsidRDefault="006C5CA0" w:rsidP="006C5CA0">
                            <w:pPr>
                              <w:jc w:val="center"/>
                            </w:pPr>
                            <w:r>
                              <w:t>Exocytose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D9465" id="Zone de texte 25" o:spid="_x0000_s1030" type="#_x0000_t202" style="position:absolute;margin-left:15.75pt;margin-top:13.25pt;width:102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" fillcolor="white [3201]" strokeweight=".5pt">
                <v:textbox>
                  <w:txbxContent>
                    <w:p w14:paraId="02F1A305" w14:textId="77777777" w:rsidR="006C5CA0" w:rsidRDefault="006C5CA0" w:rsidP="006C5CA0">
                      <w:pPr>
                        <w:jc w:val="center"/>
                      </w:pPr>
                      <w:r>
                        <w:t>Exocytose</w:t>
                      </w:r>
                    </w:p>
                  </w:txbxContent>
                </v:textbox>
              </v:shape>
            </w:pict>
          </mc:Fallback>
        </mc:AlternateContent>
      </w:r>
    </w:p>
    <w:p w14:paraId="793107C7" w14:textId="599FFF64" w:rsidR="00876CD9" w:rsidRDefault="00876CD9" w:rsidP="00876CD9">
      <w:pPr>
        <w:rPr>
          <w:rFonts w:ascii="Baskerville Old Face" w:hAnsi="Baskerville Old Face"/>
          <w:b/>
          <w:bCs/>
          <w:sz w:val="32"/>
          <w:szCs w:val="32"/>
        </w:rPr>
      </w:pPr>
    </w:p>
    <w:p w14:paraId="69046297" w14:textId="418638E0" w:rsidR="00343B5B" w:rsidRDefault="00343B5B" w:rsidP="00876CD9">
      <w:pPr>
        <w:rPr>
          <w:rFonts w:ascii="Baskerville Old Face" w:hAnsi="Baskerville Old Face"/>
          <w:b/>
          <w:bCs/>
          <w:sz w:val="32"/>
          <w:szCs w:val="32"/>
        </w:rPr>
      </w:pPr>
    </w:p>
    <w:p w14:paraId="2EE479CB" w14:textId="77777777" w:rsidR="006C5CA0" w:rsidRPr="007D1863" w:rsidRDefault="006C5CA0" w:rsidP="006C5CA0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Les cellules dendritiques, les mastocytes, certains granulocytes</w:t>
      </w:r>
      <w:r>
        <w:rPr>
          <w:rStyle w:val="Appelnotedebasdep"/>
          <w:sz w:val="28"/>
          <w:szCs w:val="28"/>
        </w:rPr>
        <w:footnoteReference w:id="1"/>
      </w:r>
      <w:r>
        <w:rPr>
          <w:sz w:val="28"/>
          <w:szCs w:val="28"/>
        </w:rPr>
        <w:t xml:space="preserve"> et les macrophages sont considérés comme des </w:t>
      </w:r>
      <w:r w:rsidRPr="007D1863">
        <w:rPr>
          <w:b/>
          <w:bCs/>
          <w:sz w:val="28"/>
          <w:szCs w:val="28"/>
          <w:highlight w:val="green"/>
        </w:rPr>
        <w:t>cellules sentinelles</w:t>
      </w:r>
      <w:r w:rsidRPr="007D1863">
        <w:rPr>
          <w:b/>
          <w:bCs/>
          <w:sz w:val="28"/>
          <w:szCs w:val="28"/>
        </w:rPr>
        <w:t>.</w:t>
      </w:r>
    </w:p>
    <w:p w14:paraId="5540B820" w14:textId="77777777" w:rsidR="006C5CA0" w:rsidRDefault="006C5CA0" w:rsidP="00876CD9">
      <w:pPr>
        <w:rPr>
          <w:rFonts w:ascii="Baskerville Old Face" w:hAnsi="Baskerville Old Face"/>
          <w:b/>
          <w:bCs/>
          <w:sz w:val="32"/>
          <w:szCs w:val="32"/>
        </w:rPr>
      </w:pPr>
    </w:p>
    <w:p w14:paraId="60B037A2" w14:textId="1DE656B5" w:rsidR="006C5CA0" w:rsidRDefault="00E40821" w:rsidP="006C5CA0">
      <w:pPr>
        <w:rPr>
          <w:sz w:val="28"/>
          <w:szCs w:val="28"/>
        </w:rPr>
      </w:pPr>
      <w:r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>Activité</w:t>
      </w:r>
      <w:r w:rsidR="00A82931"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 xml:space="preserve"> </w:t>
      </w:r>
      <w:r w:rsidR="006C5CA0"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>3</w:t>
      </w:r>
      <w:r w:rsidR="00A82931" w:rsidRPr="00876CD9"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> :</w:t>
      </w:r>
      <w:r w:rsidR="00A82931" w:rsidRPr="00876CD9">
        <w:rPr>
          <w:sz w:val="28"/>
          <w:szCs w:val="28"/>
        </w:rPr>
        <w:t xml:space="preserve"> </w:t>
      </w:r>
      <w:r w:rsidR="006C5CA0">
        <w:rPr>
          <w:sz w:val="28"/>
          <w:szCs w:val="28"/>
        </w:rPr>
        <w:t>Les éléments étrangers</w:t>
      </w:r>
    </w:p>
    <w:p w14:paraId="28990EE9" w14:textId="6FA448C5" w:rsidR="006C5CA0" w:rsidRDefault="006C5CA0" w:rsidP="006C5CA0">
      <w:pPr>
        <w:rPr>
          <w:sz w:val="28"/>
          <w:szCs w:val="28"/>
        </w:rPr>
      </w:pPr>
      <w:r>
        <w:rPr>
          <w:sz w:val="28"/>
          <w:szCs w:val="28"/>
        </w:rPr>
        <w:t>Selon votre choix</w:t>
      </w:r>
      <w:r w:rsidR="008B5804">
        <w:rPr>
          <w:sz w:val="28"/>
          <w:szCs w:val="28"/>
        </w:rPr>
        <w:t>,</w:t>
      </w:r>
      <w:r>
        <w:rPr>
          <w:sz w:val="28"/>
          <w:szCs w:val="28"/>
        </w:rPr>
        <w:t xml:space="preserve"> parmi les 3 éléments proposés, compléter le tableau suivant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544"/>
      </w:tblGrid>
      <w:tr w:rsidR="006C5CA0" w14:paraId="22C1805C" w14:textId="77777777" w:rsidTr="006C5CA0">
        <w:tc>
          <w:tcPr>
            <w:tcW w:w="2405" w:type="dxa"/>
            <w:shd w:val="clear" w:color="auto" w:fill="E7E6E6" w:themeFill="background2"/>
          </w:tcPr>
          <w:p w14:paraId="5B718522" w14:textId="78E590ED" w:rsidR="006C5CA0" w:rsidRPr="006C5CA0" w:rsidRDefault="006C5CA0" w:rsidP="006C5CA0">
            <w:r w:rsidRPr="006C5CA0">
              <w:t>Nom</w:t>
            </w:r>
          </w:p>
        </w:tc>
        <w:tc>
          <w:tcPr>
            <w:tcW w:w="2977" w:type="dxa"/>
            <w:shd w:val="clear" w:color="auto" w:fill="E7E6E6" w:themeFill="background2"/>
          </w:tcPr>
          <w:p w14:paraId="04FE553F" w14:textId="77777777" w:rsidR="006C5CA0" w:rsidRPr="006C5CA0" w:rsidRDefault="006C5CA0" w:rsidP="006C5CA0">
            <w:r w:rsidRPr="006C5CA0">
              <w:t>Type d’éléments étrangers</w:t>
            </w:r>
          </w:p>
          <w:p w14:paraId="2D0D49DC" w14:textId="5C3DB778" w:rsidR="006C5CA0" w:rsidRPr="006C5CA0" w:rsidRDefault="006C5CA0" w:rsidP="006C5CA0">
            <w:r w:rsidRPr="006C5CA0">
              <w:t xml:space="preserve">(Bactérie, virus, toxine, </w:t>
            </w:r>
            <w:proofErr w:type="spellStart"/>
            <w:r w:rsidRPr="006C5CA0">
              <w:t>etc</w:t>
            </w:r>
            <w:proofErr w:type="spellEnd"/>
            <w:r w:rsidRPr="006C5CA0">
              <w:t>)</w:t>
            </w:r>
          </w:p>
        </w:tc>
        <w:tc>
          <w:tcPr>
            <w:tcW w:w="3544" w:type="dxa"/>
            <w:shd w:val="clear" w:color="auto" w:fill="E7E6E6" w:themeFill="background2"/>
          </w:tcPr>
          <w:p w14:paraId="71D754F6" w14:textId="72CB126E" w:rsidR="006C5CA0" w:rsidRPr="006C5CA0" w:rsidRDefault="006C5CA0" w:rsidP="006C5CA0">
            <w:r w:rsidRPr="006C5CA0">
              <w:t>Nécessité d’un vecteur ? si oui lequel</w:t>
            </w:r>
            <w:r w:rsidR="001064FF">
              <w:t> ?</w:t>
            </w:r>
          </w:p>
        </w:tc>
      </w:tr>
      <w:tr w:rsidR="006C5CA0" w14:paraId="0F4DB8B0" w14:textId="77777777" w:rsidTr="006C5CA0">
        <w:tc>
          <w:tcPr>
            <w:tcW w:w="2405" w:type="dxa"/>
          </w:tcPr>
          <w:p w14:paraId="0EEDA5BF" w14:textId="77777777" w:rsidR="006C5CA0" w:rsidRDefault="006C5CA0" w:rsidP="006C5CA0">
            <w:pPr>
              <w:rPr>
                <w:sz w:val="28"/>
                <w:szCs w:val="28"/>
              </w:rPr>
            </w:pPr>
          </w:p>
          <w:p w14:paraId="74661BB1" w14:textId="24E56202" w:rsidR="006C5CA0" w:rsidRDefault="006C5CA0" w:rsidP="006C5C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C414014" w14:textId="77777777" w:rsidR="006C5CA0" w:rsidRDefault="006C5CA0" w:rsidP="006C5CA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E43EC99" w14:textId="77777777" w:rsidR="006C5CA0" w:rsidRDefault="006C5CA0" w:rsidP="006C5CA0">
            <w:pPr>
              <w:rPr>
                <w:sz w:val="28"/>
                <w:szCs w:val="28"/>
              </w:rPr>
            </w:pPr>
          </w:p>
        </w:tc>
      </w:tr>
    </w:tbl>
    <w:p w14:paraId="1A0BC8CB" w14:textId="3906B406" w:rsidR="006C5CA0" w:rsidRDefault="006C5CA0" w:rsidP="006C5CA0">
      <w:pPr>
        <w:rPr>
          <w:sz w:val="28"/>
          <w:szCs w:val="28"/>
        </w:rPr>
      </w:pPr>
    </w:p>
    <w:p w14:paraId="51351DA6" w14:textId="18640CC3" w:rsidR="00DF2DB5" w:rsidRDefault="00DF2DB5" w:rsidP="006C5CA0">
      <w:pPr>
        <w:rPr>
          <w:sz w:val="28"/>
          <w:szCs w:val="28"/>
        </w:rPr>
      </w:pPr>
      <w:r w:rsidRPr="00DF2DB5">
        <w:rPr>
          <w:sz w:val="28"/>
          <w:szCs w:val="28"/>
          <w:u w:val="single"/>
        </w:rPr>
        <w:t>Définition de vecteur par l’OMS</w:t>
      </w:r>
      <w:r>
        <w:rPr>
          <w:sz w:val="28"/>
          <w:szCs w:val="28"/>
        </w:rPr>
        <w:t xml:space="preserve"> : </w:t>
      </w:r>
      <w:r>
        <w:rPr>
          <w:rFonts w:ascii="Arial" w:hAnsi="Arial" w:cs="Arial"/>
          <w:color w:val="3C4245"/>
        </w:rPr>
        <w:t>Les vecteurs sont des organismes vivants capables de transmettre des maladies infectieuses d’un hôte (animal ou humain) à un autre. Il s’agit souvent d’insectes hématophages, qui, lors d’un repas de sang, ingèrent des micro-organismes pathogènes présents dans un hôte infecté (homme ou animal), pour les réinjecter dans un nouvel hôte à l’occasion de leur repas de sang suivant.</w:t>
      </w:r>
    </w:p>
    <w:p w14:paraId="2AD0C0DD" w14:textId="334E64B4" w:rsidR="000905BD" w:rsidRDefault="000905BD" w:rsidP="00660CA2">
      <w:pPr>
        <w:pStyle w:val="En-tte"/>
        <w:tabs>
          <w:tab w:val="clear" w:pos="4536"/>
          <w:tab w:val="clear" w:pos="9072"/>
        </w:tabs>
        <w:spacing w:after="160" w:line="259" w:lineRule="auto"/>
      </w:pPr>
    </w:p>
    <w:p w14:paraId="14D7A80D" w14:textId="709E802F" w:rsidR="00364B2F" w:rsidRDefault="00364B2F" w:rsidP="00364B2F">
      <w:pPr>
        <w:rPr>
          <w:sz w:val="28"/>
          <w:szCs w:val="28"/>
        </w:rPr>
      </w:pPr>
      <w:proofErr w:type="gramStart"/>
      <w:r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 xml:space="preserve">Activité  </w:t>
      </w:r>
      <w:r w:rsidR="00A0476F"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>4</w:t>
      </w:r>
      <w:proofErr w:type="gramEnd"/>
      <w:r w:rsidRPr="00876CD9"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>:</w:t>
      </w:r>
      <w:r w:rsidRPr="00876CD9">
        <w:rPr>
          <w:sz w:val="28"/>
          <w:szCs w:val="28"/>
        </w:rPr>
        <w:t xml:space="preserve"> </w:t>
      </w:r>
      <w:r w:rsidR="00CD2C68">
        <w:rPr>
          <w:sz w:val="28"/>
          <w:szCs w:val="28"/>
        </w:rPr>
        <w:t xml:space="preserve">Quelques </w:t>
      </w:r>
      <w:r w:rsidR="00A0476F">
        <w:rPr>
          <w:sz w:val="28"/>
          <w:szCs w:val="28"/>
        </w:rPr>
        <w:t>substances impliquées dans la réponse inflammatoire aigüe</w:t>
      </w:r>
    </w:p>
    <w:p w14:paraId="3056B11F" w14:textId="77777777" w:rsidR="00364B2F" w:rsidRDefault="00364B2F" w:rsidP="00364B2F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4B2F" w14:paraId="218FDABA" w14:textId="77777777" w:rsidTr="002B22DC">
        <w:tc>
          <w:tcPr>
            <w:tcW w:w="3020" w:type="dxa"/>
            <w:tcBorders>
              <w:right w:val="nil"/>
            </w:tcBorders>
            <w:shd w:val="clear" w:color="auto" w:fill="000000" w:themeFill="text1"/>
          </w:tcPr>
          <w:p w14:paraId="08D5C729" w14:textId="72B0079C" w:rsidR="00364B2F" w:rsidRDefault="00A0476F" w:rsidP="002B2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Molécules</w:t>
            </w: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000000" w:themeFill="text1"/>
          </w:tcPr>
          <w:p w14:paraId="0C461BA8" w14:textId="5831DCC2" w:rsidR="00364B2F" w:rsidRDefault="00A0476F" w:rsidP="002B2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Cellules productrices</w:t>
            </w:r>
          </w:p>
        </w:tc>
        <w:tc>
          <w:tcPr>
            <w:tcW w:w="3021" w:type="dxa"/>
            <w:tcBorders>
              <w:left w:val="nil"/>
            </w:tcBorders>
            <w:shd w:val="clear" w:color="auto" w:fill="000000" w:themeFill="text1"/>
          </w:tcPr>
          <w:p w14:paraId="789FB280" w14:textId="246BC57B" w:rsidR="00364B2F" w:rsidRDefault="00A0476F" w:rsidP="002B2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Fonction dans la réponse inflammatoire</w:t>
            </w:r>
          </w:p>
        </w:tc>
      </w:tr>
      <w:tr w:rsidR="00364B2F" w14:paraId="410E80DB" w14:textId="77777777" w:rsidTr="002B22DC">
        <w:tc>
          <w:tcPr>
            <w:tcW w:w="3020" w:type="dxa"/>
          </w:tcPr>
          <w:p w14:paraId="1AA12F00" w14:textId="77777777" w:rsidR="00364B2F" w:rsidRDefault="00364B2F" w:rsidP="00A0476F">
            <w:pPr>
              <w:rPr>
                <w:sz w:val="28"/>
                <w:szCs w:val="28"/>
              </w:rPr>
            </w:pPr>
          </w:p>
          <w:p w14:paraId="368180FE" w14:textId="2347F57B" w:rsidR="00A0476F" w:rsidRDefault="00A0476F" w:rsidP="00A0476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13E6060" w14:textId="77777777" w:rsidR="00364B2F" w:rsidRDefault="00364B2F" w:rsidP="002B22D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103FD04" w14:textId="77777777" w:rsidR="00364B2F" w:rsidRDefault="00364B2F" w:rsidP="002B22DC">
            <w:pPr>
              <w:rPr>
                <w:sz w:val="28"/>
                <w:szCs w:val="28"/>
              </w:rPr>
            </w:pPr>
          </w:p>
        </w:tc>
      </w:tr>
      <w:tr w:rsidR="00364B2F" w14:paraId="72F8DC26" w14:textId="77777777" w:rsidTr="002B22DC">
        <w:tc>
          <w:tcPr>
            <w:tcW w:w="3020" w:type="dxa"/>
          </w:tcPr>
          <w:p w14:paraId="4D5AC7CA" w14:textId="77777777" w:rsidR="00364B2F" w:rsidRDefault="00364B2F" w:rsidP="00A0476F">
            <w:pPr>
              <w:rPr>
                <w:sz w:val="28"/>
                <w:szCs w:val="28"/>
              </w:rPr>
            </w:pPr>
          </w:p>
          <w:p w14:paraId="0D701D47" w14:textId="3494D922" w:rsidR="00A0476F" w:rsidRDefault="00A0476F" w:rsidP="00A0476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11FEDE8" w14:textId="77777777" w:rsidR="00364B2F" w:rsidRDefault="00364B2F" w:rsidP="002B22D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0F6B133" w14:textId="77777777" w:rsidR="00364B2F" w:rsidRDefault="00364B2F" w:rsidP="002B22DC">
            <w:pPr>
              <w:rPr>
                <w:sz w:val="28"/>
                <w:szCs w:val="28"/>
              </w:rPr>
            </w:pPr>
          </w:p>
        </w:tc>
      </w:tr>
      <w:tr w:rsidR="00364B2F" w14:paraId="7B006E79" w14:textId="77777777" w:rsidTr="002B22DC">
        <w:tc>
          <w:tcPr>
            <w:tcW w:w="3020" w:type="dxa"/>
          </w:tcPr>
          <w:p w14:paraId="1BEC6E79" w14:textId="77777777" w:rsidR="00364B2F" w:rsidRDefault="00364B2F" w:rsidP="00A0476F">
            <w:pPr>
              <w:rPr>
                <w:sz w:val="28"/>
                <w:szCs w:val="28"/>
              </w:rPr>
            </w:pPr>
          </w:p>
          <w:p w14:paraId="580F4756" w14:textId="2EAF7370" w:rsidR="00A0476F" w:rsidRDefault="00A0476F" w:rsidP="00A0476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D309198" w14:textId="77777777" w:rsidR="00364B2F" w:rsidRDefault="00364B2F" w:rsidP="002B22D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B4E6EE1" w14:textId="77777777" w:rsidR="00364B2F" w:rsidRDefault="00364B2F" w:rsidP="002B22DC">
            <w:pPr>
              <w:rPr>
                <w:sz w:val="28"/>
                <w:szCs w:val="28"/>
              </w:rPr>
            </w:pPr>
          </w:p>
        </w:tc>
      </w:tr>
      <w:tr w:rsidR="00A0476F" w14:paraId="376E733E" w14:textId="77777777" w:rsidTr="002B22DC">
        <w:tc>
          <w:tcPr>
            <w:tcW w:w="3020" w:type="dxa"/>
          </w:tcPr>
          <w:p w14:paraId="193C5FA8" w14:textId="77777777" w:rsidR="00A0476F" w:rsidRDefault="00A0476F" w:rsidP="00A0476F">
            <w:pPr>
              <w:rPr>
                <w:sz w:val="28"/>
                <w:szCs w:val="28"/>
              </w:rPr>
            </w:pPr>
          </w:p>
          <w:p w14:paraId="6475E8BF" w14:textId="5856E92E" w:rsidR="00A0476F" w:rsidRDefault="00A0476F" w:rsidP="00A0476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A6ECA5F" w14:textId="77777777" w:rsidR="00A0476F" w:rsidRDefault="00A0476F" w:rsidP="002B22DC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7565E5A" w14:textId="77777777" w:rsidR="00A0476F" w:rsidRDefault="00A0476F" w:rsidP="002B22DC">
            <w:pPr>
              <w:rPr>
                <w:sz w:val="28"/>
                <w:szCs w:val="28"/>
              </w:rPr>
            </w:pPr>
          </w:p>
        </w:tc>
      </w:tr>
    </w:tbl>
    <w:p w14:paraId="5A13851B" w14:textId="0BA89073" w:rsidR="00364B2F" w:rsidRDefault="00364B2F" w:rsidP="00660CA2">
      <w:pPr>
        <w:pStyle w:val="En-tte"/>
        <w:tabs>
          <w:tab w:val="clear" w:pos="4536"/>
          <w:tab w:val="clear" w:pos="9072"/>
        </w:tabs>
        <w:spacing w:after="160" w:line="259" w:lineRule="auto"/>
      </w:pPr>
    </w:p>
    <w:p w14:paraId="5CBA4B8A" w14:textId="020139E6" w:rsidR="00CD2C68" w:rsidRDefault="00CD2C68" w:rsidP="00660CA2">
      <w:pPr>
        <w:pStyle w:val="En-tte"/>
        <w:tabs>
          <w:tab w:val="clear" w:pos="4536"/>
          <w:tab w:val="clear" w:pos="9072"/>
        </w:tabs>
        <w:spacing w:after="160" w:line="259" w:lineRule="auto"/>
      </w:pPr>
    </w:p>
    <w:p w14:paraId="0416E787" w14:textId="7DBCD7A5" w:rsidR="00DF2DB5" w:rsidRDefault="00DF2DB5" w:rsidP="00660CA2">
      <w:pPr>
        <w:pStyle w:val="En-tte"/>
        <w:tabs>
          <w:tab w:val="clear" w:pos="4536"/>
          <w:tab w:val="clear" w:pos="9072"/>
        </w:tabs>
        <w:spacing w:after="160" w:line="259" w:lineRule="auto"/>
      </w:pPr>
    </w:p>
    <w:p w14:paraId="50A9CF37" w14:textId="77777777" w:rsidR="00DF2DB5" w:rsidRDefault="00DF2DB5" w:rsidP="00660CA2">
      <w:pPr>
        <w:pStyle w:val="En-tte"/>
        <w:tabs>
          <w:tab w:val="clear" w:pos="4536"/>
          <w:tab w:val="clear" w:pos="9072"/>
        </w:tabs>
        <w:spacing w:after="160" w:line="259" w:lineRule="auto"/>
      </w:pPr>
    </w:p>
    <w:p w14:paraId="66986E4E" w14:textId="6595C361" w:rsidR="002F2571" w:rsidRDefault="002F2571" w:rsidP="000905BD">
      <w:pPr>
        <w:rPr>
          <w:sz w:val="28"/>
          <w:szCs w:val="28"/>
        </w:rPr>
      </w:pPr>
      <w:proofErr w:type="gramStart"/>
      <w:r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lastRenderedPageBreak/>
        <w:t>Activité</w:t>
      </w:r>
      <w:r w:rsidR="000905BD"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 xml:space="preserve"> </w:t>
      </w:r>
      <w:r w:rsidR="00C87F31"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 xml:space="preserve"> </w:t>
      </w:r>
      <w:r w:rsidR="00CD2C68"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>5</w:t>
      </w:r>
      <w:proofErr w:type="gramEnd"/>
      <w:r w:rsidR="00C87F31"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 xml:space="preserve"> </w:t>
      </w:r>
      <w:r w:rsidR="000905BD" w:rsidRPr="00876CD9">
        <w:rPr>
          <w:rFonts w:ascii="Bodoni MT" w:hAnsi="Bodoni MT"/>
          <w:sz w:val="28"/>
          <w:szCs w:val="28"/>
          <w:bdr w:val="single" w:sz="4" w:space="0" w:color="auto"/>
          <w:shd w:val="clear" w:color="auto" w:fill="9CC2E5" w:themeFill="accent5" w:themeFillTint="99"/>
        </w:rPr>
        <w:t>:</w:t>
      </w:r>
      <w:r w:rsidR="000905BD" w:rsidRPr="00876CD9">
        <w:rPr>
          <w:sz w:val="28"/>
          <w:szCs w:val="28"/>
        </w:rPr>
        <w:t xml:space="preserve"> </w:t>
      </w:r>
      <w:r w:rsidR="00CD2C68">
        <w:rPr>
          <w:sz w:val="28"/>
          <w:szCs w:val="28"/>
        </w:rPr>
        <w:t>Les substances impliquées dans la douleur liée à l’inflammation</w:t>
      </w:r>
    </w:p>
    <w:p w14:paraId="7B56BB60" w14:textId="495F5C91" w:rsidR="00CD2C68" w:rsidRDefault="00CD2C68" w:rsidP="003906DD">
      <w:pPr>
        <w:rPr>
          <w:sz w:val="28"/>
          <w:szCs w:val="28"/>
        </w:rPr>
      </w:pPr>
    </w:p>
    <w:p w14:paraId="07BC5B6A" w14:textId="77777777" w:rsidR="00CD2C68" w:rsidRPr="00CD2C68" w:rsidRDefault="00CD2C68" w:rsidP="00CD2C68">
      <w:pPr>
        <w:pStyle w:val="Corpsdetexte"/>
      </w:pPr>
      <w:r w:rsidRPr="00CD2C68">
        <w:t xml:space="preserve">Partie 1 : Expliquer comment une protéine présente dans le sang peut générer une sensation de douleur au niveau du cerveau. </w:t>
      </w:r>
    </w:p>
    <w:p w14:paraId="6A6F08E8" w14:textId="1D7F4C78" w:rsidR="00CD2C68" w:rsidRDefault="00CD2C68" w:rsidP="003906DD">
      <w:pPr>
        <w:rPr>
          <w:sz w:val="28"/>
          <w:szCs w:val="28"/>
        </w:rPr>
      </w:pPr>
      <w:r>
        <w:rPr>
          <w:sz w:val="28"/>
          <w:szCs w:val="28"/>
        </w:rPr>
        <w:t>Vous pourrez réutiliser les notions vues dans le cours sur le système nerveux : récepteur, fibres nerveuses, potentiel d’action, fréquence, etc.</w:t>
      </w:r>
    </w:p>
    <w:p w14:paraId="37A5691E" w14:textId="5FBE6F5A" w:rsidR="00DF2DB5" w:rsidRDefault="00DF2DB5" w:rsidP="00106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7C2A62A" w14:textId="716D6442" w:rsidR="00DF2DB5" w:rsidRDefault="00DF2DB5" w:rsidP="00106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CAC315D" w14:textId="44EE7A27" w:rsidR="00DF2DB5" w:rsidRDefault="00DF2DB5" w:rsidP="00106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BD0FAF2" w14:textId="6B37C20B" w:rsidR="00DF2DB5" w:rsidRDefault="00DF2DB5" w:rsidP="00106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51C1FAC" w14:textId="77777777" w:rsidR="00DF2DB5" w:rsidRDefault="00DF2DB5" w:rsidP="00106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9D42C2E" w14:textId="1A900946" w:rsidR="00CD2C68" w:rsidRDefault="00CD2C68" w:rsidP="00126710">
      <w:pPr>
        <w:pStyle w:val="Corpsdetexte"/>
      </w:pPr>
      <w:r>
        <w:t>Partie 2 : Compléter le texte suivant</w:t>
      </w:r>
    </w:p>
    <w:p w14:paraId="798D25A0" w14:textId="4B031BE9" w:rsidR="00202F1C" w:rsidRDefault="00CD2C68" w:rsidP="003906DD">
      <w:pPr>
        <w:rPr>
          <w:sz w:val="28"/>
          <w:szCs w:val="28"/>
        </w:rPr>
      </w:pPr>
      <w:r>
        <w:rPr>
          <w:sz w:val="28"/>
          <w:szCs w:val="28"/>
        </w:rPr>
        <w:t>Au niveau du site inflammatoire, les lipides</w:t>
      </w:r>
      <w:r w:rsidR="003906DD">
        <w:rPr>
          <w:sz w:val="28"/>
          <w:szCs w:val="28"/>
        </w:rPr>
        <w:t xml:space="preserve"> </w:t>
      </w:r>
      <w:r w:rsidR="003906DD" w:rsidRPr="00036EDC">
        <w:rPr>
          <w:color w:val="FFFFFF" w:themeColor="background1"/>
          <w:sz w:val="28"/>
          <w:szCs w:val="28"/>
          <w:bdr w:val="single" w:sz="4" w:space="0" w:color="auto"/>
        </w:rPr>
        <w:t>é</w:t>
      </w:r>
      <w:r w:rsidR="00202F1C">
        <w:rPr>
          <w:color w:val="FFFFFF" w:themeColor="background1"/>
          <w:sz w:val="28"/>
          <w:szCs w:val="28"/>
          <w:bdr w:val="single" w:sz="4" w:space="0" w:color="auto"/>
        </w:rPr>
        <w:t xml:space="preserve">                            </w:t>
      </w:r>
      <w:r w:rsidR="00202F1C">
        <w:rPr>
          <w:sz w:val="28"/>
          <w:szCs w:val="28"/>
        </w:rPr>
        <w:t xml:space="preserve">  </w:t>
      </w:r>
      <w:r>
        <w:rPr>
          <w:sz w:val="28"/>
          <w:szCs w:val="28"/>
        </w:rPr>
        <w:t>des cellules lésées vont libérer un acide gras nommé l’acide</w:t>
      </w:r>
      <w:r w:rsidR="00202F1C">
        <w:rPr>
          <w:sz w:val="28"/>
          <w:szCs w:val="28"/>
        </w:rPr>
        <w:t xml:space="preserve"> </w:t>
      </w:r>
      <w:proofErr w:type="spellStart"/>
      <w:r w:rsidR="00202F1C" w:rsidRPr="00202F1C">
        <w:rPr>
          <w:color w:val="FFFFFF" w:themeColor="background1"/>
          <w:sz w:val="28"/>
          <w:szCs w:val="28"/>
          <w:bdr w:val="single" w:sz="4" w:space="0" w:color="auto"/>
        </w:rPr>
        <w:t>XXXXXXXXXXXX</w:t>
      </w:r>
      <w:proofErr w:type="spellEnd"/>
      <w:r>
        <w:rPr>
          <w:color w:val="FFFFFF" w:themeColor="background1"/>
          <w:sz w:val="28"/>
          <w:szCs w:val="28"/>
          <w:bdr w:val="single" w:sz="4" w:space="0" w:color="auto"/>
        </w:rPr>
        <w:t xml:space="preserve">       </w:t>
      </w:r>
      <w:proofErr w:type="gramStart"/>
      <w:r>
        <w:rPr>
          <w:color w:val="FFFFFF" w:themeColor="background1"/>
          <w:sz w:val="28"/>
          <w:szCs w:val="28"/>
          <w:bdr w:val="single" w:sz="4" w:space="0" w:color="auto"/>
        </w:rPr>
        <w:t xml:space="preserve"> </w:t>
      </w:r>
      <w:r w:rsidR="00202F1C">
        <w:rPr>
          <w:sz w:val="28"/>
          <w:szCs w:val="28"/>
        </w:rPr>
        <w:t xml:space="preserve"> </w:t>
      </w:r>
      <w:r w:rsidR="000579A8">
        <w:rPr>
          <w:sz w:val="28"/>
          <w:szCs w:val="28"/>
        </w:rPr>
        <w:t>.</w:t>
      </w:r>
      <w:proofErr w:type="gramEnd"/>
      <w:r w:rsidR="000579A8">
        <w:rPr>
          <w:sz w:val="28"/>
          <w:szCs w:val="28"/>
        </w:rPr>
        <w:t xml:space="preserve"> </w:t>
      </w:r>
    </w:p>
    <w:p w14:paraId="050F5524" w14:textId="52743AFB" w:rsidR="00CD2C68" w:rsidRPr="00CD2C68" w:rsidRDefault="00CD2C68" w:rsidP="003906DD">
      <w:pPr>
        <w:rPr>
          <w:color w:val="FFFFFF" w:themeColor="background1"/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 xml:space="preserve">Cette molécule carbonée va servir de substrats à des </w:t>
      </w:r>
      <w:proofErr w:type="spellStart"/>
      <w:r w:rsidRPr="00202F1C">
        <w:rPr>
          <w:color w:val="FFFFFF" w:themeColor="background1"/>
          <w:sz w:val="28"/>
          <w:szCs w:val="28"/>
          <w:bdr w:val="single" w:sz="4" w:space="0" w:color="auto"/>
        </w:rPr>
        <w:t>XXXXXXXXX</w:t>
      </w:r>
      <w:proofErr w:type="spellEnd"/>
      <w:r>
        <w:rPr>
          <w:color w:val="FFFFFF" w:themeColor="background1"/>
          <w:sz w:val="28"/>
          <w:szCs w:val="28"/>
          <w:bdr w:val="single" w:sz="4" w:space="0" w:color="auto"/>
        </w:rPr>
        <w:t xml:space="preserve">           </w:t>
      </w:r>
      <w:r w:rsidRPr="00202F1C">
        <w:rPr>
          <w:color w:val="FFFFFF" w:themeColor="background1"/>
          <w:sz w:val="28"/>
          <w:szCs w:val="28"/>
          <w:bdr w:val="single" w:sz="4" w:space="0" w:color="auto"/>
        </w:rPr>
        <w:t>X</w:t>
      </w:r>
      <w:r>
        <w:rPr>
          <w:color w:val="FFFFFF" w:themeColor="background1"/>
          <w:sz w:val="28"/>
          <w:szCs w:val="28"/>
          <w:bdr w:val="single" w:sz="4" w:space="0" w:color="auto"/>
        </w:rPr>
        <w:t xml:space="preserve">                </w:t>
      </w:r>
    </w:p>
    <w:p w14:paraId="49B1C6E6" w14:textId="68B91260" w:rsidR="000579A8" w:rsidRDefault="00CD2C68" w:rsidP="00126710">
      <w:pPr>
        <w:rPr>
          <w:sz w:val="28"/>
          <w:szCs w:val="28"/>
        </w:rPr>
      </w:pPr>
      <w:r>
        <w:rPr>
          <w:sz w:val="28"/>
          <w:szCs w:val="28"/>
        </w:rPr>
        <w:t xml:space="preserve">Les cyclo-oxygénases de type 1 et 2. </w:t>
      </w:r>
      <w:r w:rsidR="00126710">
        <w:rPr>
          <w:sz w:val="28"/>
          <w:szCs w:val="28"/>
        </w:rPr>
        <w:t xml:space="preserve">Elles transforment cette molécule en </w:t>
      </w:r>
      <w:proofErr w:type="spellStart"/>
      <w:r w:rsidR="00126710" w:rsidRPr="00202F1C">
        <w:rPr>
          <w:color w:val="FFFFFF" w:themeColor="background1"/>
          <w:sz w:val="28"/>
          <w:szCs w:val="28"/>
          <w:bdr w:val="single" w:sz="4" w:space="0" w:color="auto"/>
        </w:rPr>
        <w:t>XXXXXXXXXXX</w:t>
      </w:r>
      <w:proofErr w:type="spellEnd"/>
      <w:r w:rsidR="00126710">
        <w:rPr>
          <w:color w:val="FFFFFF" w:themeColor="background1"/>
          <w:sz w:val="28"/>
          <w:szCs w:val="28"/>
          <w:bdr w:val="single" w:sz="4" w:space="0" w:color="auto"/>
        </w:rPr>
        <w:t xml:space="preserve">           </w:t>
      </w:r>
      <w:proofErr w:type="gramStart"/>
      <w:r w:rsidR="00126710" w:rsidRPr="00202F1C">
        <w:rPr>
          <w:color w:val="FFFFFF" w:themeColor="background1"/>
          <w:sz w:val="28"/>
          <w:szCs w:val="28"/>
          <w:bdr w:val="single" w:sz="4" w:space="0" w:color="auto"/>
        </w:rPr>
        <w:t>X</w:t>
      </w:r>
      <w:r w:rsidR="00126710">
        <w:rPr>
          <w:sz w:val="28"/>
          <w:szCs w:val="28"/>
        </w:rPr>
        <w:t xml:space="preserve"> .</w:t>
      </w:r>
      <w:proofErr w:type="gramEnd"/>
      <w:r w:rsidR="00126710">
        <w:rPr>
          <w:sz w:val="28"/>
          <w:szCs w:val="28"/>
        </w:rPr>
        <w:t xml:space="preserve"> Ces nouvelles molécules synthétisées sur le site inflammatoire vont, entre autres, activer des </w:t>
      </w:r>
      <w:proofErr w:type="spellStart"/>
      <w:r w:rsidR="00126710" w:rsidRPr="00126710">
        <w:rPr>
          <w:color w:val="FFFFFF" w:themeColor="background1"/>
          <w:sz w:val="28"/>
          <w:szCs w:val="28"/>
          <w:bdr w:val="single" w:sz="4" w:space="0" w:color="auto"/>
        </w:rPr>
        <w:t>XXXXXXXXXXXXX</w:t>
      </w:r>
      <w:proofErr w:type="spellEnd"/>
      <w:r w:rsidR="00126710" w:rsidRPr="00126710">
        <w:rPr>
          <w:color w:val="FFFFFF" w:themeColor="background1"/>
          <w:sz w:val="28"/>
          <w:szCs w:val="28"/>
        </w:rPr>
        <w:t xml:space="preserve"> </w:t>
      </w:r>
      <w:r w:rsidR="00126710">
        <w:rPr>
          <w:sz w:val="28"/>
          <w:szCs w:val="28"/>
        </w:rPr>
        <w:t>nerveuses</w:t>
      </w:r>
    </w:p>
    <w:p w14:paraId="1F02D7A6" w14:textId="3E480526" w:rsidR="00126710" w:rsidRPr="00126710" w:rsidRDefault="00126710" w:rsidP="00126710">
      <w:pPr>
        <w:rPr>
          <w:color w:val="FFFFFF" w:themeColor="background1"/>
          <w:sz w:val="28"/>
          <w:szCs w:val="28"/>
          <w:bdr w:val="single" w:sz="4" w:space="0" w:color="auto"/>
        </w:rPr>
      </w:pPr>
      <w:proofErr w:type="spellStart"/>
      <w:r w:rsidRPr="00126710">
        <w:rPr>
          <w:color w:val="FFFFFF" w:themeColor="background1"/>
          <w:sz w:val="28"/>
          <w:szCs w:val="28"/>
          <w:bdr w:val="single" w:sz="4" w:space="0" w:color="auto"/>
        </w:rPr>
        <w:t>XXXXXXXXXXXXXXXXX</w:t>
      </w:r>
      <w:proofErr w:type="spellEnd"/>
      <w:r>
        <w:rPr>
          <w:sz w:val="28"/>
          <w:szCs w:val="28"/>
        </w:rPr>
        <w:t xml:space="preserve"> qui génèrent alors des </w:t>
      </w:r>
      <w:r w:rsidRPr="00126710">
        <w:rPr>
          <w:color w:val="FFFFFF" w:themeColor="background1"/>
          <w:sz w:val="28"/>
          <w:szCs w:val="28"/>
          <w:bdr w:val="single" w:sz="4" w:space="0" w:color="auto"/>
        </w:rPr>
        <w:t xml:space="preserve">potentiels </w:t>
      </w:r>
      <w:r>
        <w:rPr>
          <w:sz w:val="28"/>
          <w:szCs w:val="28"/>
        </w:rPr>
        <w:t>d’</w:t>
      </w:r>
      <w:r w:rsidRPr="00126710">
        <w:rPr>
          <w:color w:val="FFFFFF" w:themeColor="background1"/>
          <w:sz w:val="28"/>
          <w:szCs w:val="28"/>
          <w:bdr w:val="single" w:sz="4" w:space="0" w:color="auto"/>
        </w:rPr>
        <w:t xml:space="preserve">action </w:t>
      </w:r>
      <w:r>
        <w:rPr>
          <w:color w:val="FFFFFF" w:themeColor="background1"/>
          <w:sz w:val="28"/>
          <w:szCs w:val="28"/>
          <w:bdr w:val="single" w:sz="4" w:space="0" w:color="auto"/>
        </w:rPr>
        <w:t xml:space="preserve">         </w:t>
      </w:r>
      <w:r>
        <w:rPr>
          <w:sz w:val="28"/>
          <w:szCs w:val="28"/>
        </w:rPr>
        <w:t>qui circuleront en direction de l’encéphale, générant ainsi la douleur.</w:t>
      </w:r>
    </w:p>
    <w:p w14:paraId="42FC877B" w14:textId="77777777" w:rsidR="00126710" w:rsidRDefault="00126710" w:rsidP="003906DD">
      <w:pPr>
        <w:rPr>
          <w:sz w:val="28"/>
          <w:szCs w:val="28"/>
        </w:rPr>
      </w:pPr>
    </w:p>
    <w:p w14:paraId="56544B7E" w14:textId="340143E2" w:rsidR="000579A8" w:rsidRDefault="000579A8" w:rsidP="003906DD">
      <w:pPr>
        <w:rPr>
          <w:sz w:val="28"/>
          <w:szCs w:val="28"/>
        </w:rPr>
      </w:pPr>
      <w:r>
        <w:rPr>
          <w:sz w:val="28"/>
          <w:szCs w:val="28"/>
        </w:rPr>
        <w:t xml:space="preserve">Liste des termes que vous pouvez utiliser : </w:t>
      </w:r>
      <w:r w:rsidR="00126710">
        <w:rPr>
          <w:sz w:val="28"/>
          <w:szCs w:val="28"/>
        </w:rPr>
        <w:t>Potentiels/prostaglandines/nociceptives/arachidonique/enzymes/membranaires/fibres/action</w:t>
      </w:r>
      <w:r>
        <w:rPr>
          <w:sz w:val="28"/>
          <w:szCs w:val="28"/>
        </w:rPr>
        <w:t>.</w:t>
      </w:r>
    </w:p>
    <w:sectPr w:rsidR="000579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9AB1" w14:textId="77777777" w:rsidR="00BD28AC" w:rsidRDefault="00BD28AC" w:rsidP="00994577">
      <w:pPr>
        <w:spacing w:after="0" w:line="240" w:lineRule="auto"/>
      </w:pPr>
      <w:r>
        <w:separator/>
      </w:r>
    </w:p>
  </w:endnote>
  <w:endnote w:type="continuationSeparator" w:id="0">
    <w:p w14:paraId="37A3290B" w14:textId="77777777" w:rsidR="00BD28AC" w:rsidRDefault="00BD28AC" w:rsidP="0099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97D50" w14:textId="77777777" w:rsidR="00BD28AC" w:rsidRDefault="00BD28AC" w:rsidP="00994577">
      <w:pPr>
        <w:spacing w:after="0" w:line="240" w:lineRule="auto"/>
      </w:pPr>
      <w:r>
        <w:separator/>
      </w:r>
    </w:p>
  </w:footnote>
  <w:footnote w:type="continuationSeparator" w:id="0">
    <w:p w14:paraId="469CF531" w14:textId="77777777" w:rsidR="00BD28AC" w:rsidRDefault="00BD28AC" w:rsidP="00994577">
      <w:pPr>
        <w:spacing w:after="0" w:line="240" w:lineRule="auto"/>
      </w:pPr>
      <w:r>
        <w:continuationSeparator/>
      </w:r>
    </w:p>
  </w:footnote>
  <w:footnote w:id="1">
    <w:p w14:paraId="0E21363E" w14:textId="2F0B8E33" w:rsidR="006C5CA0" w:rsidRDefault="006C5CA0" w:rsidP="006C5CA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C76401">
          <w:rPr>
            <w:rStyle w:val="Lienhypertexte"/>
          </w:rPr>
          <w:t>https://www.ncbi.nlm.nih.gov/pubmed/31424363</w:t>
        </w:r>
      </w:hyperlink>
      <w:r w:rsidR="00C76401">
        <w:t xml:space="preserve">; </w:t>
      </w:r>
      <w:hyperlink r:id="rId2" w:history="1">
        <w:r w:rsidR="00C76401">
          <w:rPr>
            <w:rStyle w:val="Lienhypertexte"/>
          </w:rPr>
          <w:t>https://www.longdom.org/open-access/neutrophils-the-sentinels-of-periodontal-innate-immunity-2155-9899.S13-002.pdf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4509" w14:textId="77777777" w:rsidR="00994577" w:rsidRDefault="00994577">
    <w:pPr>
      <w:pStyle w:val="En-tte"/>
    </w:pPr>
    <w:r>
      <w:t>Maintien de l’intégrité de l’organisme : quelques aspects de la réaction immunitaire</w:t>
    </w:r>
  </w:p>
  <w:p w14:paraId="75575B55" w14:textId="77777777" w:rsidR="00994577" w:rsidRDefault="009945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9B7"/>
    <w:multiLevelType w:val="hybridMultilevel"/>
    <w:tmpl w:val="25A48A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957B9"/>
    <w:multiLevelType w:val="hybridMultilevel"/>
    <w:tmpl w:val="50F668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7C1AAF"/>
    <w:multiLevelType w:val="hybridMultilevel"/>
    <w:tmpl w:val="F3B4FA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042986"/>
    <w:multiLevelType w:val="hybridMultilevel"/>
    <w:tmpl w:val="52B43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DE6FB3"/>
    <w:multiLevelType w:val="hybridMultilevel"/>
    <w:tmpl w:val="D018CC3C"/>
    <w:lvl w:ilvl="0" w:tplc="AF9EE1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A12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A0F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614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88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80F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ED1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6D0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EB0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311AC"/>
    <w:multiLevelType w:val="hybridMultilevel"/>
    <w:tmpl w:val="555E6A9C"/>
    <w:lvl w:ilvl="0" w:tplc="4F421D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A76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43A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21E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2FC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832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C1C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AE9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EB2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77"/>
    <w:rsid w:val="00036EDC"/>
    <w:rsid w:val="000579A8"/>
    <w:rsid w:val="000905BD"/>
    <w:rsid w:val="001064FF"/>
    <w:rsid w:val="00126710"/>
    <w:rsid w:val="001C411E"/>
    <w:rsid w:val="00202F1C"/>
    <w:rsid w:val="002138A6"/>
    <w:rsid w:val="002F2571"/>
    <w:rsid w:val="00315074"/>
    <w:rsid w:val="00343B5B"/>
    <w:rsid w:val="00364B2F"/>
    <w:rsid w:val="003906DD"/>
    <w:rsid w:val="003B2FA3"/>
    <w:rsid w:val="003C27AF"/>
    <w:rsid w:val="004A38FB"/>
    <w:rsid w:val="005A3530"/>
    <w:rsid w:val="00660CA2"/>
    <w:rsid w:val="0067244E"/>
    <w:rsid w:val="00674268"/>
    <w:rsid w:val="006C5CA0"/>
    <w:rsid w:val="00740EA4"/>
    <w:rsid w:val="007D1863"/>
    <w:rsid w:val="0083476C"/>
    <w:rsid w:val="00876CD9"/>
    <w:rsid w:val="00886564"/>
    <w:rsid w:val="008B526E"/>
    <w:rsid w:val="008B5804"/>
    <w:rsid w:val="008B62AB"/>
    <w:rsid w:val="009029AA"/>
    <w:rsid w:val="00994577"/>
    <w:rsid w:val="00A0476F"/>
    <w:rsid w:val="00A82931"/>
    <w:rsid w:val="00B23AE7"/>
    <w:rsid w:val="00B86652"/>
    <w:rsid w:val="00BD28AC"/>
    <w:rsid w:val="00C35018"/>
    <w:rsid w:val="00C76401"/>
    <w:rsid w:val="00C87F31"/>
    <w:rsid w:val="00CD2C68"/>
    <w:rsid w:val="00DF2DB5"/>
    <w:rsid w:val="00E40821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2668"/>
  <w15:chartTrackingRefBased/>
  <w15:docId w15:val="{F7C955A5-F90F-4981-9792-EBB340D5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4577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2571"/>
    <w:pPr>
      <w:keepNext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6F59"/>
    <w:pPr>
      <w:keepNext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4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577"/>
  </w:style>
  <w:style w:type="paragraph" w:styleId="Pieddepage">
    <w:name w:val="footer"/>
    <w:basedOn w:val="Normal"/>
    <w:link w:val="PieddepageCar"/>
    <w:uiPriority w:val="99"/>
    <w:unhideWhenUsed/>
    <w:rsid w:val="00994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577"/>
  </w:style>
  <w:style w:type="paragraph" w:styleId="Paragraphedeliste">
    <w:name w:val="List Paragraph"/>
    <w:basedOn w:val="Normal"/>
    <w:uiPriority w:val="34"/>
    <w:qFormat/>
    <w:rsid w:val="009945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4577"/>
    <w:rPr>
      <w:b/>
      <w:bCs/>
    </w:rPr>
  </w:style>
  <w:style w:type="table" w:styleId="Grilledutableau">
    <w:name w:val="Table Grid"/>
    <w:basedOn w:val="TableauNormal"/>
    <w:uiPriority w:val="39"/>
    <w:rsid w:val="0034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F2571"/>
    <w:rPr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E6F59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5C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5C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5CA0"/>
    <w:rPr>
      <w:vertAlign w:val="superscript"/>
    </w:rPr>
  </w:style>
  <w:style w:type="paragraph" w:styleId="Corpsdetexte">
    <w:name w:val="Body Text"/>
    <w:basedOn w:val="Normal"/>
    <w:link w:val="CorpsdetexteCar"/>
    <w:uiPriority w:val="99"/>
    <w:unhideWhenUsed/>
    <w:rsid w:val="00CD2C68"/>
    <w:rPr>
      <w:rFonts w:ascii="Bodoni MT" w:hAnsi="Bodoni MT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CD2C68"/>
    <w:rPr>
      <w:rFonts w:ascii="Bodoni MT" w:hAnsi="Bodoni MT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C76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0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ngdom.org/open-access/neutrophils-the-sentinels-of-periodontal-innate-immunity-2155-9899.S13-002.pdf" TargetMode="External"/><Relationship Id="rId1" Type="http://schemas.openxmlformats.org/officeDocument/2006/relationships/hyperlink" Target="https://www.ncbi.nlm.nih.gov/pubmed/3142436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09CE-70F6-49AF-8610-5C3FBEF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Gehin</dc:creator>
  <cp:keywords/>
  <dc:description/>
  <cp:lastModifiedBy>Gerald Gehin</cp:lastModifiedBy>
  <cp:revision>17</cp:revision>
  <dcterms:created xsi:type="dcterms:W3CDTF">2020-04-22T06:29:00Z</dcterms:created>
  <dcterms:modified xsi:type="dcterms:W3CDTF">2020-04-24T09:55:00Z</dcterms:modified>
</cp:coreProperties>
</file>