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638" w:rsidRPr="00140014" w:rsidRDefault="005027D8" w:rsidP="00140014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4637053</wp:posOffset>
                </wp:positionH>
                <wp:positionV relativeFrom="paragraph">
                  <wp:posOffset>-26957</wp:posOffset>
                </wp:positionV>
                <wp:extent cx="2226398" cy="341787"/>
                <wp:effectExtent l="38100" t="190500" r="40640" b="19177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2920">
                          <a:off x="0" y="0"/>
                          <a:ext cx="2226398" cy="341787"/>
                        </a:xfrm>
                        <a:prstGeom prst="rect">
                          <a:avLst/>
                        </a:prstGeom>
                        <a:solidFill>
                          <a:srgbClr val="F09415">
                            <a:alpha val="3411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623" w:rsidRPr="005027D8" w:rsidRDefault="005027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2 PARCOURS… </w:t>
                            </w:r>
                            <w:r w:rsidRPr="005027D8">
                              <w:rPr>
                                <w:sz w:val="18"/>
                                <w:szCs w:val="18"/>
                              </w:rPr>
                              <w:t>voir fin du fichier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65.1pt;margin-top:-2.1pt;width:175.3pt;height:26.9pt;rotation:58209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" fillcolor="#f09415" strokeweight=".5pt">
                <v:fill opacity="22359f"/>
                <v:textbox>
                  <w:txbxContent>
                    <w:p w:rsidR="00363623" w:rsidRPr="005027D8" w:rsidRDefault="005027D8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2 PARCOURS… </w:t>
                      </w:r>
                      <w:r w:rsidRPr="005027D8">
                        <w:rPr>
                          <w:sz w:val="18"/>
                          <w:szCs w:val="18"/>
                        </w:rPr>
                        <w:t>voir fin du fichier</w:t>
                      </w:r>
                    </w:p>
                  </w:txbxContent>
                </v:textbox>
              </v:shape>
            </w:pict>
          </mc:Fallback>
        </mc:AlternateContent>
      </w:r>
      <w:r w:rsidR="00140014" w:rsidRPr="00140014">
        <w:rPr>
          <w:sz w:val="16"/>
          <w:szCs w:val="16"/>
        </w:rPr>
        <w:t xml:space="preserve">Thème 2 : XVe -XVIe siècles : un nouveau rapport au monde, un temps de mutation intellectuelle </w:t>
      </w:r>
    </w:p>
    <w:p w:rsidR="006512BD" w:rsidRDefault="006512BD" w:rsidP="007355D5">
      <w:pPr>
        <w:pStyle w:val="Citationintense"/>
      </w:pPr>
      <w:r w:rsidRPr="006512BD">
        <w:rPr>
          <w:i w:val="0"/>
          <w:iCs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996D6A" wp14:editId="4C074DC7">
                <wp:simplePos x="0" y="0"/>
                <wp:positionH relativeFrom="margin">
                  <wp:align>left</wp:align>
                </wp:positionH>
                <wp:positionV relativeFrom="paragraph">
                  <wp:posOffset>781050</wp:posOffset>
                </wp:positionV>
                <wp:extent cx="6696075" cy="254317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543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512BD" w:rsidRDefault="006512BD" w:rsidP="006512BD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B473F">
                              <w:t xml:space="preserve">La </w:t>
                            </w:r>
                            <w:r w:rsidRPr="00282FD7">
                              <w:rPr>
                                <w:sz w:val="32"/>
                                <w:szCs w:val="32"/>
                              </w:rPr>
                              <w:t xml:space="preserve">problématique </w:t>
                            </w:r>
                            <w:r w:rsidR="008B2054">
                              <w:t>est issue</w:t>
                            </w:r>
                            <w:r w:rsidRPr="004B473F">
                              <w:t xml:space="preserve"> d’un travail</w:t>
                            </w:r>
                            <w:r w:rsidR="008B2054">
                              <w:t xml:space="preserve"> autour de </w:t>
                            </w:r>
                            <w:r w:rsidR="003D0FEA">
                              <w:t>trois documents</w:t>
                            </w:r>
                            <w:r w:rsidR="008B2054">
                              <w:t xml:space="preserve"> </w:t>
                            </w:r>
                            <w:r w:rsidR="003D0FEA" w:rsidRPr="00CA1683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(Fiche 1 Questionner l’idée de mutation</w:t>
                            </w:r>
                            <w:r w:rsidR="00CA1683" w:rsidRPr="00CA1683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-Diaporama</w:t>
                            </w:r>
                            <w:r w:rsidR="003D0FEA" w:rsidRPr="00CA1683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)</w:t>
                            </w:r>
                            <w:r w:rsidR="003D0FEA" w:rsidRPr="00CA1683">
                              <w:rPr>
                                <w:rFonts w:ascii="Arial Black" w:hAnsi="Arial Black"/>
                                <w:i/>
                                <w:iCs/>
                                <w:sz w:val="20"/>
                                <w:szCs w:val="20"/>
                              </w:rPr>
                              <w:t> </w:t>
                            </w:r>
                            <w:r w:rsidR="003D0FEA" w:rsidRPr="003D0FEA">
                              <w:rPr>
                                <w:rFonts w:ascii="Bodoni MT Black" w:hAnsi="Bodoni MT Black"/>
                                <w:i/>
                                <w:iCs/>
                              </w:rPr>
                              <w:t>:</w:t>
                            </w:r>
                            <w:r w:rsidR="008B2054">
                              <w:t xml:space="preserve"> </w:t>
                            </w:r>
                            <w:r w:rsidR="008B2054" w:rsidRPr="00CA1683">
                              <w:rPr>
                                <w:b/>
                                <w:bCs/>
                              </w:rPr>
                              <w:t>Extrait de VASARI</w:t>
                            </w:r>
                            <w:r w:rsidR="008B2054">
                              <w:t xml:space="preserve"> qui définit son époque en rupture avec l’âge « gothique </w:t>
                            </w:r>
                            <w:r w:rsidR="00513F55">
                              <w:t xml:space="preserve">», </w:t>
                            </w:r>
                            <w:r w:rsidR="008B2054">
                              <w:t xml:space="preserve">la </w:t>
                            </w:r>
                            <w:r w:rsidR="008B2054" w:rsidRPr="00CA1683">
                              <w:rPr>
                                <w:b/>
                                <w:bCs/>
                              </w:rPr>
                              <w:t xml:space="preserve">fresque de la chapelle Sixtine </w:t>
                            </w:r>
                            <w:r w:rsidR="00282FD7" w:rsidRPr="00CA1683">
                              <w:rPr>
                                <w:b/>
                                <w:bCs/>
                              </w:rPr>
                              <w:t xml:space="preserve">peinte par </w:t>
                            </w:r>
                            <w:r w:rsidR="008B2054" w:rsidRPr="00CA1683">
                              <w:rPr>
                                <w:b/>
                                <w:bCs/>
                              </w:rPr>
                              <w:t xml:space="preserve"> Michel</w:t>
                            </w:r>
                            <w:r w:rsidR="00CA1683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8B2054" w:rsidRPr="00CA1683">
                              <w:rPr>
                                <w:b/>
                                <w:bCs/>
                              </w:rPr>
                              <w:t>Ange</w:t>
                            </w:r>
                            <w:r w:rsidR="003D0FEA">
                              <w:t xml:space="preserve"> mis</w:t>
                            </w:r>
                            <w:r w:rsidR="00282FD7">
                              <w:t>e</w:t>
                            </w:r>
                            <w:r w:rsidR="003D0FEA">
                              <w:t xml:space="preserve"> en comparaison avec un </w:t>
                            </w:r>
                            <w:r w:rsidR="003D0FEA" w:rsidRPr="00CA1683">
                              <w:rPr>
                                <w:b/>
                                <w:bCs/>
                              </w:rPr>
                              <w:t>détail d’une enluminure de la Bible de Sauvigny</w:t>
                            </w:r>
                            <w:r w:rsidR="00437A03">
                              <w:t xml:space="preserve"> </w:t>
                            </w:r>
                            <w:r w:rsidR="008B2054">
                              <w:t>pos</w:t>
                            </w:r>
                            <w:r w:rsidR="00282FD7">
                              <w:t>a</w:t>
                            </w:r>
                            <w:r w:rsidR="00513F55">
                              <w:t>nt</w:t>
                            </w:r>
                            <w:r w:rsidR="008B2054">
                              <w:t xml:space="preserve"> un rapport et une représentation entre Homme et Dieu différents de celles de l’époque précédente</w:t>
                            </w:r>
                            <w:r w:rsidR="00282FD7">
                              <w:t xml:space="preserve"> et </w:t>
                            </w:r>
                            <w:r w:rsidR="00282FD7" w:rsidRPr="00282FD7">
                              <w:rPr>
                                <w:b/>
                                <w:bCs/>
                                <w:u w:val="single"/>
                              </w:rPr>
                              <w:t>permettant de questionner l’époque comme temps de continuité, de rupture et de retour au passé</w:t>
                            </w:r>
                            <w:r w:rsidR="00282FD7">
                              <w:rPr>
                                <w:b/>
                                <w:bCs/>
                                <w:u w:val="single"/>
                              </w:rPr>
                              <w:t xml:space="preserve">, autrement dit temps de mutation intellectuelle et artistique. </w:t>
                            </w:r>
                          </w:p>
                          <w:p w:rsidR="00282FD7" w:rsidRPr="00282FD7" w:rsidRDefault="00282FD7" w:rsidP="006512BD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2FD7">
                              <w:rPr>
                                <w:b/>
                                <w:bCs/>
                              </w:rPr>
                              <w:t xml:space="preserve">L’introduction </w:t>
                            </w:r>
                            <w:r w:rsidRPr="00282FD7">
                              <w:t>est le moment choisi pour travailler</w:t>
                            </w:r>
                            <w:r w:rsidRPr="00282FD7">
                              <w:rPr>
                                <w:b/>
                                <w:bCs/>
                              </w:rPr>
                              <w:t xml:space="preserve"> le Point de </w:t>
                            </w:r>
                            <w:r w:rsidR="007179CF">
                              <w:rPr>
                                <w:b/>
                                <w:bCs/>
                              </w:rPr>
                              <w:t>Passage et</w:t>
                            </w:r>
                            <w:r w:rsidRPr="00282FD7">
                              <w:rPr>
                                <w:b/>
                                <w:bCs/>
                              </w:rPr>
                              <w:t xml:space="preserve"> d’ouverture </w:t>
                            </w:r>
                            <w:r w:rsidRPr="00282FD7">
                              <w:t xml:space="preserve">qu’est </w:t>
                            </w:r>
                            <w:r w:rsidRPr="00282FD7">
                              <w:rPr>
                                <w:b/>
                                <w:bCs/>
                              </w:rPr>
                              <w:t xml:space="preserve">«1508 :  Michel-Ange entreprend la réalisation de la chapelle Sixtine. </w:t>
                            </w:r>
                            <w:r w:rsidRPr="00CA1683">
                              <w:t>La question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A1683">
                              <w:rPr>
                                <w:b/>
                                <w:bCs/>
                              </w:rPr>
                              <w:t>« </w:t>
                            </w:r>
                            <w:r w:rsidRPr="00282FD7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Pourquoi cette </w:t>
                            </w:r>
                            <w:r w:rsidRPr="00282FD7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œ</w:t>
                            </w:r>
                            <w:r w:rsidRPr="00282FD7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uvre pour caract</w:t>
                            </w:r>
                            <w:r w:rsidRPr="00282FD7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é</w:t>
                            </w:r>
                            <w:r w:rsidRPr="00282FD7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riser la Renaissance artistique</w:t>
                            </w:r>
                            <w:r w:rsidR="00CA1683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  <w:r w:rsidR="00CA1683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  <w:r w:rsidR="00CA1683">
                              <w:rPr>
                                <w:rFonts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 »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fait le lien entre l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’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introduction et l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’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entr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é</w:t>
                            </w:r>
                            <w:r w:rsidRPr="00282FD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 dans le chapitre. </w:t>
                            </w: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Travail par bin</w:t>
                            </w: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ô</w:t>
                            </w: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="00E10B5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 avec </w:t>
                            </w:r>
                            <w:r w:rsidR="00E10B5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é</w:t>
                            </w:r>
                            <w:r w:rsidR="00E10B5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quipement pour acc</w:t>
                            </w:r>
                            <w:r w:rsidR="00E10B5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è</w:t>
                            </w:r>
                            <w:r w:rsidR="00E10B57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 Internet. </w:t>
                            </w:r>
                            <w:r w:rsidR="00821A60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Fournir diapo 3 qui contient les liens</w:t>
                            </w:r>
                            <w:r w:rsidR="00CA1683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96D6A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left:0;text-align:left;margin-left:0;margin-top:61.5pt;width:527.25pt;height:200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" fillcolor="window" strokecolor="window" strokeweight=".5pt">
                <v:textbox>
                  <w:txbxContent>
                    <w:p w:rsidR="006512BD" w:rsidRDefault="006512BD" w:rsidP="006512BD">
                      <w:pPr>
                        <w:shd w:val="clear" w:color="auto" w:fill="D9D9D9" w:themeFill="background1" w:themeFillShade="D9"/>
                        <w:rPr>
                          <w:b/>
                          <w:bCs/>
                          <w:u w:val="single"/>
                        </w:rPr>
                      </w:pPr>
                      <w:r w:rsidRPr="004B473F">
                        <w:t xml:space="preserve">La </w:t>
                      </w:r>
                      <w:r w:rsidRPr="00282FD7">
                        <w:rPr>
                          <w:sz w:val="32"/>
                          <w:szCs w:val="32"/>
                        </w:rPr>
                        <w:t xml:space="preserve">problématique </w:t>
                      </w:r>
                      <w:r w:rsidR="008B2054">
                        <w:t>est issue</w:t>
                      </w:r>
                      <w:r w:rsidRPr="004B473F">
                        <w:t xml:space="preserve"> d’un travail</w:t>
                      </w:r>
                      <w:r w:rsidR="008B2054">
                        <w:t xml:space="preserve"> autour de </w:t>
                      </w:r>
                      <w:r w:rsidR="003D0FEA">
                        <w:t>trois documents</w:t>
                      </w:r>
                      <w:r w:rsidR="008B2054">
                        <w:t xml:space="preserve"> </w:t>
                      </w:r>
                      <w:r w:rsidR="003D0FEA" w:rsidRPr="00CA1683">
                        <w:rPr>
                          <w:rFonts w:ascii="Agency FB" w:hAnsi="Agency FB"/>
                          <w:sz w:val="20"/>
                          <w:szCs w:val="20"/>
                        </w:rPr>
                        <w:t>(Fiche 1 Questionner l’idée de mutation</w:t>
                      </w:r>
                      <w:r w:rsidR="00CA1683" w:rsidRPr="00CA1683">
                        <w:rPr>
                          <w:rFonts w:ascii="Agency FB" w:hAnsi="Agency FB"/>
                          <w:sz w:val="20"/>
                          <w:szCs w:val="20"/>
                        </w:rPr>
                        <w:t>-Diaporama</w:t>
                      </w:r>
                      <w:r w:rsidR="003D0FEA" w:rsidRPr="00CA1683">
                        <w:rPr>
                          <w:rFonts w:ascii="Agency FB" w:hAnsi="Agency FB"/>
                          <w:sz w:val="20"/>
                          <w:szCs w:val="20"/>
                        </w:rPr>
                        <w:t>)</w:t>
                      </w:r>
                      <w:r w:rsidR="003D0FEA" w:rsidRPr="00CA1683">
                        <w:rPr>
                          <w:rFonts w:ascii="Arial Black" w:hAnsi="Arial Black"/>
                          <w:i/>
                          <w:iCs/>
                          <w:sz w:val="20"/>
                          <w:szCs w:val="20"/>
                        </w:rPr>
                        <w:t> </w:t>
                      </w:r>
                      <w:r w:rsidR="003D0FEA" w:rsidRPr="003D0FEA">
                        <w:rPr>
                          <w:rFonts w:ascii="Bodoni MT Black" w:hAnsi="Bodoni MT Black"/>
                          <w:i/>
                          <w:iCs/>
                        </w:rPr>
                        <w:t>:</w:t>
                      </w:r>
                      <w:r w:rsidR="008B2054">
                        <w:t xml:space="preserve"> </w:t>
                      </w:r>
                      <w:r w:rsidR="008B2054" w:rsidRPr="00CA1683">
                        <w:rPr>
                          <w:b/>
                          <w:bCs/>
                        </w:rPr>
                        <w:t>Extrait de VASARI</w:t>
                      </w:r>
                      <w:r w:rsidR="008B2054">
                        <w:t xml:space="preserve"> qui définit son époque en rupture avec l’âge « gothique </w:t>
                      </w:r>
                      <w:r w:rsidR="00513F55">
                        <w:t xml:space="preserve">», </w:t>
                      </w:r>
                      <w:r w:rsidR="008B2054">
                        <w:t xml:space="preserve">la </w:t>
                      </w:r>
                      <w:r w:rsidR="008B2054" w:rsidRPr="00CA1683">
                        <w:rPr>
                          <w:b/>
                          <w:bCs/>
                        </w:rPr>
                        <w:t xml:space="preserve">fresque de la chapelle Sixtine </w:t>
                      </w:r>
                      <w:r w:rsidR="00282FD7" w:rsidRPr="00CA1683">
                        <w:rPr>
                          <w:b/>
                          <w:bCs/>
                        </w:rPr>
                        <w:t xml:space="preserve">peinte par </w:t>
                      </w:r>
                      <w:r w:rsidR="008B2054" w:rsidRPr="00CA1683">
                        <w:rPr>
                          <w:b/>
                          <w:bCs/>
                        </w:rPr>
                        <w:t xml:space="preserve"> Michel</w:t>
                      </w:r>
                      <w:r w:rsidR="00CA1683">
                        <w:rPr>
                          <w:b/>
                          <w:bCs/>
                        </w:rPr>
                        <w:t>-</w:t>
                      </w:r>
                      <w:r w:rsidR="008B2054" w:rsidRPr="00CA1683">
                        <w:rPr>
                          <w:b/>
                          <w:bCs/>
                        </w:rPr>
                        <w:t>Ange</w:t>
                      </w:r>
                      <w:r w:rsidR="003D0FEA">
                        <w:t xml:space="preserve"> mis</w:t>
                      </w:r>
                      <w:r w:rsidR="00282FD7">
                        <w:t>e</w:t>
                      </w:r>
                      <w:r w:rsidR="003D0FEA">
                        <w:t xml:space="preserve"> en comparaison avec un </w:t>
                      </w:r>
                      <w:r w:rsidR="003D0FEA" w:rsidRPr="00CA1683">
                        <w:rPr>
                          <w:b/>
                          <w:bCs/>
                        </w:rPr>
                        <w:t>détail d’une enluminure de la Bible de Sauvigny</w:t>
                      </w:r>
                      <w:r w:rsidR="00437A03">
                        <w:t xml:space="preserve"> </w:t>
                      </w:r>
                      <w:r w:rsidR="008B2054">
                        <w:t>pos</w:t>
                      </w:r>
                      <w:r w:rsidR="00282FD7">
                        <w:t>a</w:t>
                      </w:r>
                      <w:r w:rsidR="00513F55">
                        <w:t>nt</w:t>
                      </w:r>
                      <w:r w:rsidR="008B2054">
                        <w:t xml:space="preserve"> un rapport et une représentation entre Homme et Dieu différents de celles de l’époque précédente</w:t>
                      </w:r>
                      <w:r w:rsidR="00282FD7">
                        <w:t xml:space="preserve"> et </w:t>
                      </w:r>
                      <w:r w:rsidR="00282FD7" w:rsidRPr="00282FD7">
                        <w:rPr>
                          <w:b/>
                          <w:bCs/>
                          <w:u w:val="single"/>
                        </w:rPr>
                        <w:t>permettant de questionner l’époque comme temps de continuité, de rupture et de retour au passé</w:t>
                      </w:r>
                      <w:r w:rsidR="00282FD7">
                        <w:rPr>
                          <w:b/>
                          <w:bCs/>
                          <w:u w:val="single"/>
                        </w:rPr>
                        <w:t xml:space="preserve">, autrement dit temps de mutation intellectuelle et artistique. </w:t>
                      </w:r>
                    </w:p>
                    <w:p w:rsidR="00282FD7" w:rsidRPr="00282FD7" w:rsidRDefault="00282FD7" w:rsidP="006512BD">
                      <w:pPr>
                        <w:shd w:val="clear" w:color="auto" w:fill="D9D9D9" w:themeFill="background1" w:themeFillShade="D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82FD7">
                        <w:rPr>
                          <w:b/>
                          <w:bCs/>
                        </w:rPr>
                        <w:t xml:space="preserve">L’introduction </w:t>
                      </w:r>
                      <w:r w:rsidRPr="00282FD7">
                        <w:t>est le moment choisi pour travailler</w:t>
                      </w:r>
                      <w:r w:rsidRPr="00282FD7">
                        <w:rPr>
                          <w:b/>
                          <w:bCs/>
                        </w:rPr>
                        <w:t xml:space="preserve"> le Point de </w:t>
                      </w:r>
                      <w:r w:rsidR="007179CF">
                        <w:rPr>
                          <w:b/>
                          <w:bCs/>
                        </w:rPr>
                        <w:t>Passage et</w:t>
                      </w:r>
                      <w:r w:rsidRPr="00282FD7">
                        <w:rPr>
                          <w:b/>
                          <w:bCs/>
                        </w:rPr>
                        <w:t xml:space="preserve"> d’ouverture </w:t>
                      </w:r>
                      <w:r w:rsidRPr="00282FD7">
                        <w:t xml:space="preserve">qu’est </w:t>
                      </w:r>
                      <w:r w:rsidRPr="00282FD7">
                        <w:rPr>
                          <w:b/>
                          <w:bCs/>
                        </w:rPr>
                        <w:t xml:space="preserve">«1508 :  Michel-Ange entreprend la réalisation de la chapelle Sixtine. </w:t>
                      </w:r>
                      <w:r w:rsidRPr="00CA1683">
                        <w:t>La question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CA1683">
                        <w:rPr>
                          <w:b/>
                          <w:bCs/>
                        </w:rPr>
                        <w:t>« </w:t>
                      </w:r>
                      <w:r w:rsidRPr="00282FD7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Pourquoi cette </w:t>
                      </w:r>
                      <w:r w:rsidRPr="00282FD7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œ</w:t>
                      </w:r>
                      <w:r w:rsidRPr="00282FD7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uvre pour caract</w:t>
                      </w:r>
                      <w:r w:rsidRPr="00282FD7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é</w:t>
                      </w:r>
                      <w:r w:rsidRPr="00282FD7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riser la Renaissance artistique</w:t>
                      </w:r>
                      <w:r w:rsidR="00CA1683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 </w:t>
                      </w:r>
                      <w:r w:rsidR="00CA1683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?</w:t>
                      </w:r>
                      <w:r w:rsidR="00CA1683">
                        <w:rPr>
                          <w:rFonts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 »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fait le lien entre l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’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introduction et l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’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entr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é</w:t>
                      </w:r>
                      <w:r w:rsidRPr="00282FD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 dans le chapitre. </w:t>
                      </w: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Travail par bin</w:t>
                      </w: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ô</w:t>
                      </w: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="00E10B5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 avec </w:t>
                      </w:r>
                      <w:r w:rsidR="00E10B5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é</w:t>
                      </w:r>
                      <w:r w:rsidR="00E10B5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quipement pour acc</w:t>
                      </w:r>
                      <w:r w:rsidR="00E10B5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è</w:t>
                      </w:r>
                      <w:r w:rsidR="00E10B57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 Internet. </w:t>
                      </w:r>
                      <w:r w:rsidR="00821A60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Fournir diapo 3 qui contient les liens</w:t>
                      </w:r>
                      <w:r w:rsidR="00CA1683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014" w:rsidRPr="00140014">
        <w:t xml:space="preserve">Chapitre </w:t>
      </w:r>
      <w:r w:rsidR="007355D5">
        <w:t>2</w:t>
      </w:r>
      <w:r w:rsidR="00140014" w:rsidRPr="00140014">
        <w:t xml:space="preserve">. </w:t>
      </w:r>
      <w:r w:rsidR="007355D5">
        <w:t xml:space="preserve">Renaissance, Humanisme et réformes religieuses : les mutations de </w:t>
      </w:r>
      <w:r w:rsidR="00BE299F">
        <w:t xml:space="preserve">l’Europe </w:t>
      </w:r>
    </w:p>
    <w:p w:rsidR="006512BD" w:rsidRDefault="006512BD" w:rsidP="00140014"/>
    <w:p w:rsidR="004B473F" w:rsidRDefault="004B473F" w:rsidP="00140014"/>
    <w:p w:rsidR="004B473F" w:rsidRDefault="004B473F" w:rsidP="00140014"/>
    <w:p w:rsidR="00282FD7" w:rsidRDefault="00282FD7" w:rsidP="00A8558B">
      <w:pPr>
        <w:jc w:val="center"/>
      </w:pPr>
    </w:p>
    <w:p w:rsidR="00282FD7" w:rsidRDefault="00282FD7" w:rsidP="00A8558B">
      <w:pPr>
        <w:jc w:val="center"/>
      </w:pPr>
    </w:p>
    <w:p w:rsidR="00282FD7" w:rsidRDefault="00282FD7" w:rsidP="00A8558B">
      <w:pPr>
        <w:jc w:val="center"/>
      </w:pPr>
    </w:p>
    <w:p w:rsidR="00282FD7" w:rsidRDefault="00282FD7" w:rsidP="00A8558B">
      <w:pPr>
        <w:jc w:val="center"/>
      </w:pPr>
    </w:p>
    <w:p w:rsidR="00282FD7" w:rsidRDefault="00282FD7" w:rsidP="00282FD7"/>
    <w:p w:rsidR="00821A60" w:rsidRDefault="00821A60" w:rsidP="00A8558B">
      <w:pPr>
        <w:jc w:val="center"/>
      </w:pPr>
    </w:p>
    <w:p w:rsidR="007C3D73" w:rsidRDefault="007355D5" w:rsidP="00A8558B">
      <w:pPr>
        <w:jc w:val="center"/>
      </w:pPr>
      <w:r>
        <w:t>En quoi les XV° et XVI° sont-ils aussi des temps de profondes transformations culturelles/intellectuelles qui touchent l’Europe </w:t>
      </w:r>
      <w:r w:rsidR="00E018BA">
        <w:t>et rompent avec le « Moyen-Age </w:t>
      </w:r>
      <w:r w:rsidR="008B2054">
        <w:t>« </w:t>
      </w:r>
      <w:r>
        <w:t>?</w:t>
      </w:r>
      <w:bookmarkStart w:id="0" w:name="_GoBack"/>
      <w:bookmarkEnd w:id="0"/>
    </w:p>
    <w:p w:rsidR="00C5609B" w:rsidRDefault="007355D5" w:rsidP="0014001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4318</wp:posOffset>
                </wp:positionV>
                <wp:extent cx="6657975" cy="1281448"/>
                <wp:effectExtent l="0" t="0" r="28575" b="139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28144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A1683" w:rsidRDefault="007C3D73" w:rsidP="007D7140">
                            <w:pPr>
                              <w:shd w:val="clear" w:color="auto" w:fill="F9D0C0" w:themeFill="text2" w:themeFillTint="33"/>
                              <w:rPr>
                                <w:sz w:val="18"/>
                                <w:szCs w:val="18"/>
                              </w:rPr>
                            </w:pPr>
                            <w:r w:rsidRPr="005046A3">
                              <w:rPr>
                                <w:sz w:val="18"/>
                                <w:szCs w:val="18"/>
                              </w:rPr>
                              <w:t xml:space="preserve">Intensions de cette proposition de cours : idée </w:t>
                            </w:r>
                            <w:r w:rsidRPr="005046A3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de </w:t>
                            </w:r>
                            <w:r w:rsidR="007D7140" w:rsidRPr="005046A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bouleversements au pluriel</w:t>
                            </w:r>
                            <w:r w:rsidR="007D7140" w:rsidRPr="005046A3">
                              <w:rPr>
                                <w:sz w:val="18"/>
                                <w:szCs w:val="18"/>
                              </w:rPr>
                              <w:t xml:space="preserve"> qui reposent sur un renouvellement de la pensée des Européens érudits et </w:t>
                            </w:r>
                            <w:r w:rsidR="007D7140" w:rsidRPr="005046A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qui touchent un territoire, l’Europe, selon des </w:t>
                            </w:r>
                            <w:r w:rsidR="007D7140" w:rsidRPr="005046A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dynamiques variées</w:t>
                            </w:r>
                            <w:r w:rsidR="007D7140" w:rsidRPr="005046A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BE299F" w:rsidRDefault="007D7140" w:rsidP="007D7140">
                            <w:pPr>
                              <w:shd w:val="clear" w:color="auto" w:fill="F9D0C0" w:themeFill="text2" w:themeFillTint="3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046A3">
                              <w:rPr>
                                <w:sz w:val="18"/>
                                <w:szCs w:val="18"/>
                              </w:rPr>
                              <w:t xml:space="preserve">Idée </w:t>
                            </w:r>
                            <w:r w:rsidRPr="00CA1683">
                              <w:rPr>
                                <w:sz w:val="18"/>
                                <w:szCs w:val="18"/>
                                <w:u w:val="single"/>
                              </w:rPr>
                              <w:t>d’interroger la période comme étant à la fois un moment de continuités</w:t>
                            </w:r>
                            <w:r w:rsidRPr="005046A3">
                              <w:rPr>
                                <w:sz w:val="18"/>
                                <w:szCs w:val="18"/>
                              </w:rPr>
                              <w:t xml:space="preserve"> (héritage médiéval, des structures politiques, sociales, religieuses des cadres féodaux sont en partie conservées) </w:t>
                            </w:r>
                            <w:r w:rsidRPr="00CA1683">
                              <w:rPr>
                                <w:sz w:val="18"/>
                                <w:szCs w:val="18"/>
                                <w:u w:val="single"/>
                              </w:rPr>
                              <w:t>de retour vers le passé</w:t>
                            </w:r>
                            <w:r w:rsidRPr="005046A3">
                              <w:rPr>
                                <w:sz w:val="18"/>
                                <w:szCs w:val="18"/>
                              </w:rPr>
                              <w:t xml:space="preserve"> (rencontre, imitation et analyse des modèles antiques fantasmés, source d’inspiration novatrice</w:t>
                            </w:r>
                            <w:r w:rsidRPr="00CA1683">
                              <w:rPr>
                                <w:sz w:val="18"/>
                                <w:szCs w:val="18"/>
                                <w:u w:val="single"/>
                              </w:rPr>
                              <w:t>) de rupture</w:t>
                            </w:r>
                            <w:r w:rsidRPr="005046A3">
                              <w:rPr>
                                <w:sz w:val="18"/>
                                <w:szCs w:val="18"/>
                              </w:rPr>
                              <w:t xml:space="preserve"> ou de distinction d’une période précédente (changements culturels littéraires, artistiques, mentaux) : </w:t>
                            </w:r>
                            <w:r w:rsidRPr="005046A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période de </w:t>
                            </w:r>
                            <w:r w:rsidRPr="005046A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mutations</w:t>
                            </w:r>
                            <w:r w:rsidRPr="005046A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intellectuelles, esthétiques, techniques et philosophiques au sein des sociétés modernes.</w:t>
                            </w:r>
                          </w:p>
                          <w:p w:rsidR="00BE299F" w:rsidRPr="005046A3" w:rsidRDefault="00BE299F" w:rsidP="007D7140">
                            <w:pPr>
                              <w:shd w:val="clear" w:color="auto" w:fill="F9D0C0" w:themeFill="text2" w:themeFillTint="33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C3D73" w:rsidRPr="005046A3" w:rsidRDefault="007C3D73" w:rsidP="004C374D">
                            <w:pPr>
                              <w:shd w:val="clear" w:color="auto" w:fill="F9D0C0" w:themeFill="text2" w:themeFillTint="33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0;margin-top:.35pt;width:524.25pt;height:100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" fillcolor="#f9d0c0 [671]" strokecolor="black [3213]" strokeweight=".5pt">
                <v:textbox>
                  <w:txbxContent>
                    <w:p w:rsidR="00CA1683" w:rsidRDefault="007C3D73" w:rsidP="007D7140">
                      <w:pPr>
                        <w:shd w:val="clear" w:color="auto" w:fill="F9D0C0" w:themeFill="text2" w:themeFillTint="33"/>
                        <w:rPr>
                          <w:sz w:val="18"/>
                          <w:szCs w:val="18"/>
                        </w:rPr>
                      </w:pPr>
                      <w:r w:rsidRPr="005046A3">
                        <w:rPr>
                          <w:sz w:val="18"/>
                          <w:szCs w:val="18"/>
                        </w:rPr>
                        <w:t xml:space="preserve">Intensions de cette proposition de cours : idée </w:t>
                      </w:r>
                      <w:r w:rsidRPr="005046A3">
                        <w:rPr>
                          <w:sz w:val="18"/>
                          <w:szCs w:val="18"/>
                          <w:u w:val="single"/>
                        </w:rPr>
                        <w:t xml:space="preserve">de </w:t>
                      </w:r>
                      <w:r w:rsidR="007D7140" w:rsidRPr="005046A3">
                        <w:rPr>
                          <w:b/>
                          <w:sz w:val="18"/>
                          <w:szCs w:val="18"/>
                          <w:u w:val="single"/>
                        </w:rPr>
                        <w:t>bouleversements au pluriel</w:t>
                      </w:r>
                      <w:r w:rsidR="007D7140" w:rsidRPr="005046A3">
                        <w:rPr>
                          <w:sz w:val="18"/>
                          <w:szCs w:val="18"/>
                        </w:rPr>
                        <w:t xml:space="preserve"> qui reposent sur un renouvellement de la pensée des Européens érudits et </w:t>
                      </w:r>
                      <w:r w:rsidR="007D7140" w:rsidRPr="005046A3">
                        <w:rPr>
                          <w:b/>
                          <w:sz w:val="18"/>
                          <w:szCs w:val="18"/>
                        </w:rPr>
                        <w:t xml:space="preserve">qui touchent un territoire, l’Europe, selon des </w:t>
                      </w:r>
                      <w:r w:rsidR="007D7140" w:rsidRPr="005046A3">
                        <w:rPr>
                          <w:b/>
                          <w:sz w:val="18"/>
                          <w:szCs w:val="18"/>
                          <w:u w:val="single"/>
                        </w:rPr>
                        <w:t>dynamiques variées</w:t>
                      </w:r>
                      <w:r w:rsidR="007D7140" w:rsidRPr="005046A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BE299F" w:rsidRDefault="007D7140" w:rsidP="007D7140">
                      <w:pPr>
                        <w:shd w:val="clear" w:color="auto" w:fill="F9D0C0" w:themeFill="text2" w:themeFillTint="33"/>
                        <w:rPr>
                          <w:b/>
                          <w:sz w:val="18"/>
                          <w:szCs w:val="18"/>
                        </w:rPr>
                      </w:pPr>
                      <w:r w:rsidRPr="005046A3">
                        <w:rPr>
                          <w:sz w:val="18"/>
                          <w:szCs w:val="18"/>
                        </w:rPr>
                        <w:t xml:space="preserve">Idée </w:t>
                      </w:r>
                      <w:r w:rsidRPr="00CA1683">
                        <w:rPr>
                          <w:sz w:val="18"/>
                          <w:szCs w:val="18"/>
                          <w:u w:val="single"/>
                        </w:rPr>
                        <w:t>d’interroger la période comme étant à la fois un moment de continuités</w:t>
                      </w:r>
                      <w:r w:rsidRPr="005046A3">
                        <w:rPr>
                          <w:sz w:val="18"/>
                          <w:szCs w:val="18"/>
                        </w:rPr>
                        <w:t xml:space="preserve"> (héritage médiéval, des structures politiques, sociales, religieuses des cadres féodaux sont en partie conservées) </w:t>
                      </w:r>
                      <w:r w:rsidRPr="00CA1683">
                        <w:rPr>
                          <w:sz w:val="18"/>
                          <w:szCs w:val="18"/>
                          <w:u w:val="single"/>
                        </w:rPr>
                        <w:t>de retour vers le passé</w:t>
                      </w:r>
                      <w:r w:rsidRPr="005046A3">
                        <w:rPr>
                          <w:sz w:val="18"/>
                          <w:szCs w:val="18"/>
                        </w:rPr>
                        <w:t xml:space="preserve"> (rencontre, imitation et analyse des modèles antiques fantasmés, source d’inspiration novatrice</w:t>
                      </w:r>
                      <w:r w:rsidRPr="00CA1683">
                        <w:rPr>
                          <w:sz w:val="18"/>
                          <w:szCs w:val="18"/>
                          <w:u w:val="single"/>
                        </w:rPr>
                        <w:t>) de rupture</w:t>
                      </w:r>
                      <w:r w:rsidRPr="005046A3">
                        <w:rPr>
                          <w:sz w:val="18"/>
                          <w:szCs w:val="18"/>
                        </w:rPr>
                        <w:t xml:space="preserve"> ou de distinction d’une période précédente (changements culturels littéraires, artistiques, mentaux) : </w:t>
                      </w:r>
                      <w:r w:rsidRPr="005046A3">
                        <w:rPr>
                          <w:b/>
                          <w:sz w:val="18"/>
                          <w:szCs w:val="18"/>
                        </w:rPr>
                        <w:t xml:space="preserve">période de </w:t>
                      </w:r>
                      <w:r w:rsidRPr="005046A3">
                        <w:rPr>
                          <w:b/>
                          <w:sz w:val="18"/>
                          <w:szCs w:val="18"/>
                          <w:u w:val="single"/>
                        </w:rPr>
                        <w:t>mutations</w:t>
                      </w:r>
                      <w:r w:rsidRPr="005046A3">
                        <w:rPr>
                          <w:b/>
                          <w:sz w:val="18"/>
                          <w:szCs w:val="18"/>
                        </w:rPr>
                        <w:t xml:space="preserve"> intellectuelles, esthétiques, techniques et philosophiques au sein des sociétés modernes.</w:t>
                      </w:r>
                    </w:p>
                    <w:p w:rsidR="00BE299F" w:rsidRPr="005046A3" w:rsidRDefault="00BE299F" w:rsidP="007D7140">
                      <w:pPr>
                        <w:shd w:val="clear" w:color="auto" w:fill="F9D0C0" w:themeFill="text2" w:themeFillTint="33"/>
                        <w:rPr>
                          <w:sz w:val="18"/>
                          <w:szCs w:val="18"/>
                        </w:rPr>
                      </w:pPr>
                    </w:p>
                    <w:p w:rsidR="007C3D73" w:rsidRPr="005046A3" w:rsidRDefault="007C3D73" w:rsidP="004C374D">
                      <w:pPr>
                        <w:shd w:val="clear" w:color="auto" w:fill="F9D0C0" w:themeFill="text2" w:themeFillTint="33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609B" w:rsidRDefault="00C5609B" w:rsidP="00140014"/>
    <w:p w:rsidR="007355D5" w:rsidRDefault="007355D5" w:rsidP="00140014"/>
    <w:p w:rsidR="00513F55" w:rsidRDefault="00513F55" w:rsidP="00140014"/>
    <w:p w:rsidR="00EB11F2" w:rsidRPr="003D0FEA" w:rsidRDefault="00EB11F2" w:rsidP="003D0FEA">
      <w:pPr>
        <w:ind w:right="1535"/>
        <w:rPr>
          <w:b/>
          <w:sz w:val="28"/>
          <w:szCs w:val="28"/>
        </w:rPr>
      </w:pPr>
    </w:p>
    <w:p w:rsidR="00140014" w:rsidRPr="000334D6" w:rsidRDefault="00997E49" w:rsidP="007E5B15">
      <w:pPr>
        <w:pStyle w:val="Paragraphedeliste"/>
        <w:numPr>
          <w:ilvl w:val="0"/>
          <w:numId w:val="7"/>
        </w:numPr>
        <w:ind w:right="1535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5299836</wp:posOffset>
                </wp:positionH>
                <wp:positionV relativeFrom="paragraph">
                  <wp:posOffset>534008</wp:posOffset>
                </wp:positionV>
                <wp:extent cx="371475" cy="552450"/>
                <wp:effectExtent l="38100" t="0" r="9525" b="95250"/>
                <wp:wrapNone/>
                <wp:docPr id="18" name="Connecteur : en 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1552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8" o:spid="_x0000_s1026" type="#_x0000_t34" style="position:absolute;margin-left:417.3pt;margin-top:42.05pt;width:29.25pt;height:43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" strokecolor="black [3200]">
                <v:stroke endarrow="block"/>
                <w10:wrap anchorx="margin"/>
              </v:shape>
            </w:pict>
          </mc:Fallback>
        </mc:AlternateContent>
      </w:r>
      <w:r w:rsidR="00EB11F2" w:rsidRPr="00C30E0A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6067425</wp:posOffset>
                </wp:positionH>
                <wp:positionV relativeFrom="paragraph">
                  <wp:posOffset>7619</wp:posOffset>
                </wp:positionV>
                <wp:extent cx="1266825" cy="30575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57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D3279" w:rsidRPr="00EB11F2" w:rsidRDefault="007D3279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EB11F2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MISE en </w:t>
                            </w:r>
                            <w:r w:rsidR="00315FBB" w:rsidRPr="00EB11F2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ACTIVITÉ (</w:t>
                            </w:r>
                            <w:r w:rsidRPr="00EB11F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Voir fiche </w:t>
                            </w:r>
                            <w:r w:rsidR="000643FF" w:rsidRPr="000643FF">
                              <w:rPr>
                                <w:rFonts w:ascii="Bodoni MT Black" w:hAnsi="Bodoni MT Black"/>
                                <w:b/>
                                <w:sz w:val="24"/>
                                <w:szCs w:val="24"/>
                              </w:rPr>
                              <w:t>PdP</w:t>
                            </w:r>
                            <w:r w:rsidR="00EB11F2" w:rsidRPr="00EB11F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Michel-Ange</w:t>
                            </w:r>
                            <w:r w:rsidRPr="00EB11F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215D34" w:rsidRPr="007E5B15" w:rsidRDefault="00EB11F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Cette carte mentale « compliquée » </w:t>
                            </w:r>
                            <w:r w:rsidR="0074361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à présenter en récit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vient après le travail de réflexion et de proposition </w:t>
                            </w:r>
                            <w:r w:rsidR="00CA168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des élèves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pour définir la Renaissance au travers de </w:t>
                            </w:r>
                            <w:r w:rsidR="00743615">
                              <w:rPr>
                                <w:b/>
                                <w:sz w:val="16"/>
                                <w:szCs w:val="16"/>
                              </w:rPr>
                              <w:t>l’œuvre de l’artiste.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Elle permet de vérifier les hypothèses posées et d’aller plus loi</w:t>
                            </w:r>
                            <w:r w:rsidR="00CD51AA">
                              <w:rPr>
                                <w:b/>
                                <w:sz w:val="16"/>
                                <w:szCs w:val="16"/>
                              </w:rPr>
                              <w:t>n dans les connaissances</w:t>
                            </w:r>
                          </w:p>
                          <w:p w:rsidR="00C5609B" w:rsidRPr="00C5609B" w:rsidRDefault="00C560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left:0;text-align:left;margin-left:477.75pt;margin-top:.6pt;width:99.75pt;height:240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" fillcolor="#e7e6e6 [3214]" strokecolor="white [3212]" strokeweight=".5pt">
                <v:textbox>
                  <w:txbxContent>
                    <w:p w:rsidR="007D3279" w:rsidRPr="00EB11F2" w:rsidRDefault="007D3279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EB11F2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MISE en </w:t>
                      </w:r>
                      <w:r w:rsidR="00315FBB" w:rsidRPr="00EB11F2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ACTIVITÉ (</w:t>
                      </w:r>
                      <w:r w:rsidRPr="00EB11F2">
                        <w:rPr>
                          <w:b/>
                          <w:sz w:val="24"/>
                          <w:szCs w:val="24"/>
                        </w:rPr>
                        <w:t xml:space="preserve">Voir fiche </w:t>
                      </w:r>
                      <w:r w:rsidR="000643FF" w:rsidRPr="000643FF">
                        <w:rPr>
                          <w:rFonts w:ascii="Bodoni MT Black" w:hAnsi="Bodoni MT Black"/>
                          <w:b/>
                          <w:sz w:val="24"/>
                          <w:szCs w:val="24"/>
                        </w:rPr>
                        <w:t>PdP</w:t>
                      </w:r>
                      <w:r w:rsidR="00EB11F2" w:rsidRPr="00EB11F2">
                        <w:rPr>
                          <w:b/>
                          <w:sz w:val="24"/>
                          <w:szCs w:val="24"/>
                        </w:rPr>
                        <w:t xml:space="preserve"> Michel-Ange</w:t>
                      </w:r>
                      <w:r w:rsidRPr="00EB11F2">
                        <w:rPr>
                          <w:b/>
                          <w:sz w:val="24"/>
                          <w:szCs w:val="24"/>
                        </w:rPr>
                        <w:t xml:space="preserve">) </w:t>
                      </w:r>
                    </w:p>
                    <w:p w:rsidR="00215D34" w:rsidRPr="007E5B15" w:rsidRDefault="00EB11F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Cette carte mentale « compliquée » </w:t>
                      </w:r>
                      <w:r w:rsidR="00743615">
                        <w:rPr>
                          <w:b/>
                          <w:sz w:val="16"/>
                          <w:szCs w:val="16"/>
                        </w:rPr>
                        <w:t xml:space="preserve">à présenter en récit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vient après le travail de réflexion et de proposition </w:t>
                      </w:r>
                      <w:r w:rsidR="00CA1683">
                        <w:rPr>
                          <w:b/>
                          <w:sz w:val="16"/>
                          <w:szCs w:val="16"/>
                        </w:rPr>
                        <w:t xml:space="preserve">des élèves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pour définir la Renaissance au travers de </w:t>
                      </w:r>
                      <w:r w:rsidR="00743615">
                        <w:rPr>
                          <w:b/>
                          <w:sz w:val="16"/>
                          <w:szCs w:val="16"/>
                        </w:rPr>
                        <w:t>l’œuvre de l’artiste.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Elle permet de vérifier les hypothèses posées et d’aller plus loi</w:t>
                      </w:r>
                      <w:r w:rsidR="00CD51AA">
                        <w:rPr>
                          <w:b/>
                          <w:sz w:val="16"/>
                          <w:szCs w:val="16"/>
                        </w:rPr>
                        <w:t>n dans les connaissances</w:t>
                      </w:r>
                    </w:p>
                    <w:p w:rsidR="00C5609B" w:rsidRPr="00C5609B" w:rsidRDefault="00C5609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1ED4" w:rsidRPr="009D065A">
        <w:rPr>
          <w:b/>
          <w:sz w:val="28"/>
          <w:szCs w:val="28"/>
        </w:rPr>
        <w:t>Penser et représenter l’Homme</w:t>
      </w:r>
      <w:r w:rsidR="009D065A" w:rsidRPr="009D065A">
        <w:rPr>
          <w:b/>
          <w:sz w:val="28"/>
          <w:szCs w:val="28"/>
        </w:rPr>
        <w:t xml:space="preserve"> : bouleversements </w:t>
      </w:r>
      <w:r w:rsidR="00215D34">
        <w:rPr>
          <w:b/>
          <w:sz w:val="28"/>
          <w:szCs w:val="28"/>
        </w:rPr>
        <w:t>intellectuels</w:t>
      </w:r>
      <w:r w:rsidR="00251ED4" w:rsidRPr="009D065A">
        <w:rPr>
          <w:b/>
          <w:sz w:val="28"/>
          <w:szCs w:val="28"/>
        </w:rPr>
        <w:t xml:space="preserve"> et artistique</w:t>
      </w:r>
      <w:r w:rsidR="009D065A" w:rsidRPr="009D065A">
        <w:rPr>
          <w:b/>
          <w:sz w:val="28"/>
          <w:szCs w:val="28"/>
        </w:rPr>
        <w:t>s</w:t>
      </w:r>
      <w:r w:rsidR="000334D6">
        <w:rPr>
          <w:b/>
          <w:sz w:val="28"/>
          <w:szCs w:val="28"/>
        </w:rPr>
        <w:t xml:space="preserve"> </w:t>
      </w:r>
    </w:p>
    <w:p w:rsidR="00821A60" w:rsidRDefault="00CD51AA" w:rsidP="00821A60">
      <w:pPr>
        <w:ind w:right="1535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13E0C3" wp14:editId="2ED0CD80">
            <wp:extent cx="5394325" cy="3028994"/>
            <wp:effectExtent l="19050" t="19050" r="15875" b="190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037" cy="303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1A60" w:rsidRDefault="007222A5" w:rsidP="007222A5">
      <w:pPr>
        <w:pStyle w:val="Paragraphedeliste"/>
        <w:numPr>
          <w:ilvl w:val="0"/>
          <w:numId w:val="9"/>
        </w:numPr>
        <w:ind w:right="1535"/>
        <w:rPr>
          <w:b/>
          <w:sz w:val="20"/>
          <w:szCs w:val="20"/>
        </w:rPr>
      </w:pPr>
      <w:r w:rsidRPr="007222A5">
        <w:rPr>
          <w:b/>
          <w:sz w:val="20"/>
          <w:szCs w:val="20"/>
        </w:rPr>
        <w:t>Période de retour vers le passé pour mieux le dépasser</w:t>
      </w:r>
    </w:p>
    <w:p w:rsidR="00CB387F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Default="00997E49" w:rsidP="00CB387F">
      <w:pPr>
        <w:pStyle w:val="Paragraphedeliste"/>
        <w:ind w:right="1535"/>
        <w:rPr>
          <w:b/>
          <w:sz w:val="20"/>
          <w:szCs w:val="20"/>
        </w:rPr>
      </w:pPr>
      <w:r w:rsidRPr="00C30E0A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8B522A" wp14:editId="01DBF6E5">
                <wp:simplePos x="0" y="0"/>
                <wp:positionH relativeFrom="margin">
                  <wp:align>left</wp:align>
                </wp:positionH>
                <wp:positionV relativeFrom="paragraph">
                  <wp:posOffset>-301956</wp:posOffset>
                </wp:positionV>
                <wp:extent cx="6648450" cy="1332963"/>
                <wp:effectExtent l="0" t="0" r="19050" b="196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332963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CB387F" w:rsidRPr="00ED266D" w:rsidRDefault="00CB387F" w:rsidP="00CB387F">
                            <w:pPr>
                              <w:rPr>
                                <w:b/>
                              </w:rPr>
                            </w:pPr>
                            <w:r w:rsidRPr="00ED266D">
                              <w:rPr>
                                <w:rFonts w:ascii="Arial Black" w:hAnsi="Arial Black"/>
                                <w:b/>
                              </w:rPr>
                              <w:t xml:space="preserve">MISE en ACTIVITÉ : Après le </w:t>
                            </w:r>
                            <w:r w:rsidRPr="00AC38F8">
                              <w:rPr>
                                <w:rFonts w:ascii="Arial Black" w:hAnsi="Arial Black"/>
                                <w:b/>
                                <w:u w:val="single"/>
                              </w:rPr>
                              <w:t>travail en îlots</w:t>
                            </w:r>
                            <w:r w:rsidRPr="00ED266D">
                              <w:rPr>
                                <w:rFonts w:ascii="Arial Black" w:hAnsi="Arial Black"/>
                                <w:b/>
                              </w:rPr>
                              <w:t xml:space="preserve"> de 4 élèves, 2 groupes (</w:t>
                            </w:r>
                            <w:r w:rsidRPr="00ED266D">
                              <w:rPr>
                                <w:b/>
                              </w:rPr>
                              <w:t xml:space="preserve">Voir fiche </w:t>
                            </w:r>
                            <w:r w:rsidRPr="000643FF"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  <w:t xml:space="preserve">PdP </w:t>
                            </w:r>
                            <w:r w:rsidRPr="00ED266D">
                              <w:rPr>
                                <w:b/>
                              </w:rPr>
                              <w:t xml:space="preserve">Erasme et Luther), reconstituer des îlots en mixant les groupes (2 élèves du groupe A avec 2 du groupe B afin de : </w:t>
                            </w:r>
                          </w:p>
                          <w:p w:rsidR="00CB387F" w:rsidRDefault="00CB387F" w:rsidP="00CB387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D266D">
                              <w:rPr>
                                <w:b/>
                              </w:rPr>
                              <w:sym w:font="Wingdings" w:char="F081"/>
                            </w:r>
                            <w:r w:rsidRPr="00ED266D">
                              <w:rPr>
                                <w:b/>
                              </w:rPr>
                              <w:t xml:space="preserve"> Définir le mouvement de l’humanisme </w:t>
                            </w:r>
                            <w:r w:rsidR="004B4C9A">
                              <w:rPr>
                                <w:b/>
                              </w:rPr>
                              <w:t xml:space="preserve">incarné par le personnage et la date étudiée </w:t>
                            </w:r>
                            <w:r>
                              <w:rPr>
                                <w:b/>
                              </w:rPr>
                              <w:t>(carte mentale proposée qui peut être celle construite par les élèves, selon la pédagogie choisie)</w:t>
                            </w:r>
                          </w:p>
                          <w:p w:rsidR="00CB387F" w:rsidRDefault="00CB387F" w:rsidP="00CB387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Avec </w:t>
                            </w:r>
                            <w:r w:rsidRPr="00AC38F8">
                              <w:rPr>
                                <w:b/>
                                <w:u w:val="single"/>
                              </w:rPr>
                              <w:t>PR</w:t>
                            </w:r>
                            <w:r w:rsidR="00743615">
                              <w:rPr>
                                <w:b/>
                                <w:u w:val="single"/>
                              </w:rPr>
                              <w:t>É</w:t>
                            </w:r>
                            <w:r w:rsidRPr="00AC38F8">
                              <w:rPr>
                                <w:b/>
                                <w:u w:val="single"/>
                              </w:rPr>
                              <w:t>SENTATION ORALE</w:t>
                            </w:r>
                            <w:r>
                              <w:rPr>
                                <w:b/>
                              </w:rPr>
                              <w:t xml:space="preserve"> des schémas par rapporteurs de groupe. </w:t>
                            </w:r>
                          </w:p>
                          <w:p w:rsidR="00CB387F" w:rsidRPr="00ED266D" w:rsidRDefault="00CB387F" w:rsidP="00CB387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CB387F" w:rsidRPr="00C5609B" w:rsidRDefault="00CB387F" w:rsidP="00CB38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522A" id="Zone de texte 2" o:spid="_x0000_s1030" type="#_x0000_t202" style="position:absolute;left:0;text-align:left;margin-left:0;margin-top:-23.8pt;width:523.5pt;height:104.9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" fillcolor="#e7e6e6" strokecolor="window" strokeweight=".5pt">
                <v:textbox>
                  <w:txbxContent>
                    <w:p w:rsidR="00CB387F" w:rsidRPr="00ED266D" w:rsidRDefault="00CB387F" w:rsidP="00CB387F">
                      <w:pPr>
                        <w:rPr>
                          <w:b/>
                        </w:rPr>
                      </w:pPr>
                      <w:r w:rsidRPr="00ED266D">
                        <w:rPr>
                          <w:rFonts w:ascii="Arial Black" w:hAnsi="Arial Black"/>
                          <w:b/>
                        </w:rPr>
                        <w:t xml:space="preserve">MISE en ACTIVITÉ : Après le </w:t>
                      </w:r>
                      <w:r w:rsidRPr="00AC38F8">
                        <w:rPr>
                          <w:rFonts w:ascii="Arial Black" w:hAnsi="Arial Black"/>
                          <w:b/>
                          <w:u w:val="single"/>
                        </w:rPr>
                        <w:t>travail en îlots</w:t>
                      </w:r>
                      <w:r w:rsidRPr="00ED266D">
                        <w:rPr>
                          <w:rFonts w:ascii="Arial Black" w:hAnsi="Arial Black"/>
                          <w:b/>
                        </w:rPr>
                        <w:t xml:space="preserve"> de 4 élèves, 2 groupes (</w:t>
                      </w:r>
                      <w:r w:rsidRPr="00ED266D">
                        <w:rPr>
                          <w:b/>
                        </w:rPr>
                        <w:t xml:space="preserve">Voir fiche </w:t>
                      </w:r>
                      <w:r w:rsidRPr="000643FF"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  <w:t xml:space="preserve">PdP </w:t>
                      </w:r>
                      <w:r w:rsidRPr="00ED266D">
                        <w:rPr>
                          <w:b/>
                        </w:rPr>
                        <w:t xml:space="preserve">Erasme et Luther), reconstituer des îlots en mixant les groupes (2 élèves du groupe A avec 2 du groupe B afin de : </w:t>
                      </w:r>
                    </w:p>
                    <w:p w:rsidR="00CB387F" w:rsidRDefault="00CB387F" w:rsidP="00CB387F">
                      <w:pPr>
                        <w:spacing w:after="0"/>
                        <w:rPr>
                          <w:b/>
                        </w:rPr>
                      </w:pPr>
                      <w:r w:rsidRPr="00ED266D">
                        <w:rPr>
                          <w:b/>
                        </w:rPr>
                        <w:sym w:font="Wingdings" w:char="F081"/>
                      </w:r>
                      <w:r w:rsidRPr="00ED266D">
                        <w:rPr>
                          <w:b/>
                        </w:rPr>
                        <w:t xml:space="preserve"> Définir le mouvement de l’humanisme </w:t>
                      </w:r>
                      <w:r w:rsidR="004B4C9A">
                        <w:rPr>
                          <w:b/>
                        </w:rPr>
                        <w:t xml:space="preserve">incarné par le personnage et la date étudiée </w:t>
                      </w:r>
                      <w:r>
                        <w:rPr>
                          <w:b/>
                        </w:rPr>
                        <w:t>(carte mentale proposée qui peut être celle construite par les élèves, selon la pédagogie choisie)</w:t>
                      </w:r>
                    </w:p>
                    <w:p w:rsidR="00CB387F" w:rsidRDefault="00CB387F" w:rsidP="00CB387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Avec </w:t>
                      </w:r>
                      <w:r w:rsidRPr="00AC38F8">
                        <w:rPr>
                          <w:b/>
                          <w:u w:val="single"/>
                        </w:rPr>
                        <w:t>PR</w:t>
                      </w:r>
                      <w:r w:rsidR="00743615">
                        <w:rPr>
                          <w:b/>
                          <w:u w:val="single"/>
                        </w:rPr>
                        <w:t>É</w:t>
                      </w:r>
                      <w:r w:rsidRPr="00AC38F8">
                        <w:rPr>
                          <w:b/>
                          <w:u w:val="single"/>
                        </w:rPr>
                        <w:t>SENTATION ORALE</w:t>
                      </w:r>
                      <w:r>
                        <w:rPr>
                          <w:b/>
                        </w:rPr>
                        <w:t xml:space="preserve"> des schémas par rapporteurs de groupe. </w:t>
                      </w:r>
                    </w:p>
                    <w:p w:rsidR="00CB387F" w:rsidRPr="00ED266D" w:rsidRDefault="00CB387F" w:rsidP="00CB387F">
                      <w:pPr>
                        <w:spacing w:after="0"/>
                        <w:rPr>
                          <w:b/>
                        </w:rPr>
                      </w:pPr>
                    </w:p>
                    <w:p w:rsidR="00CB387F" w:rsidRPr="00C5609B" w:rsidRDefault="00CB387F" w:rsidP="00CB387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387F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Pr="007222A5" w:rsidRDefault="00CB387F" w:rsidP="00CB387F">
      <w:pPr>
        <w:pStyle w:val="Paragraphedeliste"/>
        <w:ind w:right="1535"/>
        <w:rPr>
          <w:b/>
          <w:sz w:val="20"/>
          <w:szCs w:val="20"/>
        </w:rPr>
      </w:pPr>
    </w:p>
    <w:p w:rsidR="00CB387F" w:rsidRDefault="000643FF" w:rsidP="00821A60">
      <w:pPr>
        <w:ind w:right="1535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968B40" wp14:editId="2E68EEAB">
                <wp:simplePos x="0" y="0"/>
                <wp:positionH relativeFrom="leftMargin">
                  <wp:align>right</wp:align>
                </wp:positionH>
                <wp:positionV relativeFrom="paragraph">
                  <wp:posOffset>2977300</wp:posOffset>
                </wp:positionV>
                <wp:extent cx="323850" cy="2352675"/>
                <wp:effectExtent l="0" t="0" r="38100" b="85725"/>
                <wp:wrapNone/>
                <wp:docPr id="20" name="Connecteur : en 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35267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C6DA" id="Connecteur : en angle 20" o:spid="_x0000_s1026" type="#_x0000_t34" style="position:absolute;margin-left:-25.7pt;margin-top:234.45pt;width:25.5pt;height:185.25pt;z-index:2517022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" strokecolor="windowTex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6B9E80" wp14:editId="38AC57DC">
            <wp:extent cx="6457950" cy="3634166"/>
            <wp:effectExtent l="19050" t="19050" r="19050" b="2349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8181" cy="3651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1A60" w:rsidRPr="004C62D4" w:rsidRDefault="007222A5" w:rsidP="007222A5">
      <w:pPr>
        <w:pStyle w:val="Paragraphedeliste"/>
        <w:numPr>
          <w:ilvl w:val="0"/>
          <w:numId w:val="9"/>
        </w:numPr>
        <w:ind w:right="-11"/>
        <w:rPr>
          <w:b/>
        </w:rPr>
      </w:pPr>
      <w:r w:rsidRPr="007222A5">
        <w:rPr>
          <w:b/>
          <w:sz w:val="20"/>
          <w:szCs w:val="20"/>
        </w:rPr>
        <w:t xml:space="preserve">Période de </w:t>
      </w:r>
      <w:r>
        <w:rPr>
          <w:b/>
          <w:sz w:val="20"/>
          <w:szCs w:val="20"/>
        </w:rPr>
        <w:t xml:space="preserve">continuité </w:t>
      </w:r>
      <w:r w:rsidR="00944422">
        <w:rPr>
          <w:b/>
          <w:sz w:val="20"/>
          <w:szCs w:val="20"/>
        </w:rPr>
        <w:t>de certaines dynamiques médiévales (chrétienté, université, essor urbain…) mais surtout évolutions et mutations, contexte de bouleversements religieux.</w:t>
      </w:r>
    </w:p>
    <w:p w:rsidR="004C62D4" w:rsidRPr="007222A5" w:rsidRDefault="004C62D4" w:rsidP="004C62D4">
      <w:pPr>
        <w:pStyle w:val="Paragraphedeliste"/>
        <w:ind w:right="-11"/>
        <w:rPr>
          <w:b/>
        </w:rPr>
      </w:pPr>
      <w:r w:rsidRPr="00C30E0A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206FE2" wp14:editId="79711B59">
                <wp:simplePos x="0" y="0"/>
                <wp:positionH relativeFrom="margin">
                  <wp:posOffset>-77112</wp:posOffset>
                </wp:positionH>
                <wp:positionV relativeFrom="paragraph">
                  <wp:posOffset>234064</wp:posOffset>
                </wp:positionV>
                <wp:extent cx="6648450" cy="566670"/>
                <wp:effectExtent l="0" t="0" r="19050" b="241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6667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266D" w:rsidRPr="00ED266D" w:rsidRDefault="00CB387F" w:rsidP="00986E2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MISE en ACTIVITÉ aura aussi permis de :</w:t>
                            </w:r>
                          </w:p>
                          <w:p w:rsidR="00986E2B" w:rsidRPr="00C5609B" w:rsidRDefault="00ED266D" w:rsidP="00986E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266D">
                              <w:rPr>
                                <w:b/>
                              </w:rPr>
                              <w:sym w:font="Wingdings" w:char="F082"/>
                            </w:r>
                            <w:r w:rsidRPr="00ED266D">
                              <w:rPr>
                                <w:b/>
                              </w:rPr>
                              <w:t xml:space="preserve"> Interroger l’impact du choix de publier les 95 Thèses, ce qui engage la parti</w:t>
                            </w:r>
                            <w:r w:rsidR="000643FF">
                              <w:rPr>
                                <w:b/>
                              </w:rPr>
                              <w:t xml:space="preserve">e </w:t>
                            </w:r>
                            <w:r w:rsidRPr="00ED266D">
                              <w:rPr>
                                <w:b/>
                              </w:rPr>
                              <w:t>II du cours.</w:t>
                            </w:r>
                            <w:r w:rsidR="00F4290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6FE2" id="Zone de texte 15" o:spid="_x0000_s1031" type="#_x0000_t202" style="position:absolute;left:0;text-align:left;margin-left:-6.05pt;margin-top:18.45pt;width:523.5pt;height:44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" fillcolor="#e7e6e6" strokecolor="window" strokeweight=".5pt">
                <v:textbox>
                  <w:txbxContent>
                    <w:p w:rsidR="00ED266D" w:rsidRPr="00ED266D" w:rsidRDefault="00CB387F" w:rsidP="00986E2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MISE en ACTIVITÉ aura aussi permis de :</w:t>
                      </w:r>
                    </w:p>
                    <w:p w:rsidR="00986E2B" w:rsidRPr="00C5609B" w:rsidRDefault="00ED266D" w:rsidP="00986E2B">
                      <w:pPr>
                        <w:rPr>
                          <w:sz w:val="16"/>
                          <w:szCs w:val="16"/>
                        </w:rPr>
                      </w:pPr>
                      <w:r w:rsidRPr="00ED266D">
                        <w:rPr>
                          <w:b/>
                        </w:rPr>
                        <w:sym w:font="Wingdings" w:char="F082"/>
                      </w:r>
                      <w:r w:rsidRPr="00ED266D">
                        <w:rPr>
                          <w:b/>
                        </w:rPr>
                        <w:t xml:space="preserve"> Interroger l’impact du choix de publier les 95 Thèses, ce qui engage la parti</w:t>
                      </w:r>
                      <w:r w:rsidR="000643FF">
                        <w:rPr>
                          <w:b/>
                        </w:rPr>
                        <w:t xml:space="preserve">e </w:t>
                      </w:r>
                      <w:r w:rsidRPr="00ED266D">
                        <w:rPr>
                          <w:b/>
                        </w:rPr>
                        <w:t>II du cours.</w:t>
                      </w:r>
                      <w:r w:rsidR="00F4290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3FF" w:rsidRDefault="000643FF" w:rsidP="00821A60">
      <w:pPr>
        <w:ind w:right="1535"/>
        <w:rPr>
          <w:b/>
        </w:rPr>
      </w:pPr>
    </w:p>
    <w:p w:rsidR="000643FF" w:rsidRDefault="000643FF" w:rsidP="00821A60">
      <w:pPr>
        <w:ind w:right="1535"/>
        <w:rPr>
          <w:b/>
        </w:rPr>
      </w:pPr>
    </w:p>
    <w:p w:rsidR="000643FF" w:rsidRDefault="003D2613" w:rsidP="00821A60">
      <w:pPr>
        <w:ind w:right="153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5518597</wp:posOffset>
                </wp:positionH>
                <wp:positionV relativeFrom="paragraph">
                  <wp:posOffset>66925</wp:posOffset>
                </wp:positionV>
                <wp:extent cx="1426210" cy="3779950"/>
                <wp:effectExtent l="0" t="0" r="21590" b="114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779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09E1" w:rsidRPr="007D3279" w:rsidRDefault="003D2613" w:rsidP="003F09E1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bookmarkStart w:id="1" w:name="_Hlk10218542"/>
                            <w:r w:rsidRPr="000643FF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Travail</w:t>
                            </w:r>
                            <w:r w:rsidR="000643FF" w:rsidRPr="000643FF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à donner en amont et à reprendre pour montrer :</w:t>
                            </w:r>
                            <w:r w:rsidR="000643FF">
                              <w:rPr>
                                <w:rFonts w:ascii="Arial Black" w:hAnsi="Arial Black"/>
                                <w:b/>
                              </w:rPr>
                              <w:t xml:space="preserve"> </w:t>
                            </w:r>
                          </w:p>
                          <w:bookmarkEnd w:id="1"/>
                          <w:p w:rsidR="003F09E1" w:rsidRDefault="000643FF" w:rsidP="003F09E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="003F09E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positionnement d’Erasme et Luther comme humanistes </w:t>
                            </w:r>
                            <w:r w:rsidR="00F4290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(les réformes s’inscrivent dans le contexte du mouvement humaniste) </w:t>
                            </w:r>
                            <w:r w:rsidR="003F09E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et face à </w:t>
                            </w:r>
                            <w:r w:rsidR="00F42905">
                              <w:rPr>
                                <w:b/>
                                <w:sz w:val="16"/>
                                <w:szCs w:val="16"/>
                              </w:rPr>
                              <w:t>l’Eglise</w:t>
                            </w:r>
                            <w:r w:rsidR="003F09E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3D2613" w:rsidRDefault="000643FF" w:rsidP="003F09E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="003F09E1" w:rsidRPr="000643FF">
                              <w:rPr>
                                <w:b/>
                                <w:sz w:val="18"/>
                                <w:szCs w:val="18"/>
                              </w:rPr>
                              <w:t>La réforme en rompant avec l</w:t>
                            </w:r>
                            <w:r w:rsidR="00F42905">
                              <w:rPr>
                                <w:b/>
                                <w:sz w:val="18"/>
                                <w:szCs w:val="18"/>
                              </w:rPr>
                              <w:t>’Eglise</w:t>
                            </w:r>
                            <w:r w:rsidR="003F09E1" w:rsidRPr="000643FF">
                              <w:rPr>
                                <w:b/>
                                <w:sz w:val="18"/>
                                <w:szCs w:val="18"/>
                              </w:rPr>
                              <w:t>, la réforme en restant dans l’Eglise</w:t>
                            </w:r>
                            <w:r w:rsidR="005046A3" w:rsidRPr="000643FF">
                              <w:rPr>
                                <w:b/>
                                <w:sz w:val="18"/>
                                <w:szCs w:val="18"/>
                              </w:rPr>
                              <w:t> : deux mutations différentes</w:t>
                            </w:r>
                            <w:r w:rsidR="00F4290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mais continuité de la base chrétienne</w:t>
                            </w:r>
                          </w:p>
                          <w:p w:rsidR="003D2613" w:rsidRPr="003D2613" w:rsidRDefault="003D2613" w:rsidP="003F09E1">
                            <w:pP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 xml:space="preserve">+  RÉCIT </w:t>
                            </w:r>
                            <w:r w:rsidRPr="003D2613">
                              <w:rPr>
                                <w:rFonts w:asciiTheme="majorHAnsi" w:hAnsiTheme="majorHAnsi"/>
                                <w:b/>
                              </w:rPr>
                              <w:t>qui articulera les deux sous-parties</w:t>
                            </w:r>
                          </w:p>
                          <w:p w:rsidR="003F09E1" w:rsidRDefault="003F0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434.55pt;margin-top:5.25pt;width:112.3pt;height:29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" fillcolor="#e7e6e6 [3214]" strokeweight=".5pt">
                <v:textbox>
                  <w:txbxContent>
                    <w:p w:rsidR="003F09E1" w:rsidRPr="007D3279" w:rsidRDefault="003D2613" w:rsidP="003F09E1">
                      <w:pPr>
                        <w:rPr>
                          <w:rFonts w:ascii="Arial Black" w:hAnsi="Arial Black"/>
                          <w:b/>
                        </w:rPr>
                      </w:pPr>
                      <w:bookmarkStart w:id="1" w:name="_Hlk10218542"/>
                      <w:r w:rsidRPr="000643FF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Travail</w:t>
                      </w:r>
                      <w:r w:rsidR="000643FF" w:rsidRPr="000643FF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à donner en amont et à reprendre pour montrer :</w:t>
                      </w:r>
                      <w:r w:rsidR="000643FF">
                        <w:rPr>
                          <w:rFonts w:ascii="Arial Black" w:hAnsi="Arial Black"/>
                          <w:b/>
                        </w:rPr>
                        <w:t xml:space="preserve"> </w:t>
                      </w:r>
                    </w:p>
                    <w:bookmarkEnd w:id="1"/>
                    <w:p w:rsidR="003F09E1" w:rsidRDefault="000643FF" w:rsidP="003F09E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*</w:t>
                      </w:r>
                      <w:r w:rsidR="003F09E1">
                        <w:rPr>
                          <w:b/>
                          <w:sz w:val="16"/>
                          <w:szCs w:val="16"/>
                        </w:rPr>
                        <w:t xml:space="preserve">positionnement d’Erasme et Luther comme humanistes </w:t>
                      </w:r>
                      <w:r w:rsidR="00F42905">
                        <w:rPr>
                          <w:b/>
                          <w:sz w:val="16"/>
                          <w:szCs w:val="16"/>
                        </w:rPr>
                        <w:t xml:space="preserve">(les réformes s’inscrivent dans le contexte du mouvement humaniste) </w:t>
                      </w:r>
                      <w:r w:rsidR="003F09E1">
                        <w:rPr>
                          <w:b/>
                          <w:sz w:val="16"/>
                          <w:szCs w:val="16"/>
                        </w:rPr>
                        <w:t xml:space="preserve">et face à </w:t>
                      </w:r>
                      <w:r w:rsidR="00F42905">
                        <w:rPr>
                          <w:b/>
                          <w:sz w:val="16"/>
                          <w:szCs w:val="16"/>
                        </w:rPr>
                        <w:t>l’Eglise</w:t>
                      </w:r>
                      <w:r w:rsidR="003F09E1">
                        <w:rPr>
                          <w:b/>
                          <w:sz w:val="16"/>
                          <w:szCs w:val="16"/>
                        </w:rPr>
                        <w:t xml:space="preserve">. </w:t>
                      </w:r>
                    </w:p>
                    <w:p w:rsidR="003D2613" w:rsidRDefault="000643FF" w:rsidP="003F09E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*</w:t>
                      </w:r>
                      <w:r w:rsidR="003F09E1" w:rsidRPr="000643FF">
                        <w:rPr>
                          <w:b/>
                          <w:sz w:val="18"/>
                          <w:szCs w:val="18"/>
                        </w:rPr>
                        <w:t>La réforme en rompant avec l</w:t>
                      </w:r>
                      <w:r w:rsidR="00F42905">
                        <w:rPr>
                          <w:b/>
                          <w:sz w:val="18"/>
                          <w:szCs w:val="18"/>
                        </w:rPr>
                        <w:t>’Eglise</w:t>
                      </w:r>
                      <w:r w:rsidR="003F09E1" w:rsidRPr="000643FF">
                        <w:rPr>
                          <w:b/>
                          <w:sz w:val="18"/>
                          <w:szCs w:val="18"/>
                        </w:rPr>
                        <w:t>, la réforme en restant dans l’Eglise</w:t>
                      </w:r>
                      <w:r w:rsidR="005046A3" w:rsidRPr="000643FF">
                        <w:rPr>
                          <w:b/>
                          <w:sz w:val="18"/>
                          <w:szCs w:val="18"/>
                        </w:rPr>
                        <w:t> : deux mutations différentes</w:t>
                      </w:r>
                      <w:r w:rsidR="00F42905">
                        <w:rPr>
                          <w:b/>
                          <w:sz w:val="18"/>
                          <w:szCs w:val="18"/>
                        </w:rPr>
                        <w:t xml:space="preserve"> mais continuité de la base chrétienne</w:t>
                      </w:r>
                    </w:p>
                    <w:p w:rsidR="003D2613" w:rsidRPr="003D2613" w:rsidRDefault="003D2613" w:rsidP="003F09E1">
                      <w:pP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 xml:space="preserve">+  RÉCIT </w:t>
                      </w:r>
                      <w:r w:rsidRPr="003D2613">
                        <w:rPr>
                          <w:rFonts w:asciiTheme="majorHAnsi" w:hAnsiTheme="majorHAnsi"/>
                          <w:b/>
                        </w:rPr>
                        <w:t>qui articulera les deux sous-parties</w:t>
                      </w:r>
                    </w:p>
                    <w:p w:rsidR="003F09E1" w:rsidRDefault="003F09E1"/>
                  </w:txbxContent>
                </v:textbox>
              </v:shape>
            </w:pict>
          </mc:Fallback>
        </mc:AlternateContent>
      </w:r>
      <w:r w:rsidR="00CB38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4946560</wp:posOffset>
                </wp:positionH>
                <wp:positionV relativeFrom="paragraph">
                  <wp:posOffset>81844</wp:posOffset>
                </wp:positionV>
                <wp:extent cx="876300" cy="914400"/>
                <wp:effectExtent l="38100" t="0" r="19050" b="95250"/>
                <wp:wrapNone/>
                <wp:docPr id="6" name="Connecteur : en 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9144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4FB4" id="Connecteur : en angle 6" o:spid="_x0000_s1026" type="#_x0000_t34" style="position:absolute;margin-left:389.5pt;margin-top:6.45pt;width:69pt;height:1in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" strokecolor="black [3200]">
                <v:stroke endarrow="block"/>
                <w10:wrap anchorx="margin"/>
              </v:shape>
            </w:pict>
          </mc:Fallback>
        </mc:AlternateContent>
      </w:r>
    </w:p>
    <w:p w:rsidR="007502B8" w:rsidRPr="00ED266D" w:rsidRDefault="00F42905" w:rsidP="00CB387F">
      <w:pPr>
        <w:pStyle w:val="Paragraphedeliste"/>
        <w:numPr>
          <w:ilvl w:val="0"/>
          <w:numId w:val="7"/>
        </w:numPr>
        <w:ind w:left="851" w:right="1535"/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="00251ED4" w:rsidRPr="00ED266D">
        <w:rPr>
          <w:b/>
          <w:sz w:val="28"/>
          <w:szCs w:val="28"/>
        </w:rPr>
        <w:t>edéfinir le rapport de l’</w:t>
      </w:r>
      <w:r w:rsidR="00C210F4" w:rsidRPr="00ED266D">
        <w:rPr>
          <w:b/>
          <w:sz w:val="28"/>
          <w:szCs w:val="28"/>
        </w:rPr>
        <w:t>H</w:t>
      </w:r>
      <w:r w:rsidR="00251ED4" w:rsidRPr="00ED266D">
        <w:rPr>
          <w:b/>
          <w:sz w:val="28"/>
          <w:szCs w:val="28"/>
        </w:rPr>
        <w:t>omme à Dieu</w:t>
      </w:r>
      <w:r w:rsidR="00C210F4" w:rsidRPr="00ED266D">
        <w:rPr>
          <w:b/>
          <w:sz w:val="28"/>
          <w:szCs w:val="28"/>
        </w:rPr>
        <w:t> : bouleversements religieux</w:t>
      </w:r>
      <w:r w:rsidR="000334D6">
        <w:rPr>
          <w:b/>
          <w:sz w:val="28"/>
          <w:szCs w:val="28"/>
        </w:rPr>
        <w:t xml:space="preserve"> </w:t>
      </w:r>
    </w:p>
    <w:p w:rsidR="007502B8" w:rsidRDefault="00C210F4" w:rsidP="00CB387F">
      <w:pPr>
        <w:pStyle w:val="Paragraphedeliste"/>
        <w:numPr>
          <w:ilvl w:val="0"/>
          <w:numId w:val="4"/>
        </w:numPr>
        <w:ind w:left="851" w:right="1535"/>
      </w:pPr>
      <w:r>
        <w:rPr>
          <w:b/>
          <w:noProof/>
        </w:rPr>
        <w:t>Luther et ses 95 thèses ouvre le temps des réformes</w:t>
      </w:r>
    </w:p>
    <w:p w:rsidR="00ED266D" w:rsidRDefault="00C210F4" w:rsidP="00CB387F">
      <w:pPr>
        <w:pStyle w:val="Paragraphedeliste"/>
        <w:numPr>
          <w:ilvl w:val="0"/>
          <w:numId w:val="3"/>
        </w:numPr>
        <w:ind w:left="851" w:right="1535"/>
      </w:pPr>
      <w:r>
        <w:t xml:space="preserve">Ouverture du débat/critique sur la question des Indulgences. </w:t>
      </w:r>
    </w:p>
    <w:p w:rsidR="00CB387F" w:rsidRDefault="00C210F4" w:rsidP="00CB387F">
      <w:pPr>
        <w:pStyle w:val="Paragraphedeliste"/>
        <w:ind w:left="851" w:right="1535"/>
      </w:pPr>
      <w:r>
        <w:t>Non pas rompre mais bouger les lignes du dogme et de la conduite de l’Eglise catholique</w:t>
      </w:r>
      <w:r w:rsidR="00CB387F">
        <w:t xml:space="preserve">. </w:t>
      </w:r>
    </w:p>
    <w:p w:rsidR="00CB387F" w:rsidRDefault="00C210F4" w:rsidP="00CB387F">
      <w:pPr>
        <w:pStyle w:val="Paragraphedeliste"/>
        <w:ind w:left="851" w:right="1535"/>
      </w:pPr>
      <w:r>
        <w:t>Naissance d’une rupture par une autre forme de christianisme. Rejet de la Tradition catholique</w:t>
      </w:r>
      <w:r w:rsidR="00CB387F" w:rsidRPr="00CB387F">
        <w:t xml:space="preserve"> </w:t>
      </w:r>
    </w:p>
    <w:p w:rsidR="00C210F4" w:rsidRDefault="00CB387F" w:rsidP="00CB387F">
      <w:pPr>
        <w:pStyle w:val="Paragraphedeliste"/>
        <w:ind w:left="851" w:right="15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F13033" wp14:editId="50D2E91F">
                <wp:simplePos x="0" y="0"/>
                <wp:positionH relativeFrom="margin">
                  <wp:posOffset>5066495</wp:posOffset>
                </wp:positionH>
                <wp:positionV relativeFrom="paragraph">
                  <wp:posOffset>310238</wp:posOffset>
                </wp:positionV>
                <wp:extent cx="400050" cy="252730"/>
                <wp:effectExtent l="38100" t="0" r="19050" b="90170"/>
                <wp:wrapNone/>
                <wp:docPr id="16" name="Connecteur : en 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5273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0708" id="Connecteur : en angle 16" o:spid="_x0000_s1026" type="#_x0000_t34" style="position:absolute;margin-left:398.95pt;margin-top:24.45pt;width:31.5pt;height:19.9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" strokecolor="windowText">
                <v:stroke endarrow="block"/>
                <w10:wrap anchorx="margin"/>
              </v:shape>
            </w:pict>
          </mc:Fallback>
        </mc:AlternateContent>
      </w:r>
      <w:r>
        <w:t xml:space="preserve"> + Voir impact des choix individuels (définir un nouveau dogme, être exclu de l’Eglise</w:t>
      </w:r>
      <w:r w:rsidR="003D2613">
        <w:t xml:space="preserve">… </w:t>
      </w:r>
      <w:r>
        <w:t>et choix collectifs (conversions et enjeux dans les Etats allemands…), diffusion…</w:t>
      </w:r>
      <w:r w:rsidR="00C210F4">
        <w:t xml:space="preserve">. </w:t>
      </w:r>
      <w:r w:rsidR="005046A3">
        <w:t xml:space="preserve">  </w:t>
      </w:r>
      <w:r w:rsidR="005A7459">
        <w:rPr>
          <w:rFonts w:ascii="Arial Black" w:hAnsi="Arial Black"/>
          <w:b/>
        </w:rPr>
        <w:t xml:space="preserve">Fiche </w:t>
      </w:r>
      <w:r w:rsidR="005A7459">
        <w:t>ERASME</w:t>
      </w:r>
      <w:r w:rsidR="005046A3">
        <w:t>-LUTHER</w:t>
      </w:r>
    </w:p>
    <w:p w:rsidR="007502B8" w:rsidRPr="009D065A" w:rsidRDefault="00C210F4" w:rsidP="00CB387F">
      <w:pPr>
        <w:pStyle w:val="Paragraphedeliste"/>
        <w:numPr>
          <w:ilvl w:val="0"/>
          <w:numId w:val="4"/>
        </w:numPr>
        <w:ind w:left="851" w:right="1535"/>
        <w:rPr>
          <w:b/>
        </w:rPr>
      </w:pPr>
      <w:r w:rsidRPr="009D065A">
        <w:rPr>
          <w:b/>
        </w:rPr>
        <w:t>L’Eglise catholique en réaction :</w:t>
      </w:r>
    </w:p>
    <w:p w:rsidR="007502B8" w:rsidRDefault="00C210F4" w:rsidP="00CB387F">
      <w:pPr>
        <w:pStyle w:val="Paragraphedeliste"/>
        <w:numPr>
          <w:ilvl w:val="0"/>
          <w:numId w:val="3"/>
        </w:numPr>
        <w:ind w:left="851" w:right="1535"/>
        <w:rPr>
          <w:rFonts w:asciiTheme="majorHAnsi" w:hAnsiTheme="majorHAnsi"/>
        </w:rPr>
      </w:pPr>
      <w:r w:rsidRPr="00C210F4">
        <w:rPr>
          <w:rFonts w:asciiTheme="majorHAnsi" w:hAnsiTheme="majorHAnsi"/>
        </w:rPr>
        <w:t xml:space="preserve">Concile </w:t>
      </w:r>
      <w:r w:rsidR="000643FF" w:rsidRPr="00C210F4">
        <w:rPr>
          <w:rFonts w:asciiTheme="majorHAnsi" w:hAnsiTheme="majorHAnsi"/>
        </w:rPr>
        <w:t xml:space="preserve">de </w:t>
      </w:r>
      <w:r w:rsidR="000643FF">
        <w:rPr>
          <w:rFonts w:asciiTheme="majorHAnsi" w:hAnsiTheme="majorHAnsi"/>
        </w:rPr>
        <w:t>Sens</w:t>
      </w:r>
      <w:r w:rsidR="003D2613">
        <w:rPr>
          <w:rFonts w:asciiTheme="majorHAnsi" w:hAnsiTheme="majorHAnsi"/>
        </w:rPr>
        <w:t>/</w:t>
      </w:r>
      <w:r w:rsidR="000643FF">
        <w:rPr>
          <w:rFonts w:asciiTheme="majorHAnsi" w:hAnsiTheme="majorHAnsi"/>
        </w:rPr>
        <w:t xml:space="preserve"> de </w:t>
      </w:r>
      <w:r w:rsidRPr="00C210F4">
        <w:rPr>
          <w:rFonts w:asciiTheme="majorHAnsi" w:hAnsiTheme="majorHAnsi"/>
        </w:rPr>
        <w:t>Trente</w:t>
      </w:r>
      <w:r>
        <w:rPr>
          <w:rFonts w:asciiTheme="majorHAnsi" w:hAnsiTheme="majorHAnsi"/>
        </w:rPr>
        <w:t> : réaffirmer le dogme et lutter contre les abus</w:t>
      </w:r>
    </w:p>
    <w:p w:rsidR="00C30E0A" w:rsidRDefault="00C210F4" w:rsidP="00CB387F">
      <w:pPr>
        <w:pStyle w:val="Paragraphedeliste"/>
        <w:numPr>
          <w:ilvl w:val="0"/>
          <w:numId w:val="3"/>
        </w:numPr>
        <w:ind w:left="851" w:right="1535"/>
        <w:rPr>
          <w:rFonts w:asciiTheme="majorHAnsi" w:hAnsiTheme="majorHAnsi"/>
        </w:rPr>
      </w:pPr>
      <w:r>
        <w:rPr>
          <w:rFonts w:asciiTheme="majorHAnsi" w:hAnsiTheme="majorHAnsi"/>
        </w:rPr>
        <w:t>La contre-offensive catholique en action : le rôle des Jésuites, la promotion de l’art baroque</w:t>
      </w:r>
    </w:p>
    <w:p w:rsidR="000643FF" w:rsidRDefault="000643FF" w:rsidP="000643FF">
      <w:pPr>
        <w:ind w:right="1535"/>
        <w:rPr>
          <w:rFonts w:asciiTheme="majorHAnsi" w:hAnsiTheme="majorHAnsi"/>
        </w:rPr>
      </w:pPr>
    </w:p>
    <w:p w:rsidR="00F42905" w:rsidRDefault="00F42905" w:rsidP="000643FF">
      <w:pPr>
        <w:ind w:right="1535"/>
        <w:rPr>
          <w:rFonts w:asciiTheme="majorHAnsi" w:hAnsiTheme="majorHAnsi"/>
        </w:rPr>
      </w:pPr>
    </w:p>
    <w:p w:rsidR="000643FF" w:rsidRDefault="003D2613" w:rsidP="000643FF">
      <w:pPr>
        <w:ind w:right="1535"/>
        <w:rPr>
          <w:rFonts w:asciiTheme="majorHAnsi" w:hAnsiTheme="maj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E1DE41" wp14:editId="51180E52">
                <wp:simplePos x="0" y="0"/>
                <wp:positionH relativeFrom="margin">
                  <wp:posOffset>276574</wp:posOffset>
                </wp:positionH>
                <wp:positionV relativeFrom="paragraph">
                  <wp:posOffset>6403</wp:posOffset>
                </wp:positionV>
                <wp:extent cx="5981700" cy="573110"/>
                <wp:effectExtent l="0" t="0" r="19050" b="1778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73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43FF" w:rsidRDefault="000643FF" w:rsidP="000643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3eme partie </w:t>
                            </w:r>
                            <w:r w:rsidR="00AC38F8">
                              <w:rPr>
                                <w:sz w:val="20"/>
                                <w:szCs w:val="20"/>
                              </w:rPr>
                              <w:t xml:space="preserve">à </w:t>
                            </w:r>
                            <w:r w:rsidR="007D7140">
                              <w:rPr>
                                <w:sz w:val="20"/>
                                <w:szCs w:val="20"/>
                              </w:rPr>
                              <w:t>réaliser, pour</w:t>
                            </w:r>
                            <w:r w:rsidR="00AC38F8">
                              <w:rPr>
                                <w:sz w:val="20"/>
                                <w:szCs w:val="20"/>
                              </w:rPr>
                              <w:t xml:space="preserve"> le 1</w:t>
                            </w:r>
                            <w:r w:rsidR="00AC38F8" w:rsidRPr="00AC38F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="00AC38F8">
                              <w:rPr>
                                <w:sz w:val="20"/>
                                <w:szCs w:val="20"/>
                              </w:rPr>
                              <w:t xml:space="preserve"> thème : </w:t>
                            </w:r>
                            <w:r w:rsidR="003D2613">
                              <w:rPr>
                                <w:rFonts w:ascii="Arial Black" w:hAnsi="Arial Black"/>
                                <w:b/>
                              </w:rPr>
                              <w:t xml:space="preserve">RÉCIT </w:t>
                            </w:r>
                            <w:r w:rsidR="00AC38F8">
                              <w:rPr>
                                <w:sz w:val="20"/>
                                <w:szCs w:val="20"/>
                              </w:rPr>
                              <w:t xml:space="preserve">les moyens de diffusion, de manière rapide. Le récit fait le lien de tout ce qui a été vu dans les documents et recherches </w:t>
                            </w:r>
                          </w:p>
                          <w:p w:rsidR="00AC38F8" w:rsidRPr="00EB11F2" w:rsidRDefault="00AC38F8" w:rsidP="000643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DE41" id="Zone de texte 21" o:spid="_x0000_s1033" type="#_x0000_t202" style="position:absolute;margin-left:21.8pt;margin-top:.5pt;width:471pt;height:45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" fillcolor="#d9d9d9" strokeweight=".5pt">
                <v:textbox>
                  <w:txbxContent>
                    <w:p w:rsidR="000643FF" w:rsidRDefault="000643FF" w:rsidP="000643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3eme partie </w:t>
                      </w:r>
                      <w:r w:rsidR="00AC38F8">
                        <w:rPr>
                          <w:sz w:val="20"/>
                          <w:szCs w:val="20"/>
                        </w:rPr>
                        <w:t xml:space="preserve">à </w:t>
                      </w:r>
                      <w:r w:rsidR="007D7140">
                        <w:rPr>
                          <w:sz w:val="20"/>
                          <w:szCs w:val="20"/>
                        </w:rPr>
                        <w:t>réaliser, pour</w:t>
                      </w:r>
                      <w:r w:rsidR="00AC38F8">
                        <w:rPr>
                          <w:sz w:val="20"/>
                          <w:szCs w:val="20"/>
                        </w:rPr>
                        <w:t xml:space="preserve"> le 1</w:t>
                      </w:r>
                      <w:r w:rsidR="00AC38F8" w:rsidRPr="00AC38F8">
                        <w:rPr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="00AC38F8">
                        <w:rPr>
                          <w:sz w:val="20"/>
                          <w:szCs w:val="20"/>
                        </w:rPr>
                        <w:t xml:space="preserve"> thème : </w:t>
                      </w:r>
                      <w:r w:rsidR="003D2613">
                        <w:rPr>
                          <w:rFonts w:ascii="Arial Black" w:hAnsi="Arial Black"/>
                          <w:b/>
                        </w:rPr>
                        <w:t xml:space="preserve">RÉCIT </w:t>
                      </w:r>
                      <w:r w:rsidR="00AC38F8">
                        <w:rPr>
                          <w:sz w:val="20"/>
                          <w:szCs w:val="20"/>
                        </w:rPr>
                        <w:t xml:space="preserve">les moyens de diffusion, de manière rapide. Le récit fait le lien de tout ce qui a été vu dans les documents et recherches </w:t>
                      </w:r>
                    </w:p>
                    <w:p w:rsidR="00AC38F8" w:rsidRPr="00EB11F2" w:rsidRDefault="00AC38F8" w:rsidP="000643F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3FF" w:rsidRDefault="000643FF" w:rsidP="000643FF">
      <w:pPr>
        <w:ind w:right="1535"/>
        <w:rPr>
          <w:rFonts w:asciiTheme="majorHAnsi" w:hAnsiTheme="majorHAnsi"/>
        </w:rPr>
      </w:pPr>
    </w:p>
    <w:p w:rsidR="00AC38F8" w:rsidRPr="000643FF" w:rsidRDefault="00AC38F8" w:rsidP="000643FF">
      <w:pPr>
        <w:ind w:right="1535"/>
        <w:rPr>
          <w:rFonts w:asciiTheme="majorHAnsi" w:hAnsiTheme="majorHAnsi"/>
        </w:rPr>
      </w:pPr>
    </w:p>
    <w:p w:rsidR="00C210F4" w:rsidRPr="007E5B15" w:rsidRDefault="00C210F4" w:rsidP="007E5B15">
      <w:pPr>
        <w:pStyle w:val="Paragraphedeliste"/>
        <w:numPr>
          <w:ilvl w:val="0"/>
          <w:numId w:val="7"/>
        </w:numPr>
        <w:ind w:right="1535"/>
        <w:rPr>
          <w:b/>
          <w:sz w:val="28"/>
          <w:szCs w:val="28"/>
        </w:rPr>
      </w:pPr>
      <w:r w:rsidRPr="007E5B15">
        <w:rPr>
          <w:b/>
          <w:sz w:val="28"/>
          <w:szCs w:val="28"/>
        </w:rPr>
        <w:t xml:space="preserve">La Renaissance, une </w:t>
      </w:r>
      <w:r w:rsidR="00F051C4" w:rsidRPr="007E5B15">
        <w:rPr>
          <w:b/>
          <w:sz w:val="28"/>
          <w:szCs w:val="28"/>
        </w:rPr>
        <w:t>« </w:t>
      </w:r>
      <w:r w:rsidRPr="007E5B15">
        <w:rPr>
          <w:b/>
          <w:sz w:val="28"/>
          <w:szCs w:val="28"/>
        </w:rPr>
        <w:t>révolution</w:t>
      </w:r>
      <w:r w:rsidR="00F051C4" w:rsidRPr="007E5B15">
        <w:rPr>
          <w:b/>
          <w:sz w:val="28"/>
          <w:szCs w:val="28"/>
        </w:rPr>
        <w:t> »</w:t>
      </w:r>
      <w:r w:rsidRPr="007E5B15">
        <w:rPr>
          <w:b/>
          <w:sz w:val="28"/>
          <w:szCs w:val="28"/>
        </w:rPr>
        <w:t xml:space="preserve"> culturelle EUROPEENNE</w:t>
      </w:r>
      <w:r w:rsidR="005A7459">
        <w:rPr>
          <w:b/>
          <w:sz w:val="28"/>
          <w:szCs w:val="28"/>
        </w:rPr>
        <w:t xml:space="preserve"> </w:t>
      </w:r>
    </w:p>
    <w:p w:rsidR="00300EE4" w:rsidRDefault="00300EE4" w:rsidP="00300EE4">
      <w:pPr>
        <w:pStyle w:val="Paragraphedeliste"/>
        <w:numPr>
          <w:ilvl w:val="0"/>
          <w:numId w:val="6"/>
        </w:numPr>
        <w:ind w:right="1535"/>
      </w:pPr>
      <w:r w:rsidRPr="00300EE4">
        <w:rPr>
          <w:b/>
        </w:rPr>
        <w:t>Les moyens de la diffusion</w:t>
      </w:r>
      <w:r>
        <w:t xml:space="preserve"> : </w:t>
      </w:r>
    </w:p>
    <w:p w:rsidR="00300EE4" w:rsidRDefault="00300EE4" w:rsidP="00300EE4">
      <w:pPr>
        <w:pStyle w:val="Paragraphedeliste"/>
        <w:ind w:left="1560" w:right="1535"/>
      </w:pPr>
      <w:r>
        <w:t>Lettres et correspondances/réseaux d’érudits (</w:t>
      </w:r>
      <w:r w:rsidR="00B43129">
        <w:t xml:space="preserve">reprise </w:t>
      </w:r>
      <w:r w:rsidRPr="00C60F94">
        <w:rPr>
          <w:rFonts w:ascii="Arial Black" w:hAnsi="Arial Black"/>
        </w:rPr>
        <w:t>PdP</w:t>
      </w:r>
      <w:r>
        <w:t xml:space="preserve"> Erasme</w:t>
      </w:r>
      <w:r w:rsidR="00B43129">
        <w:t xml:space="preserve"> et Luther</w:t>
      </w:r>
      <w:r>
        <w:t>) imprimerie /innovations au bénéfice du livre et des savoirs</w:t>
      </w:r>
      <w:r w:rsidR="00AC38F8">
        <w:t xml:space="preserve"> (reprise sur l’innovations de Gutenberg ou </w:t>
      </w:r>
      <w:r w:rsidR="005A7459">
        <w:t>Manuce) –</w:t>
      </w:r>
      <w:r>
        <w:t xml:space="preserve"> mécénat/protection des puissants (Pape ou princes) </w:t>
      </w:r>
      <w:r w:rsidR="00AC38F8">
        <w:t xml:space="preserve">reprise </w:t>
      </w:r>
      <w:r w:rsidRPr="00C60F94">
        <w:rPr>
          <w:rFonts w:ascii="Arial Black" w:hAnsi="Arial Black"/>
        </w:rPr>
        <w:t>PdP</w:t>
      </w:r>
      <w:r>
        <w:t xml:space="preserve"> Michel-Ange</w:t>
      </w:r>
    </w:p>
    <w:p w:rsidR="000D120A" w:rsidRPr="000D120A" w:rsidRDefault="00C210F4" w:rsidP="00300EE4">
      <w:pPr>
        <w:pStyle w:val="Paragraphedeliste"/>
        <w:numPr>
          <w:ilvl w:val="0"/>
          <w:numId w:val="6"/>
        </w:numPr>
        <w:ind w:right="1535"/>
      </w:pPr>
      <w:r w:rsidRPr="009D065A">
        <w:rPr>
          <w:b/>
        </w:rPr>
        <w:t>Territoires touchés par le mouvement culturel :</w:t>
      </w:r>
    </w:p>
    <w:p w:rsidR="00C210F4" w:rsidRDefault="00C210F4" w:rsidP="000D120A">
      <w:pPr>
        <w:pStyle w:val="Paragraphedeliste"/>
        <w:ind w:left="1560" w:right="1535"/>
      </w:pPr>
      <w:r w:rsidRPr="009D065A">
        <w:rPr>
          <w:b/>
        </w:rPr>
        <w:t xml:space="preserve"> </w:t>
      </w:r>
      <w:r w:rsidR="000D120A" w:rsidRPr="009D065A">
        <w:rPr>
          <w:b/>
        </w:rPr>
        <w:t>Foyers</w:t>
      </w:r>
      <w:r w:rsidRPr="009D065A">
        <w:rPr>
          <w:b/>
        </w:rPr>
        <w:t>, pôles, diffusions.</w:t>
      </w:r>
      <w:r>
        <w:t xml:space="preserve"> CARTE croquis issues des </w:t>
      </w:r>
      <w:r w:rsidRPr="00C210F4">
        <w:rPr>
          <w:rFonts w:ascii="Arial Black" w:hAnsi="Arial Black"/>
          <w:b/>
        </w:rPr>
        <w:t>PdP</w:t>
      </w:r>
      <w:r>
        <w:t xml:space="preserve"> ERASME-LUTHER-MICHEL ANGE</w:t>
      </w:r>
    </w:p>
    <w:p w:rsidR="004B473F" w:rsidRDefault="00315FBB" w:rsidP="004B473F">
      <w:pPr>
        <w:pStyle w:val="Paragraphedeliste"/>
        <w:ind w:left="1560" w:right="1535"/>
      </w:pPr>
      <w:r w:rsidRPr="00C5609B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CB884E" wp14:editId="293912D8">
                <wp:simplePos x="0" y="0"/>
                <wp:positionH relativeFrom="margin">
                  <wp:align>left</wp:align>
                </wp:positionH>
                <wp:positionV relativeFrom="paragraph">
                  <wp:posOffset>174812</wp:posOffset>
                </wp:positionV>
                <wp:extent cx="6797040" cy="932329"/>
                <wp:effectExtent l="0" t="0" r="22860" b="203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32329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43129" w:rsidRPr="00E545AF" w:rsidRDefault="00B43129" w:rsidP="00B43129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D3279">
                              <w:rPr>
                                <w:rFonts w:ascii="Arial Black" w:hAnsi="Arial Black"/>
                                <w:b/>
                              </w:rPr>
                              <w:t xml:space="preserve">MISE en </w:t>
                            </w:r>
                            <w:r w:rsidR="00AB6F1F" w:rsidRPr="007D3279">
                              <w:rPr>
                                <w:rFonts w:ascii="Arial Black" w:hAnsi="Arial Black"/>
                                <w:b/>
                              </w:rPr>
                              <w:t>ACTIVITÉ</w:t>
                            </w:r>
                            <w:r w:rsidR="00AB6F1F">
                              <w:rPr>
                                <w:rFonts w:ascii="Arial Black" w:hAnsi="Arial Black"/>
                                <w:b/>
                              </w:rPr>
                              <w:t xml:space="preserve"> s’il</w:t>
                            </w:r>
                            <w:r w:rsidR="00830FD6">
                              <w:rPr>
                                <w:rFonts w:ascii="Arial Black" w:hAnsi="Arial Black"/>
                                <w:b/>
                              </w:rPr>
                              <w:t xml:space="preserve"> reste du temps…</w:t>
                            </w:r>
                            <w:r>
                              <w:rPr>
                                <w:rFonts w:ascii="Arial Black" w:hAnsi="Arial Black"/>
                                <w:b/>
                              </w:rPr>
                              <w:t xml:space="preserve">        </w:t>
                            </w:r>
                            <w:r>
                              <w:t>Outil </w:t>
                            </w:r>
                            <w:r w:rsidRPr="007C3D73">
                              <w:rPr>
                                <w:rFonts w:ascii="Arial Black" w:hAnsi="Arial Black"/>
                              </w:rPr>
                              <w:t xml:space="preserve">: </w:t>
                            </w:r>
                            <w:r>
                              <w:rPr>
                                <w:rFonts w:ascii="Arial Black" w:hAnsi="Arial Black"/>
                                <w:b/>
                              </w:rPr>
                              <w:t xml:space="preserve">carte-croquis </w:t>
                            </w:r>
                          </w:p>
                          <w:p w:rsidR="00B43129" w:rsidRDefault="00B43129" w:rsidP="00B431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Reprise de la carte de la 1ere activité issue des PdP Erasme-Luther</w:t>
                            </w:r>
                            <w:r w:rsidR="007D714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et PdP Michel-Ange. </w:t>
                            </w:r>
                          </w:p>
                          <w:p w:rsidR="00B43129" w:rsidRPr="00315FBB" w:rsidRDefault="007D7140" w:rsidP="00B43129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Reprise t</w:t>
                            </w:r>
                            <w:r w:rsidR="00B43129">
                              <w:rPr>
                                <w:b/>
                                <w:sz w:val="16"/>
                                <w:szCs w:val="16"/>
                              </w:rPr>
                              <w:t>ravail par îlots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en groupes mixtes (A +</w:t>
                            </w:r>
                            <w:r w:rsidR="00830FD6">
                              <w:rPr>
                                <w:b/>
                                <w:sz w:val="16"/>
                                <w:szCs w:val="16"/>
                              </w:rPr>
                              <w:t>B) pour</w:t>
                            </w:r>
                            <w:r w:rsidR="00B431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étude des lieux vécus par les 3 acteurs de la Renaissance et ainsi observer et localiser les dynamiques </w:t>
                            </w:r>
                            <w:r w:rsidR="00315FB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des </w:t>
                            </w:r>
                            <w:r w:rsidR="00B43129">
                              <w:rPr>
                                <w:b/>
                                <w:sz w:val="16"/>
                                <w:szCs w:val="16"/>
                              </w:rPr>
                              <w:t>courants intellectuels, artistiques, religieux qui rompent avec le « Moyen-</w:t>
                            </w:r>
                            <w:r w:rsidR="00315FBB">
                              <w:rPr>
                                <w:b/>
                                <w:sz w:val="16"/>
                                <w:szCs w:val="16"/>
                              </w:rPr>
                              <w:t>Age et se diffusent en Europe.</w:t>
                            </w:r>
                            <w:r w:rsidR="00B431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« </w:t>
                            </w:r>
                            <w:r w:rsidR="00B43129" w:rsidRPr="00D41EB3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Un big Bang culturel »</w:t>
                            </w:r>
                            <w:r w:rsidR="00B431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Collection L’Histoire, La Renaissance, N°43</w:t>
                            </w:r>
                          </w:p>
                          <w:p w:rsidR="00B43129" w:rsidRPr="00C60F94" w:rsidRDefault="00B43129" w:rsidP="00B431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43129" w:rsidRPr="00C5609B" w:rsidRDefault="00B43129" w:rsidP="00B431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B884E" id="Zone de texte 8" o:spid="_x0000_s1034" type="#_x0000_t202" style="position:absolute;left:0;text-align:left;margin-left:0;margin-top:13.75pt;width:535.2pt;height:73.4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" fillcolor="#e7e6e6" strokecolor="window" strokeweight=".5pt">
                <v:textbox>
                  <w:txbxContent>
                    <w:p w:rsidR="00B43129" w:rsidRPr="00E545AF" w:rsidRDefault="00B43129" w:rsidP="00B43129">
                      <w:pPr>
                        <w:spacing w:after="0"/>
                        <w:rPr>
                          <w:rFonts w:ascii="Arial Black" w:hAnsi="Arial Black"/>
                          <w:b/>
                        </w:rPr>
                      </w:pPr>
                      <w:r w:rsidRPr="007D3279">
                        <w:rPr>
                          <w:rFonts w:ascii="Arial Black" w:hAnsi="Arial Black"/>
                          <w:b/>
                        </w:rPr>
                        <w:t xml:space="preserve">MISE en </w:t>
                      </w:r>
                      <w:r w:rsidR="00AB6F1F" w:rsidRPr="007D3279">
                        <w:rPr>
                          <w:rFonts w:ascii="Arial Black" w:hAnsi="Arial Black"/>
                          <w:b/>
                        </w:rPr>
                        <w:t>ACTIVITÉ</w:t>
                      </w:r>
                      <w:r w:rsidR="00AB6F1F">
                        <w:rPr>
                          <w:rFonts w:ascii="Arial Black" w:hAnsi="Arial Black"/>
                          <w:b/>
                        </w:rPr>
                        <w:t xml:space="preserve"> s’il</w:t>
                      </w:r>
                      <w:r w:rsidR="00830FD6">
                        <w:rPr>
                          <w:rFonts w:ascii="Arial Black" w:hAnsi="Arial Black"/>
                          <w:b/>
                        </w:rPr>
                        <w:t xml:space="preserve"> reste du temps…</w:t>
                      </w:r>
                      <w:r>
                        <w:rPr>
                          <w:rFonts w:ascii="Arial Black" w:hAnsi="Arial Black"/>
                          <w:b/>
                        </w:rPr>
                        <w:t xml:space="preserve">        </w:t>
                      </w:r>
                      <w:r>
                        <w:t>Outil </w:t>
                      </w:r>
                      <w:r w:rsidRPr="007C3D73">
                        <w:rPr>
                          <w:rFonts w:ascii="Arial Black" w:hAnsi="Arial Black"/>
                        </w:rPr>
                        <w:t xml:space="preserve">: </w:t>
                      </w:r>
                      <w:r>
                        <w:rPr>
                          <w:rFonts w:ascii="Arial Black" w:hAnsi="Arial Black"/>
                          <w:b/>
                        </w:rPr>
                        <w:t xml:space="preserve">carte-croquis </w:t>
                      </w:r>
                    </w:p>
                    <w:p w:rsidR="00B43129" w:rsidRDefault="00B43129" w:rsidP="00B431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Reprise de la carte de la 1ere activité issue des PdP Erasme-Luther</w:t>
                      </w:r>
                      <w:r w:rsidR="007D7140">
                        <w:rPr>
                          <w:b/>
                          <w:sz w:val="16"/>
                          <w:szCs w:val="16"/>
                        </w:rPr>
                        <w:t xml:space="preserve"> et PdP Michel-Ange. </w:t>
                      </w:r>
                    </w:p>
                    <w:p w:rsidR="00B43129" w:rsidRPr="00315FBB" w:rsidRDefault="007D7140" w:rsidP="00B43129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Reprise t</w:t>
                      </w:r>
                      <w:r w:rsidR="00B43129">
                        <w:rPr>
                          <w:b/>
                          <w:sz w:val="16"/>
                          <w:szCs w:val="16"/>
                        </w:rPr>
                        <w:t>ravail par îlots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en groupes mixtes (A +</w:t>
                      </w:r>
                      <w:r w:rsidR="00830FD6">
                        <w:rPr>
                          <w:b/>
                          <w:sz w:val="16"/>
                          <w:szCs w:val="16"/>
                        </w:rPr>
                        <w:t>B) pour</w:t>
                      </w:r>
                      <w:r w:rsidR="00B43129">
                        <w:rPr>
                          <w:b/>
                          <w:sz w:val="16"/>
                          <w:szCs w:val="16"/>
                        </w:rPr>
                        <w:t xml:space="preserve"> étude des lieux vécus par les 3 acteurs de la Renaissance et ainsi observer et localiser les dynamiques </w:t>
                      </w:r>
                      <w:r w:rsidR="00315FBB">
                        <w:rPr>
                          <w:b/>
                          <w:sz w:val="16"/>
                          <w:szCs w:val="16"/>
                        </w:rPr>
                        <w:t xml:space="preserve">des </w:t>
                      </w:r>
                      <w:r w:rsidR="00B43129">
                        <w:rPr>
                          <w:b/>
                          <w:sz w:val="16"/>
                          <w:szCs w:val="16"/>
                        </w:rPr>
                        <w:t>courants intellectuels, artistiques, religieux qui rompent avec le « Moyen-</w:t>
                      </w:r>
                      <w:r w:rsidR="00315FBB">
                        <w:rPr>
                          <w:b/>
                          <w:sz w:val="16"/>
                          <w:szCs w:val="16"/>
                        </w:rPr>
                        <w:t>Age et se diffusent en Europe.</w:t>
                      </w:r>
                      <w:r w:rsidR="00B43129">
                        <w:rPr>
                          <w:b/>
                          <w:sz w:val="16"/>
                          <w:szCs w:val="16"/>
                        </w:rPr>
                        <w:t xml:space="preserve"> « </w:t>
                      </w:r>
                      <w:r w:rsidR="00B43129" w:rsidRPr="00D41EB3">
                        <w:rPr>
                          <w:b/>
                          <w:i/>
                          <w:sz w:val="16"/>
                          <w:szCs w:val="16"/>
                        </w:rPr>
                        <w:t>Un big Bang culturel »</w:t>
                      </w:r>
                      <w:r w:rsidR="00B43129">
                        <w:rPr>
                          <w:b/>
                          <w:sz w:val="16"/>
                          <w:szCs w:val="16"/>
                        </w:rPr>
                        <w:t xml:space="preserve"> Collection L’Histoire, La Renaissance, N°43</w:t>
                      </w:r>
                    </w:p>
                    <w:p w:rsidR="00B43129" w:rsidRPr="00C60F94" w:rsidRDefault="00B43129" w:rsidP="00B43129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43129" w:rsidRPr="00C5609B" w:rsidRDefault="00B43129" w:rsidP="00B431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902B93" w:rsidP="004B473F">
      <w:pPr>
        <w:pStyle w:val="Paragraphedeliste"/>
        <w:ind w:left="1560" w:right="15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77730E" wp14:editId="0D85D2F4">
                <wp:simplePos x="0" y="0"/>
                <wp:positionH relativeFrom="margin">
                  <wp:posOffset>285750</wp:posOffset>
                </wp:positionH>
                <wp:positionV relativeFrom="paragraph">
                  <wp:posOffset>106679</wp:posOffset>
                </wp:positionV>
                <wp:extent cx="6515100" cy="124777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3129" w:rsidRPr="00902B93" w:rsidRDefault="00B43129" w:rsidP="00B43129">
                            <w:pPr>
                              <w:pStyle w:val="Titre1"/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2B93">
                              <w:rPr>
                                <w:b/>
                                <w:sz w:val="28"/>
                                <w:szCs w:val="28"/>
                              </w:rPr>
                              <w:t>La Renaissance : hommes et territoires en réseaux.</w:t>
                            </w:r>
                          </w:p>
                          <w:p w:rsidR="00902B93" w:rsidRDefault="00B43129" w:rsidP="00B43129">
                            <w:pPr>
                              <w:pStyle w:val="Titre1"/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2B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Multiples pôles d’effervescences culturelles et religieuses. </w:t>
                            </w:r>
                          </w:p>
                          <w:p w:rsidR="00B43129" w:rsidRPr="00902B93" w:rsidRDefault="00B43129" w:rsidP="00902B93">
                            <w:pPr>
                              <w:pStyle w:val="Titre1"/>
                              <w:spacing w:before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2B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(Proposition</w:t>
                            </w:r>
                            <w:r w:rsidR="00902B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carte très simple</w:t>
                            </w:r>
                            <w:r w:rsidRPr="00902B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ici, non celle forcément des élèves, les élèves ayant leur production qui sera à questionner quant à la justesse et la pertinence des choix</w:t>
                            </w:r>
                            <w:r w:rsidR="00902B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aux attendus concernant un croquis</w:t>
                            </w:r>
                            <w:r w:rsidRPr="00902B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730E" id="Zone de texte 7" o:spid="_x0000_s1035" type="#_x0000_t202" style="position:absolute;left:0;text-align:left;margin-left:22.5pt;margin-top:8.4pt;width:513pt;height:98.2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" fillcolor="window" stroked="f" strokeweight=".5pt">
                <v:textbox>
                  <w:txbxContent>
                    <w:p w:rsidR="00B43129" w:rsidRPr="00902B93" w:rsidRDefault="00B43129" w:rsidP="00B43129">
                      <w:pPr>
                        <w:pStyle w:val="Titre1"/>
                        <w:spacing w:befor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2B93">
                        <w:rPr>
                          <w:b/>
                          <w:sz w:val="28"/>
                          <w:szCs w:val="28"/>
                        </w:rPr>
                        <w:t>La Renaissance : hommes et territoires en réseaux.</w:t>
                      </w:r>
                    </w:p>
                    <w:p w:rsidR="00902B93" w:rsidRDefault="00B43129" w:rsidP="00B43129">
                      <w:pPr>
                        <w:pStyle w:val="Titre1"/>
                        <w:spacing w:befor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2B93">
                        <w:rPr>
                          <w:b/>
                          <w:sz w:val="28"/>
                          <w:szCs w:val="28"/>
                        </w:rPr>
                        <w:t xml:space="preserve">Multiples pôles d’effervescences culturelles et religieuses. </w:t>
                      </w:r>
                    </w:p>
                    <w:p w:rsidR="00B43129" w:rsidRPr="00902B93" w:rsidRDefault="00B43129" w:rsidP="00902B93">
                      <w:pPr>
                        <w:pStyle w:val="Titre1"/>
                        <w:spacing w:before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02B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(Proposition</w:t>
                      </w:r>
                      <w:r w:rsidR="00902B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de carte très simple</w:t>
                      </w:r>
                      <w:r w:rsidRPr="00902B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ici, non celle forcément des élèves, les élèves ayant leur production qui sera à questionner quant à la justesse et la pertinence des choix</w:t>
                      </w:r>
                      <w:r w:rsidR="00902B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et aux attendus concernant un croquis</w:t>
                      </w:r>
                      <w:r w:rsidRPr="00902B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902B93" w:rsidP="004B473F">
      <w:pPr>
        <w:pStyle w:val="Paragraphedeliste"/>
        <w:ind w:left="1560" w:right="1535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ED5438A" wp14:editId="768CB6E2">
            <wp:simplePos x="0" y="0"/>
            <wp:positionH relativeFrom="margin">
              <wp:posOffset>123825</wp:posOffset>
            </wp:positionH>
            <wp:positionV relativeFrom="paragraph">
              <wp:posOffset>11430</wp:posOffset>
            </wp:positionV>
            <wp:extent cx="6643502" cy="3848100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0"/>
                    <a:stretch/>
                  </pic:blipFill>
                  <pic:spPr bwMode="auto">
                    <a:xfrm>
                      <a:off x="0" y="0"/>
                      <a:ext cx="6643502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B43129" w:rsidRDefault="00B43129" w:rsidP="004B473F">
      <w:pPr>
        <w:pStyle w:val="Paragraphedeliste"/>
        <w:ind w:left="1560" w:right="1535"/>
      </w:pPr>
    </w:p>
    <w:p w:rsidR="00315FBB" w:rsidRDefault="00315FBB" w:rsidP="004B473F">
      <w:pPr>
        <w:pStyle w:val="Paragraphedeliste"/>
        <w:ind w:left="1560" w:right="1535"/>
      </w:pPr>
    </w:p>
    <w:p w:rsidR="00315FBB" w:rsidRDefault="00315FBB" w:rsidP="004B473F">
      <w:pPr>
        <w:pStyle w:val="Paragraphedeliste"/>
        <w:ind w:left="1560" w:right="1535"/>
      </w:pPr>
    </w:p>
    <w:p w:rsidR="00902B93" w:rsidRDefault="00902B93" w:rsidP="00C60F94">
      <w:pPr>
        <w:ind w:right="-24"/>
        <w:rPr>
          <w:sz w:val="32"/>
          <w:szCs w:val="32"/>
        </w:rPr>
      </w:pPr>
    </w:p>
    <w:p w:rsidR="00902B93" w:rsidRDefault="00902B93" w:rsidP="00C60F94">
      <w:pPr>
        <w:ind w:right="-24"/>
        <w:rPr>
          <w:sz w:val="32"/>
          <w:szCs w:val="32"/>
        </w:rPr>
      </w:pPr>
    </w:p>
    <w:p w:rsidR="00902B93" w:rsidRDefault="00902B93" w:rsidP="00C60F94">
      <w:pPr>
        <w:ind w:right="-24"/>
        <w:rPr>
          <w:sz w:val="32"/>
          <w:szCs w:val="32"/>
        </w:rPr>
      </w:pPr>
    </w:p>
    <w:p w:rsidR="00902B93" w:rsidRDefault="00902B93" w:rsidP="00C60F94">
      <w:pPr>
        <w:ind w:right="-24"/>
        <w:rPr>
          <w:sz w:val="32"/>
          <w:szCs w:val="32"/>
        </w:rPr>
      </w:pPr>
    </w:p>
    <w:p w:rsidR="00902B93" w:rsidRDefault="00902B93" w:rsidP="00C60F94">
      <w:pPr>
        <w:ind w:right="-24"/>
        <w:rPr>
          <w:sz w:val="32"/>
          <w:szCs w:val="32"/>
        </w:rPr>
      </w:pPr>
    </w:p>
    <w:p w:rsidR="00944422" w:rsidRDefault="00944422" w:rsidP="00C60F94">
      <w:pPr>
        <w:ind w:right="-24"/>
        <w:rPr>
          <w:sz w:val="32"/>
          <w:szCs w:val="32"/>
        </w:rPr>
      </w:pPr>
    </w:p>
    <w:p w:rsidR="007D7140" w:rsidRPr="00902B93" w:rsidRDefault="007D7140" w:rsidP="00C60F94">
      <w:pPr>
        <w:ind w:right="-24"/>
        <w:rPr>
          <w:sz w:val="32"/>
          <w:szCs w:val="32"/>
        </w:rPr>
      </w:pPr>
      <w:r w:rsidRPr="00902B93">
        <w:rPr>
          <w:sz w:val="32"/>
          <w:szCs w:val="32"/>
        </w:rPr>
        <w:lastRenderedPageBreak/>
        <w:t>Conclusion : elle reprend les intentions du chapitre</w:t>
      </w:r>
    </w:p>
    <w:p w:rsidR="007D7140" w:rsidRDefault="007D7140" w:rsidP="00902B93">
      <w:pPr>
        <w:shd w:val="clear" w:color="auto" w:fill="FFFFFF" w:themeFill="background1"/>
        <w:rPr>
          <w:b/>
          <w:sz w:val="24"/>
          <w:szCs w:val="24"/>
        </w:rPr>
      </w:pPr>
      <w:r w:rsidRPr="007D7140">
        <w:rPr>
          <w:b/>
          <w:sz w:val="24"/>
          <w:szCs w:val="24"/>
          <w:u w:val="single"/>
        </w:rPr>
        <w:t>XV° et XVI° : temps de bouleversements au pluriel</w:t>
      </w:r>
      <w:r w:rsidRPr="007D7140">
        <w:rPr>
          <w:sz w:val="24"/>
          <w:szCs w:val="24"/>
        </w:rPr>
        <w:t xml:space="preserve"> étant à la fois un moment de continuités (héritage médiéval, </w:t>
      </w:r>
      <w:r>
        <w:rPr>
          <w:sz w:val="24"/>
          <w:szCs w:val="24"/>
        </w:rPr>
        <w:t xml:space="preserve">structure et cadre chrétien,…) </w:t>
      </w:r>
      <w:r w:rsidRPr="007D7140">
        <w:rPr>
          <w:sz w:val="24"/>
          <w:szCs w:val="24"/>
        </w:rPr>
        <w:t>de retour vers le passé (rencontre, imitation et analyse des modèles antiques fantasmés, source d’inspiration novatrice) de rupture ou de distinction</w:t>
      </w:r>
      <w:r>
        <w:rPr>
          <w:sz w:val="24"/>
          <w:szCs w:val="24"/>
        </w:rPr>
        <w:t xml:space="preserve"> de la</w:t>
      </w:r>
      <w:r w:rsidRPr="007D7140">
        <w:rPr>
          <w:sz w:val="24"/>
          <w:szCs w:val="24"/>
        </w:rPr>
        <w:t xml:space="preserve"> période précédente (changements culturels littéraires, artistiques, mentaux) : </w:t>
      </w:r>
      <w:r w:rsidRPr="007D7140">
        <w:rPr>
          <w:b/>
          <w:sz w:val="24"/>
          <w:szCs w:val="24"/>
        </w:rPr>
        <w:t xml:space="preserve">période de </w:t>
      </w:r>
      <w:r w:rsidRPr="007D7140">
        <w:rPr>
          <w:b/>
          <w:sz w:val="24"/>
          <w:szCs w:val="24"/>
          <w:u w:val="single"/>
        </w:rPr>
        <w:t>mutations</w:t>
      </w:r>
      <w:r w:rsidRPr="007D7140">
        <w:rPr>
          <w:b/>
          <w:sz w:val="24"/>
          <w:szCs w:val="24"/>
        </w:rPr>
        <w:t xml:space="preserve"> intellectuelles, esthétiques, techniques et philosophiques au sein des sociétés modernes</w:t>
      </w:r>
      <w:r>
        <w:rPr>
          <w:b/>
          <w:sz w:val="24"/>
          <w:szCs w:val="24"/>
        </w:rPr>
        <w:t xml:space="preserve"> qui transforme le regard des Européens sur le monde et sur le rôle et la place de l’Homme.</w:t>
      </w:r>
    </w:p>
    <w:p w:rsidR="007D7140" w:rsidRPr="007D7140" w:rsidRDefault="007D7140" w:rsidP="00902B93">
      <w:pPr>
        <w:shd w:val="clear" w:color="auto" w:fill="FFFFFF" w:themeFill="background1"/>
        <w:rPr>
          <w:sz w:val="24"/>
          <w:szCs w:val="24"/>
        </w:rPr>
      </w:pPr>
      <w:r>
        <w:rPr>
          <w:b/>
          <w:sz w:val="24"/>
          <w:szCs w:val="24"/>
        </w:rPr>
        <w:t>Ouverture : se demander si cela touche toute la société</w:t>
      </w:r>
      <w:r w:rsidR="00902B93">
        <w:rPr>
          <w:b/>
          <w:sz w:val="24"/>
          <w:szCs w:val="24"/>
        </w:rPr>
        <w:t xml:space="preserve"> (</w:t>
      </w:r>
      <w:proofErr w:type="spellStart"/>
      <w:r w:rsidR="00902B93">
        <w:rPr>
          <w:b/>
          <w:sz w:val="24"/>
          <w:szCs w:val="24"/>
        </w:rPr>
        <w:t>cf</w:t>
      </w:r>
      <w:proofErr w:type="spellEnd"/>
      <w:r w:rsidR="00902B93">
        <w:rPr>
          <w:b/>
          <w:sz w:val="24"/>
          <w:szCs w:val="24"/>
        </w:rPr>
        <w:t xml:space="preserve"> ouverture EMC possible) </w:t>
      </w:r>
    </w:p>
    <w:p w:rsidR="007D7140" w:rsidRDefault="007D7140" w:rsidP="00C60F94">
      <w:pPr>
        <w:ind w:right="-24"/>
        <w:rPr>
          <w:sz w:val="18"/>
          <w:szCs w:val="18"/>
        </w:rPr>
      </w:pPr>
    </w:p>
    <w:p w:rsidR="007D7140" w:rsidRPr="00F42905" w:rsidRDefault="007D7140" w:rsidP="00C60F94">
      <w:pPr>
        <w:ind w:right="-24"/>
        <w:rPr>
          <w:sz w:val="32"/>
          <w:szCs w:val="32"/>
        </w:rPr>
      </w:pPr>
    </w:p>
    <w:p w:rsidR="00F42905" w:rsidRDefault="00315FBB" w:rsidP="00C60F94">
      <w:pPr>
        <w:ind w:right="-24"/>
        <w:rPr>
          <w:sz w:val="24"/>
          <w:szCs w:val="24"/>
        </w:rPr>
      </w:pPr>
      <w:r w:rsidRPr="00F42905">
        <w:rPr>
          <w:sz w:val="32"/>
          <w:szCs w:val="32"/>
        </w:rPr>
        <w:t>Bilan global du thème 2</w:t>
      </w:r>
      <w:r w:rsidRPr="00902B93">
        <w:rPr>
          <w:sz w:val="24"/>
          <w:szCs w:val="24"/>
        </w:rPr>
        <w:t> :</w:t>
      </w:r>
    </w:p>
    <w:p w:rsidR="004B473F" w:rsidRDefault="00315FBB" w:rsidP="00C60F94">
      <w:pPr>
        <w:ind w:right="-24"/>
        <w:rPr>
          <w:b/>
          <w:sz w:val="24"/>
          <w:szCs w:val="24"/>
        </w:rPr>
      </w:pPr>
      <w:r w:rsidRPr="00902B93">
        <w:rPr>
          <w:sz w:val="24"/>
          <w:szCs w:val="24"/>
        </w:rPr>
        <w:t xml:space="preserve"> </w:t>
      </w:r>
      <w:r w:rsidR="00EC7DC6" w:rsidRPr="00902B93">
        <w:rPr>
          <w:b/>
          <w:sz w:val="24"/>
          <w:szCs w:val="24"/>
        </w:rPr>
        <w:t xml:space="preserve">Des dynamiques d’expansion et de </w:t>
      </w:r>
      <w:r w:rsidR="00C141F0" w:rsidRPr="00902B93">
        <w:rPr>
          <w:b/>
          <w:sz w:val="24"/>
          <w:szCs w:val="24"/>
          <w:u w:val="single"/>
        </w:rPr>
        <w:t>mutations</w:t>
      </w:r>
      <w:r w:rsidR="00EC7DC6" w:rsidRPr="00902B93">
        <w:rPr>
          <w:b/>
          <w:sz w:val="24"/>
          <w:szCs w:val="24"/>
        </w:rPr>
        <w:t xml:space="preserve"> qui s’appliquent aussi bien au monde économique</w:t>
      </w:r>
      <w:r w:rsidRPr="00902B93">
        <w:rPr>
          <w:b/>
          <w:sz w:val="24"/>
          <w:szCs w:val="24"/>
        </w:rPr>
        <w:t xml:space="preserve">, à </w:t>
      </w:r>
      <w:r w:rsidR="007455E3" w:rsidRPr="00902B93">
        <w:rPr>
          <w:b/>
          <w:sz w:val="24"/>
          <w:szCs w:val="24"/>
        </w:rPr>
        <w:t>celui</w:t>
      </w:r>
      <w:r w:rsidR="00EC7DC6" w:rsidRPr="00902B93">
        <w:rPr>
          <w:b/>
          <w:sz w:val="24"/>
          <w:szCs w:val="24"/>
        </w:rPr>
        <w:t xml:space="preserve"> des échanges</w:t>
      </w:r>
      <w:r w:rsidR="00C141F0" w:rsidRPr="00902B93">
        <w:rPr>
          <w:b/>
          <w:sz w:val="24"/>
          <w:szCs w:val="24"/>
        </w:rPr>
        <w:t xml:space="preserve"> (</w:t>
      </w:r>
      <w:r w:rsidR="00EC7DC6" w:rsidRPr="00902B93">
        <w:rPr>
          <w:b/>
          <w:sz w:val="24"/>
          <w:szCs w:val="24"/>
        </w:rPr>
        <w:t xml:space="preserve">dont les Grandes découvertes </w:t>
      </w:r>
      <w:r w:rsidR="007455E3" w:rsidRPr="00902B93">
        <w:rPr>
          <w:b/>
          <w:sz w:val="24"/>
          <w:szCs w:val="24"/>
        </w:rPr>
        <w:t>et le</w:t>
      </w:r>
      <w:r w:rsidR="00EC7DC6" w:rsidRPr="00902B93">
        <w:rPr>
          <w:b/>
          <w:sz w:val="24"/>
          <w:szCs w:val="24"/>
        </w:rPr>
        <w:t xml:space="preserve"> début de la colonisation</w:t>
      </w:r>
      <w:r w:rsidR="00C60F94" w:rsidRPr="00902B93">
        <w:rPr>
          <w:b/>
          <w:sz w:val="24"/>
          <w:szCs w:val="24"/>
        </w:rPr>
        <w:t xml:space="preserve"> </w:t>
      </w:r>
      <w:r w:rsidR="00EC7DC6" w:rsidRPr="00902B93">
        <w:rPr>
          <w:b/>
          <w:sz w:val="24"/>
          <w:szCs w:val="24"/>
        </w:rPr>
        <w:t xml:space="preserve">en sont le révélateur </w:t>
      </w:r>
      <w:r w:rsidR="00C141F0" w:rsidRPr="00902B93">
        <w:rPr>
          <w:b/>
          <w:sz w:val="24"/>
          <w:szCs w:val="24"/>
        </w:rPr>
        <w:t>ainsi qu’un moteur) qu’au</w:t>
      </w:r>
      <w:r w:rsidR="00EC7DC6" w:rsidRPr="00902B93">
        <w:rPr>
          <w:b/>
          <w:sz w:val="24"/>
          <w:szCs w:val="24"/>
        </w:rPr>
        <w:t xml:space="preserve"> monde de la pensée, de la </w:t>
      </w:r>
      <w:r w:rsidR="00C141F0" w:rsidRPr="00902B93">
        <w:rPr>
          <w:b/>
          <w:sz w:val="24"/>
          <w:szCs w:val="24"/>
        </w:rPr>
        <w:t>foi, de</w:t>
      </w:r>
      <w:r w:rsidR="00E545AF" w:rsidRPr="00902B93">
        <w:rPr>
          <w:b/>
          <w:sz w:val="24"/>
          <w:szCs w:val="24"/>
        </w:rPr>
        <w:t xml:space="preserve"> l’expression artistique, </w:t>
      </w:r>
      <w:r w:rsidR="00EC7DC6" w:rsidRPr="00902B93">
        <w:rPr>
          <w:b/>
          <w:sz w:val="24"/>
          <w:szCs w:val="24"/>
        </w:rPr>
        <w:t xml:space="preserve">dans une époque et une société tourmentée par le salut. </w:t>
      </w:r>
      <w:r w:rsidR="00F42905" w:rsidRPr="00F42905">
        <w:rPr>
          <w:b/>
          <w:sz w:val="24"/>
          <w:szCs w:val="24"/>
          <w:u w:val="single"/>
        </w:rPr>
        <w:t>Nouveaux horizons géographiques, autonomisation culturelle</w:t>
      </w:r>
      <w:r w:rsidR="00F42905">
        <w:rPr>
          <w:b/>
          <w:sz w:val="24"/>
          <w:szCs w:val="24"/>
        </w:rPr>
        <w:t xml:space="preserve">, </w:t>
      </w:r>
      <w:r w:rsidR="00EC7DC6" w:rsidRPr="00902B93">
        <w:rPr>
          <w:b/>
          <w:sz w:val="24"/>
          <w:szCs w:val="24"/>
        </w:rPr>
        <w:t>« </w:t>
      </w:r>
      <w:r w:rsidR="00F42905">
        <w:rPr>
          <w:b/>
          <w:sz w:val="24"/>
          <w:szCs w:val="24"/>
        </w:rPr>
        <w:t>a</w:t>
      </w:r>
      <w:r w:rsidR="00EC7DC6" w:rsidRPr="00902B93">
        <w:rPr>
          <w:b/>
          <w:sz w:val="24"/>
          <w:szCs w:val="24"/>
        </w:rPr>
        <w:t xml:space="preserve">utant de « novelletés » qui </w:t>
      </w:r>
      <w:r w:rsidR="00E545AF" w:rsidRPr="00902B93">
        <w:rPr>
          <w:b/>
          <w:sz w:val="24"/>
          <w:szCs w:val="24"/>
        </w:rPr>
        <w:t>signifiaient</w:t>
      </w:r>
      <w:r w:rsidR="00EC7DC6" w:rsidRPr="00902B93">
        <w:rPr>
          <w:b/>
          <w:sz w:val="24"/>
          <w:szCs w:val="24"/>
        </w:rPr>
        <w:t xml:space="preserve"> l’éclatement des cadres physiques et mentaux structurant jusque-là les relations des hommes au monde, des hommes à Dieu. » (Joël Cornette, </w:t>
      </w:r>
      <w:r w:rsidR="00EC7DC6" w:rsidRPr="00902B93">
        <w:rPr>
          <w:b/>
          <w:i/>
          <w:sz w:val="24"/>
          <w:szCs w:val="24"/>
        </w:rPr>
        <w:t>Affirmation de l’Etat absolu</w:t>
      </w:r>
      <w:r w:rsidR="00E545AF" w:rsidRPr="00902B93">
        <w:rPr>
          <w:b/>
          <w:sz w:val="24"/>
          <w:szCs w:val="24"/>
        </w:rPr>
        <w:t>, Hachette, 2016</w:t>
      </w:r>
      <w:r w:rsidR="00EC7DC6" w:rsidRPr="00902B93">
        <w:rPr>
          <w:b/>
          <w:sz w:val="24"/>
          <w:szCs w:val="24"/>
        </w:rPr>
        <w:t>)</w:t>
      </w:r>
    </w:p>
    <w:p w:rsidR="00902B93" w:rsidRPr="00902B93" w:rsidRDefault="00902B93" w:rsidP="00C60F94">
      <w:pPr>
        <w:ind w:right="-24"/>
        <w:rPr>
          <w:sz w:val="24"/>
          <w:szCs w:val="24"/>
        </w:rPr>
      </w:pPr>
    </w:p>
    <w:p w:rsidR="004B473F" w:rsidRPr="00902B93" w:rsidRDefault="004B473F" w:rsidP="00A8558B">
      <w:pPr>
        <w:spacing w:after="0"/>
        <w:ind w:right="-24"/>
        <w:rPr>
          <w:i/>
          <w:color w:val="9D360E" w:themeColor="text2"/>
          <w:sz w:val="24"/>
          <w:szCs w:val="24"/>
        </w:rPr>
      </w:pPr>
      <w:r w:rsidRPr="00902B93">
        <w:rPr>
          <w:i/>
          <w:color w:val="9D360E" w:themeColor="text2"/>
          <w:sz w:val="24"/>
          <w:szCs w:val="24"/>
        </w:rPr>
        <w:t xml:space="preserve">Ouverture /EMC </w:t>
      </w:r>
    </w:p>
    <w:p w:rsidR="004A2D57" w:rsidRDefault="009D065A" w:rsidP="00315FBB">
      <w:pPr>
        <w:spacing w:after="0"/>
        <w:ind w:right="-24"/>
        <w:rPr>
          <w:b/>
          <w:i/>
          <w:color w:val="9D360E" w:themeColor="text2"/>
          <w:sz w:val="24"/>
          <w:szCs w:val="24"/>
        </w:rPr>
      </w:pPr>
      <w:r w:rsidRPr="00902B93">
        <w:rPr>
          <w:i/>
          <w:color w:val="9D360E" w:themeColor="text2"/>
          <w:sz w:val="24"/>
          <w:szCs w:val="24"/>
        </w:rPr>
        <w:t>Essentiellement masculin</w:t>
      </w:r>
      <w:r w:rsidR="00C141F0" w:rsidRPr="00902B93">
        <w:rPr>
          <w:i/>
          <w:color w:val="9D360E" w:themeColor="text2"/>
          <w:sz w:val="24"/>
          <w:szCs w:val="24"/>
        </w:rPr>
        <w:t>e</w:t>
      </w:r>
      <w:r w:rsidRPr="00902B93">
        <w:rPr>
          <w:i/>
          <w:color w:val="9D360E" w:themeColor="text2"/>
          <w:sz w:val="24"/>
          <w:szCs w:val="24"/>
        </w:rPr>
        <w:t xml:space="preserve">, cette </w:t>
      </w:r>
      <w:r w:rsidR="00C141F0" w:rsidRPr="00902B93">
        <w:rPr>
          <w:i/>
          <w:color w:val="9D360E" w:themeColor="text2"/>
          <w:sz w:val="24"/>
          <w:szCs w:val="24"/>
        </w:rPr>
        <w:t>« </w:t>
      </w:r>
      <w:r w:rsidRPr="00902B93">
        <w:rPr>
          <w:i/>
          <w:color w:val="9D360E" w:themeColor="text2"/>
          <w:sz w:val="24"/>
          <w:szCs w:val="24"/>
        </w:rPr>
        <w:t>révolution</w:t>
      </w:r>
      <w:r w:rsidR="00C141F0" w:rsidRPr="00902B93">
        <w:rPr>
          <w:i/>
          <w:color w:val="9D360E" w:themeColor="text2"/>
          <w:sz w:val="24"/>
          <w:szCs w:val="24"/>
        </w:rPr>
        <w:t> »</w:t>
      </w:r>
      <w:r w:rsidRPr="00902B93">
        <w:rPr>
          <w:i/>
          <w:color w:val="9D360E" w:themeColor="text2"/>
          <w:sz w:val="24"/>
          <w:szCs w:val="24"/>
        </w:rPr>
        <w:t xml:space="preserve"> culturelle laisse peu de place aux femmes</w:t>
      </w:r>
      <w:r w:rsidR="00D41EB3" w:rsidRPr="00902B93">
        <w:rPr>
          <w:i/>
          <w:color w:val="9D360E" w:themeColor="text2"/>
          <w:sz w:val="24"/>
          <w:szCs w:val="24"/>
        </w:rPr>
        <w:t xml:space="preserve"> même si l’on connaît quelques icônes comme Isabelle d’Este</w:t>
      </w:r>
      <w:r w:rsidR="004B473F" w:rsidRPr="00902B93">
        <w:rPr>
          <w:i/>
          <w:color w:val="9D360E" w:themeColor="text2"/>
          <w:sz w:val="24"/>
          <w:szCs w:val="24"/>
        </w:rPr>
        <w:t xml:space="preserve">. </w:t>
      </w:r>
      <w:r w:rsidRPr="00902B93">
        <w:rPr>
          <w:i/>
          <w:color w:val="9D360E" w:themeColor="text2"/>
          <w:sz w:val="24"/>
          <w:szCs w:val="24"/>
        </w:rPr>
        <w:t>(</w:t>
      </w:r>
      <w:r w:rsidRPr="00902B93">
        <w:rPr>
          <w:i/>
          <w:color w:val="9D360E" w:themeColor="text2"/>
          <w:sz w:val="24"/>
          <w:szCs w:val="24"/>
        </w:rPr>
        <w:sym w:font="Wingdings" w:char="F0E0"/>
      </w:r>
      <w:r w:rsidRPr="00902B93">
        <w:rPr>
          <w:i/>
          <w:color w:val="9D360E" w:themeColor="text2"/>
          <w:sz w:val="24"/>
          <w:szCs w:val="24"/>
        </w:rPr>
        <w:t xml:space="preserve"> travail en EMC</w:t>
      </w:r>
      <w:r w:rsidR="004B473F" w:rsidRPr="00902B93">
        <w:rPr>
          <w:i/>
          <w:color w:val="9D360E" w:themeColor="text2"/>
          <w:sz w:val="24"/>
          <w:szCs w:val="24"/>
        </w:rPr>
        <w:t xml:space="preserve"> en lien avec le thème : Garantir les libertés, étendre les libertés : les libertés en débat/lutte contre discrimination</w:t>
      </w:r>
      <w:r w:rsidRPr="00902B93">
        <w:rPr>
          <w:i/>
          <w:color w:val="9D360E" w:themeColor="text2"/>
          <w:sz w:val="24"/>
          <w:szCs w:val="24"/>
        </w:rPr>
        <w:t xml:space="preserve">) </w:t>
      </w:r>
      <w:r w:rsidR="00671282" w:rsidRPr="00902B93">
        <w:rPr>
          <w:i/>
          <w:color w:val="9D360E" w:themeColor="text2"/>
          <w:sz w:val="24"/>
          <w:szCs w:val="24"/>
        </w:rPr>
        <w:t>// mutations ne veut pas dire changements pour tous/toutes</w:t>
      </w:r>
      <w:r w:rsidR="00D41EB3" w:rsidRPr="00902B93">
        <w:rPr>
          <w:i/>
          <w:color w:val="9D360E" w:themeColor="text2"/>
          <w:sz w:val="24"/>
          <w:szCs w:val="24"/>
        </w:rPr>
        <w:t xml:space="preserve">. « La Renaissance est considérée par certains historiens américains comme une étape dans « l’affirmation de l’homme blanc occidental » </w:t>
      </w:r>
      <w:r w:rsidR="00D41EB3" w:rsidRPr="00902B93">
        <w:rPr>
          <w:b/>
          <w:i/>
          <w:color w:val="9D360E" w:themeColor="text2"/>
          <w:sz w:val="24"/>
          <w:szCs w:val="24"/>
        </w:rPr>
        <w:t>Elisabeth Crouzet-</w:t>
      </w:r>
      <w:proofErr w:type="spellStart"/>
      <w:r w:rsidR="00D41EB3" w:rsidRPr="00902B93">
        <w:rPr>
          <w:b/>
          <w:i/>
          <w:color w:val="9D360E" w:themeColor="text2"/>
          <w:sz w:val="24"/>
          <w:szCs w:val="24"/>
        </w:rPr>
        <w:t>Pav</w:t>
      </w:r>
      <w:proofErr w:type="spellEnd"/>
    </w:p>
    <w:p w:rsidR="005027D8" w:rsidRDefault="005027D8" w:rsidP="00315FBB">
      <w:pPr>
        <w:spacing w:after="0"/>
        <w:ind w:right="-24"/>
        <w:rPr>
          <w:b/>
          <w:i/>
          <w:color w:val="9D360E" w:themeColor="text2"/>
          <w:sz w:val="24"/>
          <w:szCs w:val="24"/>
        </w:rPr>
      </w:pPr>
    </w:p>
    <w:p w:rsidR="005A7459" w:rsidRDefault="005A7459" w:rsidP="00315FBB">
      <w:pPr>
        <w:spacing w:after="0"/>
        <w:ind w:right="-24"/>
        <w:rPr>
          <w:b/>
          <w:i/>
          <w:color w:val="9D360E" w:themeColor="text2"/>
          <w:sz w:val="24"/>
          <w:szCs w:val="24"/>
        </w:rPr>
      </w:pPr>
    </w:p>
    <w:p w:rsidR="005A7459" w:rsidRDefault="005A7459" w:rsidP="00315FBB">
      <w:pPr>
        <w:spacing w:after="0"/>
        <w:ind w:right="-24"/>
        <w:rPr>
          <w:b/>
          <w:i/>
          <w:color w:val="9D360E" w:themeColor="text2"/>
          <w:sz w:val="24"/>
          <w:szCs w:val="24"/>
        </w:rPr>
      </w:pPr>
    </w:p>
    <w:p w:rsidR="005A7459" w:rsidRPr="005027D8" w:rsidRDefault="003D2613" w:rsidP="00315FBB">
      <w:pPr>
        <w:spacing w:after="0"/>
        <w:ind w:right="-24"/>
        <w:rPr>
          <w:bCs/>
          <w:iCs/>
          <w:sz w:val="24"/>
          <w:szCs w:val="24"/>
        </w:rPr>
      </w:pPr>
      <w:r w:rsidRPr="005027D8">
        <w:rPr>
          <w:b/>
          <w:iCs/>
          <w:sz w:val="28"/>
          <w:szCs w:val="28"/>
        </w:rPr>
        <w:t>PARCOURS bis (plus court)</w:t>
      </w:r>
      <w:r w:rsidRPr="005027D8">
        <w:rPr>
          <w:bCs/>
          <w:iCs/>
          <w:sz w:val="24"/>
          <w:szCs w:val="24"/>
        </w:rPr>
        <w:t xml:space="preserve"> </w:t>
      </w:r>
    </w:p>
    <w:p w:rsidR="003D2613" w:rsidRPr="005027D8" w:rsidRDefault="003D2613" w:rsidP="00315FBB">
      <w:pPr>
        <w:spacing w:after="0"/>
        <w:ind w:right="-24"/>
        <w:rPr>
          <w:bCs/>
          <w:iCs/>
          <w:sz w:val="24"/>
          <w:szCs w:val="24"/>
        </w:rPr>
      </w:pPr>
      <w:r w:rsidRPr="005027D8">
        <w:rPr>
          <w:bCs/>
          <w:iCs/>
          <w:sz w:val="24"/>
          <w:szCs w:val="24"/>
        </w:rPr>
        <w:t>Plan en deux parties</w:t>
      </w:r>
      <w:r w:rsidR="004C62D4">
        <w:rPr>
          <w:bCs/>
          <w:iCs/>
          <w:sz w:val="24"/>
          <w:szCs w:val="24"/>
        </w:rPr>
        <w:t xml:space="preserve"> au lieu de trois. </w:t>
      </w:r>
    </w:p>
    <w:p w:rsidR="003D2613" w:rsidRPr="005027D8" w:rsidRDefault="003D2613" w:rsidP="00315FBB">
      <w:pPr>
        <w:spacing w:after="0"/>
        <w:ind w:right="-24"/>
        <w:rPr>
          <w:bCs/>
          <w:i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3"/>
        <w:gridCol w:w="3253"/>
        <w:gridCol w:w="3254"/>
      </w:tblGrid>
      <w:tr w:rsidR="00D24D05" w:rsidRPr="005027D8" w:rsidTr="00085227">
        <w:tc>
          <w:tcPr>
            <w:tcW w:w="3253" w:type="dxa"/>
          </w:tcPr>
          <w:p w:rsidR="00D24D05" w:rsidRPr="005027D8" w:rsidRDefault="00D24D05" w:rsidP="00315FBB">
            <w:pPr>
              <w:ind w:right="-24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Introduction </w:t>
            </w:r>
          </w:p>
        </w:tc>
        <w:tc>
          <w:tcPr>
            <w:tcW w:w="6507" w:type="dxa"/>
            <w:gridSpan w:val="2"/>
          </w:tcPr>
          <w:p w:rsidR="00D24D05" w:rsidRPr="005027D8" w:rsidRDefault="004B4C9A" w:rsidP="00315FBB">
            <w:pPr>
              <w:ind w:right="-24"/>
              <w:rPr>
                <w:bCs/>
                <w:iCs/>
                <w:sz w:val="20"/>
                <w:szCs w:val="20"/>
              </w:rPr>
            </w:pPr>
            <w:r>
              <w:rPr>
                <w:b/>
                <w:i/>
                <w:noProof/>
                <w:color w:val="9D360E" w:themeColor="text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1" behindDoc="0" locked="0" layoutInCell="1" allowOverlap="1">
                      <wp:simplePos x="0" y="0"/>
                      <wp:positionH relativeFrom="page">
                        <wp:posOffset>-2342417</wp:posOffset>
                      </wp:positionH>
                      <wp:positionV relativeFrom="paragraph">
                        <wp:posOffset>-810832</wp:posOffset>
                      </wp:positionV>
                      <wp:extent cx="6729095" cy="3065145"/>
                      <wp:effectExtent l="0" t="0" r="14605" b="2095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095" cy="3065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9415">
                                  <a:alpha val="27059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DD0EE" id="Rectangle 3" o:spid="_x0000_s1026" style="position:absolute;margin-left:-184.45pt;margin-top:-63.85pt;width:529.85pt;height:241.35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" fillcolor="#f09415" strokecolor="#794908 [1604]" strokeweight="1pt">
                      <v:fill opacity="17733f"/>
                      <w10:wrap anchorx="page"/>
                    </v:rect>
                  </w:pict>
                </mc:Fallback>
              </mc:AlternateContent>
            </w:r>
            <w:r w:rsidR="00D24D05">
              <w:rPr>
                <w:bCs/>
                <w:iCs/>
                <w:sz w:val="20"/>
                <w:szCs w:val="20"/>
              </w:rPr>
              <w:t>Pas de tableau de relevés (donc pas de diapo 4 et fiche 1 sans le tableau). Utiliser seulement le PdP de Michel-Ange</w:t>
            </w:r>
            <w:r>
              <w:rPr>
                <w:bCs/>
                <w:iCs/>
                <w:sz w:val="20"/>
                <w:szCs w:val="20"/>
              </w:rPr>
              <w:t xml:space="preserve"> et diapo 3 </w:t>
            </w:r>
          </w:p>
        </w:tc>
      </w:tr>
      <w:tr w:rsidR="005027D8" w:rsidRPr="005027D8" w:rsidTr="005027D8">
        <w:tc>
          <w:tcPr>
            <w:tcW w:w="3253" w:type="dxa"/>
          </w:tcPr>
          <w:p w:rsidR="005027D8" w:rsidRPr="005027D8" w:rsidRDefault="005027D8" w:rsidP="00315FBB">
            <w:pPr>
              <w:ind w:right="-24"/>
              <w:rPr>
                <w:bCs/>
                <w:iCs/>
                <w:sz w:val="24"/>
                <w:szCs w:val="24"/>
              </w:rPr>
            </w:pPr>
            <w:r w:rsidRPr="005027D8">
              <w:rPr>
                <w:bCs/>
                <w:iCs/>
                <w:sz w:val="24"/>
                <w:szCs w:val="24"/>
              </w:rPr>
              <w:t>I.</w:t>
            </w:r>
            <w:r w:rsidRPr="005027D8">
              <w:rPr>
                <w:b/>
                <w:sz w:val="20"/>
                <w:szCs w:val="20"/>
              </w:rPr>
              <w:t xml:space="preserve"> Penser et représenter l’Homme : bouleversements intellectuels et artistiques</w:t>
            </w:r>
          </w:p>
        </w:tc>
        <w:tc>
          <w:tcPr>
            <w:tcW w:w="3253" w:type="dxa"/>
          </w:tcPr>
          <w:p w:rsidR="005027D8" w:rsidRPr="005027D8" w:rsidRDefault="005027D8" w:rsidP="00315FBB">
            <w:pPr>
              <w:ind w:right="-24"/>
              <w:rPr>
                <w:bCs/>
                <w:iCs/>
                <w:sz w:val="20"/>
                <w:szCs w:val="20"/>
              </w:rPr>
            </w:pPr>
            <w:r w:rsidRPr="005027D8">
              <w:rPr>
                <w:bCs/>
                <w:iCs/>
                <w:sz w:val="20"/>
                <w:szCs w:val="20"/>
              </w:rPr>
              <w:t>Intégrer rôle du mécénat, de l’imprimerie, des correspondances etc…</w:t>
            </w:r>
          </w:p>
        </w:tc>
        <w:tc>
          <w:tcPr>
            <w:tcW w:w="3254" w:type="dxa"/>
            <w:vMerge w:val="restart"/>
          </w:tcPr>
          <w:p w:rsidR="005027D8" w:rsidRPr="005027D8" w:rsidRDefault="005027D8" w:rsidP="00315FBB">
            <w:pPr>
              <w:ind w:right="-24"/>
              <w:rPr>
                <w:bCs/>
                <w:iCs/>
                <w:sz w:val="20"/>
                <w:szCs w:val="20"/>
              </w:rPr>
            </w:pPr>
            <w:r w:rsidRPr="005027D8">
              <w:rPr>
                <w:bCs/>
                <w:iCs/>
                <w:sz w:val="20"/>
                <w:szCs w:val="20"/>
              </w:rPr>
              <w:t xml:space="preserve">Carte des territoires de l’humanisme et Renaissance en carte filée ou en conclusion en travail maison </w:t>
            </w:r>
          </w:p>
          <w:p w:rsidR="005027D8" w:rsidRPr="005027D8" w:rsidRDefault="005027D8" w:rsidP="00315FBB">
            <w:pPr>
              <w:ind w:right="-24"/>
              <w:rPr>
                <w:bCs/>
                <w:iCs/>
                <w:sz w:val="20"/>
                <w:szCs w:val="20"/>
              </w:rPr>
            </w:pPr>
            <w:r w:rsidRPr="005027D8">
              <w:rPr>
                <w:bCs/>
                <w:iCs/>
                <w:sz w:val="20"/>
                <w:szCs w:val="20"/>
              </w:rPr>
              <w:t>Ou encore, pas de carte à faire, seulement à étudier dans un manuel)</w:t>
            </w:r>
          </w:p>
        </w:tc>
      </w:tr>
      <w:tr w:rsidR="005027D8" w:rsidRPr="005027D8" w:rsidTr="005027D8">
        <w:tc>
          <w:tcPr>
            <w:tcW w:w="3253" w:type="dxa"/>
          </w:tcPr>
          <w:p w:rsidR="005027D8" w:rsidRPr="005027D8" w:rsidRDefault="005027D8" w:rsidP="00315FBB">
            <w:pPr>
              <w:ind w:right="-24"/>
              <w:rPr>
                <w:bCs/>
                <w:iCs/>
                <w:sz w:val="24"/>
                <w:szCs w:val="24"/>
              </w:rPr>
            </w:pPr>
            <w:r w:rsidRPr="005027D8">
              <w:rPr>
                <w:bCs/>
                <w:iCs/>
                <w:sz w:val="24"/>
                <w:szCs w:val="24"/>
              </w:rPr>
              <w:t>II</w:t>
            </w:r>
            <w:r w:rsidRPr="005027D8">
              <w:rPr>
                <w:bCs/>
                <w:iCs/>
                <w:sz w:val="20"/>
                <w:szCs w:val="20"/>
              </w:rPr>
              <w:t>.</w:t>
            </w:r>
            <w:r w:rsidRPr="005027D8">
              <w:rPr>
                <w:b/>
                <w:sz w:val="20"/>
                <w:szCs w:val="20"/>
              </w:rPr>
              <w:t xml:space="preserve"> Redéfinir le rapport de l’Homme à Dieu : bouleversements religieux</w:t>
            </w:r>
          </w:p>
        </w:tc>
        <w:tc>
          <w:tcPr>
            <w:tcW w:w="3253" w:type="dxa"/>
          </w:tcPr>
          <w:p w:rsidR="005027D8" w:rsidRPr="005027D8" w:rsidRDefault="005027D8" w:rsidP="00315FBB">
            <w:pPr>
              <w:ind w:right="-24"/>
              <w:rPr>
                <w:bCs/>
                <w:iCs/>
                <w:sz w:val="20"/>
                <w:szCs w:val="20"/>
              </w:rPr>
            </w:pPr>
            <w:r w:rsidRPr="005027D8">
              <w:rPr>
                <w:bCs/>
                <w:iCs/>
                <w:sz w:val="20"/>
                <w:szCs w:val="20"/>
              </w:rPr>
              <w:t>Intégrer rôle de l’imprimerie dans Etats allemands (carte imprimerie//foyers du protestantisme et diffusion)</w:t>
            </w:r>
          </w:p>
        </w:tc>
        <w:tc>
          <w:tcPr>
            <w:tcW w:w="3254" w:type="dxa"/>
            <w:vMerge/>
          </w:tcPr>
          <w:p w:rsidR="005027D8" w:rsidRPr="005027D8" w:rsidRDefault="005027D8" w:rsidP="00315FBB">
            <w:pPr>
              <w:ind w:right="-24"/>
              <w:rPr>
                <w:bCs/>
                <w:iCs/>
                <w:sz w:val="24"/>
                <w:szCs w:val="24"/>
              </w:rPr>
            </w:pPr>
          </w:p>
        </w:tc>
      </w:tr>
      <w:tr w:rsidR="00D24D05" w:rsidRPr="005027D8" w:rsidTr="005B47A9">
        <w:tc>
          <w:tcPr>
            <w:tcW w:w="6506" w:type="dxa"/>
            <w:gridSpan w:val="2"/>
          </w:tcPr>
          <w:p w:rsidR="00D24D05" w:rsidRPr="005027D8" w:rsidRDefault="00D24D05" w:rsidP="00315FBB">
            <w:pPr>
              <w:ind w:right="-24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Gain de 1 à 2 heures selon les choix </w:t>
            </w:r>
          </w:p>
        </w:tc>
        <w:tc>
          <w:tcPr>
            <w:tcW w:w="3254" w:type="dxa"/>
          </w:tcPr>
          <w:p w:rsidR="00D24D05" w:rsidRPr="005027D8" w:rsidRDefault="00D24D05" w:rsidP="00315FBB">
            <w:pPr>
              <w:ind w:right="-24"/>
              <w:rPr>
                <w:bCs/>
                <w:iCs/>
                <w:sz w:val="24"/>
                <w:szCs w:val="24"/>
              </w:rPr>
            </w:pPr>
          </w:p>
        </w:tc>
      </w:tr>
    </w:tbl>
    <w:p w:rsidR="003D2613" w:rsidRPr="003D2613" w:rsidRDefault="003D2613" w:rsidP="00315FBB">
      <w:pPr>
        <w:spacing w:after="0"/>
        <w:ind w:right="-24"/>
        <w:rPr>
          <w:bCs/>
          <w:iCs/>
          <w:color w:val="9D360E" w:themeColor="text2"/>
          <w:sz w:val="24"/>
          <w:szCs w:val="24"/>
        </w:rPr>
      </w:pPr>
    </w:p>
    <w:sectPr w:rsidR="003D2613" w:rsidRPr="003D2613" w:rsidSect="00A8558B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7C3A"/>
    <w:multiLevelType w:val="hybridMultilevel"/>
    <w:tmpl w:val="EEE2D492"/>
    <w:lvl w:ilvl="0" w:tplc="FF10C2C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7190D9A"/>
    <w:multiLevelType w:val="hybridMultilevel"/>
    <w:tmpl w:val="39783E86"/>
    <w:lvl w:ilvl="0" w:tplc="F88215CA">
      <w:start w:val="1"/>
      <w:numFmt w:val="decimal"/>
      <w:lvlText w:val="%1)"/>
      <w:lvlJc w:val="left"/>
      <w:pPr>
        <w:ind w:left="27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08" w:hanging="360"/>
      </w:pPr>
    </w:lvl>
    <w:lvl w:ilvl="2" w:tplc="040C001B" w:tentative="1">
      <w:start w:val="1"/>
      <w:numFmt w:val="lowerRoman"/>
      <w:lvlText w:val="%3."/>
      <w:lvlJc w:val="right"/>
      <w:pPr>
        <w:ind w:left="4228" w:hanging="180"/>
      </w:pPr>
    </w:lvl>
    <w:lvl w:ilvl="3" w:tplc="040C000F" w:tentative="1">
      <w:start w:val="1"/>
      <w:numFmt w:val="decimal"/>
      <w:lvlText w:val="%4."/>
      <w:lvlJc w:val="left"/>
      <w:pPr>
        <w:ind w:left="4948" w:hanging="360"/>
      </w:pPr>
    </w:lvl>
    <w:lvl w:ilvl="4" w:tplc="040C0019" w:tentative="1">
      <w:start w:val="1"/>
      <w:numFmt w:val="lowerLetter"/>
      <w:lvlText w:val="%5."/>
      <w:lvlJc w:val="left"/>
      <w:pPr>
        <w:ind w:left="5668" w:hanging="360"/>
      </w:pPr>
    </w:lvl>
    <w:lvl w:ilvl="5" w:tplc="040C001B" w:tentative="1">
      <w:start w:val="1"/>
      <w:numFmt w:val="lowerRoman"/>
      <w:lvlText w:val="%6."/>
      <w:lvlJc w:val="right"/>
      <w:pPr>
        <w:ind w:left="6388" w:hanging="180"/>
      </w:pPr>
    </w:lvl>
    <w:lvl w:ilvl="6" w:tplc="040C000F" w:tentative="1">
      <w:start w:val="1"/>
      <w:numFmt w:val="decimal"/>
      <w:lvlText w:val="%7."/>
      <w:lvlJc w:val="left"/>
      <w:pPr>
        <w:ind w:left="7108" w:hanging="360"/>
      </w:pPr>
    </w:lvl>
    <w:lvl w:ilvl="7" w:tplc="040C0019" w:tentative="1">
      <w:start w:val="1"/>
      <w:numFmt w:val="lowerLetter"/>
      <w:lvlText w:val="%8."/>
      <w:lvlJc w:val="left"/>
      <w:pPr>
        <w:ind w:left="7828" w:hanging="360"/>
      </w:pPr>
    </w:lvl>
    <w:lvl w:ilvl="8" w:tplc="040C001B" w:tentative="1">
      <w:start w:val="1"/>
      <w:numFmt w:val="lowerRoman"/>
      <w:lvlText w:val="%9."/>
      <w:lvlJc w:val="right"/>
      <w:pPr>
        <w:ind w:left="8548" w:hanging="180"/>
      </w:pPr>
    </w:lvl>
  </w:abstractNum>
  <w:abstractNum w:abstractNumId="2" w15:restartNumberingAfterBreak="0">
    <w:nsid w:val="08402608"/>
    <w:multiLevelType w:val="hybridMultilevel"/>
    <w:tmpl w:val="335CE02E"/>
    <w:lvl w:ilvl="0" w:tplc="E7309FF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73749"/>
    <w:multiLevelType w:val="hybridMultilevel"/>
    <w:tmpl w:val="68BC5AD2"/>
    <w:lvl w:ilvl="0" w:tplc="F7368F0C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0F852606"/>
    <w:multiLevelType w:val="hybridMultilevel"/>
    <w:tmpl w:val="F2DCA362"/>
    <w:lvl w:ilvl="0" w:tplc="90FC9184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076" w:hanging="360"/>
      </w:pPr>
    </w:lvl>
    <w:lvl w:ilvl="2" w:tplc="040C001B" w:tentative="1">
      <w:start w:val="1"/>
      <w:numFmt w:val="lowerRoman"/>
      <w:lvlText w:val="%3."/>
      <w:lvlJc w:val="right"/>
      <w:pPr>
        <w:ind w:left="3796" w:hanging="180"/>
      </w:pPr>
    </w:lvl>
    <w:lvl w:ilvl="3" w:tplc="040C000F" w:tentative="1">
      <w:start w:val="1"/>
      <w:numFmt w:val="decimal"/>
      <w:lvlText w:val="%4."/>
      <w:lvlJc w:val="left"/>
      <w:pPr>
        <w:ind w:left="4516" w:hanging="360"/>
      </w:pPr>
    </w:lvl>
    <w:lvl w:ilvl="4" w:tplc="040C0019" w:tentative="1">
      <w:start w:val="1"/>
      <w:numFmt w:val="lowerLetter"/>
      <w:lvlText w:val="%5."/>
      <w:lvlJc w:val="left"/>
      <w:pPr>
        <w:ind w:left="5236" w:hanging="360"/>
      </w:pPr>
    </w:lvl>
    <w:lvl w:ilvl="5" w:tplc="040C001B" w:tentative="1">
      <w:start w:val="1"/>
      <w:numFmt w:val="lowerRoman"/>
      <w:lvlText w:val="%6."/>
      <w:lvlJc w:val="right"/>
      <w:pPr>
        <w:ind w:left="5956" w:hanging="180"/>
      </w:pPr>
    </w:lvl>
    <w:lvl w:ilvl="6" w:tplc="040C000F" w:tentative="1">
      <w:start w:val="1"/>
      <w:numFmt w:val="decimal"/>
      <w:lvlText w:val="%7."/>
      <w:lvlJc w:val="left"/>
      <w:pPr>
        <w:ind w:left="6676" w:hanging="360"/>
      </w:pPr>
    </w:lvl>
    <w:lvl w:ilvl="7" w:tplc="040C0019" w:tentative="1">
      <w:start w:val="1"/>
      <w:numFmt w:val="lowerLetter"/>
      <w:lvlText w:val="%8."/>
      <w:lvlJc w:val="left"/>
      <w:pPr>
        <w:ind w:left="7396" w:hanging="360"/>
      </w:pPr>
    </w:lvl>
    <w:lvl w:ilvl="8" w:tplc="040C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5" w15:restartNumberingAfterBreak="0">
    <w:nsid w:val="2A595B9F"/>
    <w:multiLevelType w:val="hybridMultilevel"/>
    <w:tmpl w:val="AB5212BA"/>
    <w:lvl w:ilvl="0" w:tplc="219E29BE">
      <w:start w:val="1"/>
      <w:numFmt w:val="bullet"/>
      <w:lvlText w:val="-"/>
      <w:lvlJc w:val="left"/>
      <w:pPr>
        <w:ind w:left="3211" w:hanging="360"/>
      </w:pPr>
      <w:rPr>
        <w:rFonts w:ascii="Trebuchet MS" w:eastAsiaTheme="minorHAnsi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71" w:hanging="360"/>
      </w:pPr>
      <w:rPr>
        <w:rFonts w:ascii="Wingdings" w:hAnsi="Wingdings" w:hint="default"/>
      </w:rPr>
    </w:lvl>
  </w:abstractNum>
  <w:abstractNum w:abstractNumId="6" w15:restartNumberingAfterBreak="0">
    <w:nsid w:val="39193D8F"/>
    <w:multiLevelType w:val="hybridMultilevel"/>
    <w:tmpl w:val="1C4E5D38"/>
    <w:lvl w:ilvl="0" w:tplc="B5AE8412">
      <w:start w:val="1"/>
      <w:numFmt w:val="decimal"/>
      <w:lvlText w:val="%1)"/>
      <w:lvlJc w:val="left"/>
      <w:pPr>
        <w:ind w:left="23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076" w:hanging="360"/>
      </w:pPr>
    </w:lvl>
    <w:lvl w:ilvl="2" w:tplc="040C001B" w:tentative="1">
      <w:start w:val="1"/>
      <w:numFmt w:val="lowerRoman"/>
      <w:lvlText w:val="%3."/>
      <w:lvlJc w:val="right"/>
      <w:pPr>
        <w:ind w:left="3796" w:hanging="180"/>
      </w:pPr>
    </w:lvl>
    <w:lvl w:ilvl="3" w:tplc="040C000F" w:tentative="1">
      <w:start w:val="1"/>
      <w:numFmt w:val="decimal"/>
      <w:lvlText w:val="%4."/>
      <w:lvlJc w:val="left"/>
      <w:pPr>
        <w:ind w:left="4516" w:hanging="360"/>
      </w:pPr>
    </w:lvl>
    <w:lvl w:ilvl="4" w:tplc="040C0019" w:tentative="1">
      <w:start w:val="1"/>
      <w:numFmt w:val="lowerLetter"/>
      <w:lvlText w:val="%5."/>
      <w:lvlJc w:val="left"/>
      <w:pPr>
        <w:ind w:left="5236" w:hanging="360"/>
      </w:pPr>
    </w:lvl>
    <w:lvl w:ilvl="5" w:tplc="040C001B" w:tentative="1">
      <w:start w:val="1"/>
      <w:numFmt w:val="lowerRoman"/>
      <w:lvlText w:val="%6."/>
      <w:lvlJc w:val="right"/>
      <w:pPr>
        <w:ind w:left="5956" w:hanging="180"/>
      </w:pPr>
    </w:lvl>
    <w:lvl w:ilvl="6" w:tplc="040C000F" w:tentative="1">
      <w:start w:val="1"/>
      <w:numFmt w:val="decimal"/>
      <w:lvlText w:val="%7."/>
      <w:lvlJc w:val="left"/>
      <w:pPr>
        <w:ind w:left="6676" w:hanging="360"/>
      </w:pPr>
    </w:lvl>
    <w:lvl w:ilvl="7" w:tplc="040C0019" w:tentative="1">
      <w:start w:val="1"/>
      <w:numFmt w:val="lowerLetter"/>
      <w:lvlText w:val="%8."/>
      <w:lvlJc w:val="left"/>
      <w:pPr>
        <w:ind w:left="7396" w:hanging="360"/>
      </w:pPr>
    </w:lvl>
    <w:lvl w:ilvl="8" w:tplc="040C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7" w15:restartNumberingAfterBreak="0">
    <w:nsid w:val="45C55EF6"/>
    <w:multiLevelType w:val="hybridMultilevel"/>
    <w:tmpl w:val="CC94FA2E"/>
    <w:lvl w:ilvl="0" w:tplc="C7D85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1605E"/>
    <w:multiLevelType w:val="hybridMultilevel"/>
    <w:tmpl w:val="33DAB36A"/>
    <w:lvl w:ilvl="0" w:tplc="1B98D98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242C9"/>
    <w:multiLevelType w:val="hybridMultilevel"/>
    <w:tmpl w:val="ED7C374E"/>
    <w:lvl w:ilvl="0" w:tplc="946C9776">
      <w:start w:val="1"/>
      <w:numFmt w:val="decimal"/>
      <w:lvlText w:val="%1)"/>
      <w:lvlJc w:val="left"/>
      <w:pPr>
        <w:ind w:left="248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 w15:restartNumberingAfterBreak="0">
    <w:nsid w:val="63674531"/>
    <w:multiLevelType w:val="hybridMultilevel"/>
    <w:tmpl w:val="442E022A"/>
    <w:lvl w:ilvl="0" w:tplc="BAD03F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14"/>
    <w:rsid w:val="000334D6"/>
    <w:rsid w:val="000466C8"/>
    <w:rsid w:val="000643FF"/>
    <w:rsid w:val="000D120A"/>
    <w:rsid w:val="00125D35"/>
    <w:rsid w:val="00140014"/>
    <w:rsid w:val="0019019E"/>
    <w:rsid w:val="001A09A6"/>
    <w:rsid w:val="00215D34"/>
    <w:rsid w:val="00251ED4"/>
    <w:rsid w:val="00282FD7"/>
    <w:rsid w:val="002A7CA1"/>
    <w:rsid w:val="002B1C59"/>
    <w:rsid w:val="00300EE4"/>
    <w:rsid w:val="00315FBB"/>
    <w:rsid w:val="00363623"/>
    <w:rsid w:val="00375B02"/>
    <w:rsid w:val="003D0FEA"/>
    <w:rsid w:val="003D2613"/>
    <w:rsid w:val="003D685A"/>
    <w:rsid w:val="003F09E1"/>
    <w:rsid w:val="00437A03"/>
    <w:rsid w:val="004A2D57"/>
    <w:rsid w:val="004B473F"/>
    <w:rsid w:val="004B4C9A"/>
    <w:rsid w:val="004C374D"/>
    <w:rsid w:val="004C62D4"/>
    <w:rsid w:val="005027D8"/>
    <w:rsid w:val="005046A3"/>
    <w:rsid w:val="00513F55"/>
    <w:rsid w:val="00552E01"/>
    <w:rsid w:val="00564987"/>
    <w:rsid w:val="005A7459"/>
    <w:rsid w:val="00622638"/>
    <w:rsid w:val="006512BD"/>
    <w:rsid w:val="00666797"/>
    <w:rsid w:val="00671282"/>
    <w:rsid w:val="007179CF"/>
    <w:rsid w:val="007222A5"/>
    <w:rsid w:val="007355D5"/>
    <w:rsid w:val="00743615"/>
    <w:rsid w:val="007455E3"/>
    <w:rsid w:val="007502B8"/>
    <w:rsid w:val="00760158"/>
    <w:rsid w:val="007C3D73"/>
    <w:rsid w:val="007D3279"/>
    <w:rsid w:val="007D7140"/>
    <w:rsid w:val="007E5B15"/>
    <w:rsid w:val="007F3C31"/>
    <w:rsid w:val="00821A60"/>
    <w:rsid w:val="00830FD6"/>
    <w:rsid w:val="008B2054"/>
    <w:rsid w:val="00902B93"/>
    <w:rsid w:val="00944422"/>
    <w:rsid w:val="00986E2B"/>
    <w:rsid w:val="00997E49"/>
    <w:rsid w:val="009D065A"/>
    <w:rsid w:val="00A8558B"/>
    <w:rsid w:val="00AB6F1F"/>
    <w:rsid w:val="00AC38F8"/>
    <w:rsid w:val="00B43129"/>
    <w:rsid w:val="00BD5B27"/>
    <w:rsid w:val="00BE299F"/>
    <w:rsid w:val="00C141F0"/>
    <w:rsid w:val="00C210F4"/>
    <w:rsid w:val="00C30E0A"/>
    <w:rsid w:val="00C5609B"/>
    <w:rsid w:val="00C60F94"/>
    <w:rsid w:val="00CA1683"/>
    <w:rsid w:val="00CB387F"/>
    <w:rsid w:val="00CD51AA"/>
    <w:rsid w:val="00D24D05"/>
    <w:rsid w:val="00D41EB3"/>
    <w:rsid w:val="00D655CE"/>
    <w:rsid w:val="00D81E17"/>
    <w:rsid w:val="00D940C6"/>
    <w:rsid w:val="00DA0769"/>
    <w:rsid w:val="00DD1E30"/>
    <w:rsid w:val="00E018BA"/>
    <w:rsid w:val="00E10B57"/>
    <w:rsid w:val="00E13D57"/>
    <w:rsid w:val="00E545AF"/>
    <w:rsid w:val="00EB11F2"/>
    <w:rsid w:val="00EC7DC6"/>
    <w:rsid w:val="00ED266D"/>
    <w:rsid w:val="00ED6ED2"/>
    <w:rsid w:val="00F051C4"/>
    <w:rsid w:val="00F42905"/>
    <w:rsid w:val="00FD7A23"/>
    <w:rsid w:val="00FE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A8475"/>
  <w15:chartTrackingRefBased/>
  <w15:docId w15:val="{92E1711A-A23E-4270-8DD5-8AABF107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D6E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0014"/>
    <w:pPr>
      <w:pBdr>
        <w:top w:val="single" w:sz="4" w:space="10" w:color="F09415" w:themeColor="accent1"/>
        <w:bottom w:val="single" w:sz="4" w:space="10" w:color="F09415" w:themeColor="accent1"/>
      </w:pBdr>
      <w:spacing w:before="360" w:after="360"/>
      <w:ind w:left="864" w:right="864"/>
      <w:jc w:val="center"/>
    </w:pPr>
    <w:rPr>
      <w:i/>
      <w:iCs/>
      <w:color w:val="F0941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0014"/>
    <w:rPr>
      <w:i/>
      <w:iCs/>
      <w:color w:val="F09415" w:themeColor="accent1"/>
    </w:rPr>
  </w:style>
  <w:style w:type="paragraph" w:styleId="Paragraphedeliste">
    <w:name w:val="List Paragraph"/>
    <w:basedOn w:val="Normal"/>
    <w:uiPriority w:val="34"/>
    <w:qFormat/>
    <w:rsid w:val="001400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C3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D73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D6ED2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50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24FE0-F2CC-43AA-8A8D-CF426D7E5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Perrin</dc:creator>
  <cp:keywords/>
  <dc:description/>
  <cp:lastModifiedBy>fournier loic</cp:lastModifiedBy>
  <cp:revision>48</cp:revision>
  <cp:lastPrinted>2019-04-10T09:45:00Z</cp:lastPrinted>
  <dcterms:created xsi:type="dcterms:W3CDTF">2019-04-09T16:30:00Z</dcterms:created>
  <dcterms:modified xsi:type="dcterms:W3CDTF">2019-06-21T06:36:00Z</dcterms:modified>
</cp:coreProperties>
</file>