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5A7" w:rsidRDefault="00117A17" w:rsidP="00B86DEB">
      <w:pPr>
        <w:jc w:val="center"/>
        <w:rPr>
          <w:b/>
          <w:sz w:val="24"/>
          <w:szCs w:val="24"/>
        </w:rPr>
      </w:pPr>
      <w:r w:rsidRPr="00117A17">
        <w:rPr>
          <w:b/>
          <w:sz w:val="24"/>
          <w:szCs w:val="24"/>
        </w:rPr>
        <w:t>PRO</w:t>
      </w:r>
      <w:r w:rsidR="00B225A7">
        <w:rPr>
          <w:b/>
          <w:sz w:val="24"/>
          <w:szCs w:val="24"/>
        </w:rPr>
        <w:t>POSITION DE COURS</w:t>
      </w:r>
    </w:p>
    <w:p w:rsidR="00B225A7" w:rsidRDefault="009F4F63" w:rsidP="004E7AE7">
      <w:pPr>
        <w:jc w:val="both"/>
        <w:rPr>
          <w:sz w:val="24"/>
          <w:szCs w:val="24"/>
        </w:rPr>
      </w:pPr>
      <w:r w:rsidRPr="00B225A7">
        <w:rPr>
          <w:b/>
          <w:sz w:val="24"/>
          <w:szCs w:val="24"/>
        </w:rPr>
        <w:t>Introduction</w:t>
      </w:r>
      <w:r w:rsidR="00B55667" w:rsidRPr="00B225A7">
        <w:rPr>
          <w:b/>
          <w:sz w:val="24"/>
          <w:szCs w:val="24"/>
        </w:rPr>
        <w:t xml:space="preserve"> générale</w:t>
      </w:r>
      <w:r w:rsidRPr="00B225A7">
        <w:rPr>
          <w:b/>
          <w:sz w:val="24"/>
          <w:szCs w:val="24"/>
        </w:rPr>
        <w:t xml:space="preserve"> au programme </w:t>
      </w:r>
      <w:r w:rsidR="00B55667" w:rsidRPr="00B225A7">
        <w:rPr>
          <w:b/>
          <w:sz w:val="24"/>
          <w:szCs w:val="24"/>
        </w:rPr>
        <w:t xml:space="preserve">d’histoire </w:t>
      </w:r>
      <w:r w:rsidRPr="00B225A7">
        <w:rPr>
          <w:b/>
          <w:sz w:val="24"/>
          <w:szCs w:val="24"/>
        </w:rPr>
        <w:t xml:space="preserve">de </w:t>
      </w:r>
      <w:proofErr w:type="gramStart"/>
      <w:r w:rsidRPr="00B225A7">
        <w:rPr>
          <w:b/>
          <w:sz w:val="24"/>
          <w:szCs w:val="24"/>
        </w:rPr>
        <w:t>première</w:t>
      </w:r>
      <w:r w:rsidR="00B225A7">
        <w:rPr>
          <w:sz w:val="24"/>
          <w:szCs w:val="24"/>
        </w:rPr>
        <w:t xml:space="preserve">  (</w:t>
      </w:r>
      <w:proofErr w:type="gramEnd"/>
      <w:r w:rsidR="00B225A7">
        <w:rPr>
          <w:sz w:val="24"/>
          <w:szCs w:val="24"/>
        </w:rPr>
        <w:t>30 minutes)</w:t>
      </w:r>
    </w:p>
    <w:p w:rsidR="00B86DEB" w:rsidRPr="00B86DEB" w:rsidRDefault="00B86DEB" w:rsidP="004E7AE7">
      <w:pPr>
        <w:jc w:val="both"/>
      </w:pPr>
      <w:r w:rsidRPr="00B86DEB">
        <w:rPr>
          <w:sz w:val="24"/>
          <w:szCs w:val="24"/>
        </w:rPr>
        <w:t xml:space="preserve">Accroche avec le tableau de Léon COGNIET (1794-1880), </w:t>
      </w:r>
      <w:r w:rsidRPr="00B86DEB">
        <w:rPr>
          <w:b/>
          <w:bCs/>
          <w:i/>
          <w:iCs/>
          <w:sz w:val="24"/>
          <w:szCs w:val="24"/>
        </w:rPr>
        <w:t>Scène de Juillet 1830</w:t>
      </w:r>
      <w:r w:rsidRPr="00B86DEB">
        <w:rPr>
          <w:b/>
          <w:bCs/>
          <w:sz w:val="24"/>
          <w:szCs w:val="24"/>
        </w:rPr>
        <w:t xml:space="preserve">, </w:t>
      </w:r>
      <w:r w:rsidRPr="00B86DEB">
        <w:rPr>
          <w:sz w:val="24"/>
          <w:szCs w:val="24"/>
        </w:rPr>
        <w:t xml:space="preserve">dit aussi </w:t>
      </w:r>
      <w:r w:rsidRPr="00B86DEB">
        <w:rPr>
          <w:b/>
          <w:bCs/>
          <w:i/>
          <w:iCs/>
          <w:sz w:val="24"/>
          <w:szCs w:val="24"/>
        </w:rPr>
        <w:t xml:space="preserve">Les </w:t>
      </w:r>
      <w:proofErr w:type="gramStart"/>
      <w:r w:rsidRPr="00B86DEB">
        <w:rPr>
          <w:b/>
          <w:bCs/>
          <w:i/>
          <w:iCs/>
          <w:sz w:val="24"/>
          <w:szCs w:val="24"/>
        </w:rPr>
        <w:t xml:space="preserve">Drapeaux </w:t>
      </w:r>
      <w:r w:rsidRPr="00B86DEB">
        <w:rPr>
          <w:sz w:val="24"/>
          <w:szCs w:val="24"/>
        </w:rPr>
        <w:t>,</w:t>
      </w:r>
      <w:proofErr w:type="gramEnd"/>
      <w:r w:rsidRPr="00B86DEB">
        <w:rPr>
          <w:sz w:val="24"/>
          <w:szCs w:val="24"/>
        </w:rPr>
        <w:t xml:space="preserve"> huile sur toile, esquisse, Musée des Beaux</w:t>
      </w:r>
      <w:r>
        <w:rPr>
          <w:sz w:val="24"/>
          <w:szCs w:val="24"/>
        </w:rPr>
        <w:t>-</w:t>
      </w:r>
      <w:r w:rsidRPr="00B86DEB">
        <w:rPr>
          <w:sz w:val="24"/>
          <w:szCs w:val="24"/>
        </w:rPr>
        <w:t>Arts d'Orléans.</w:t>
      </w:r>
    </w:p>
    <w:p w:rsidR="004F5834" w:rsidRDefault="00B55667" w:rsidP="004F5834">
      <w:pPr>
        <w:rPr>
          <w:sz w:val="24"/>
          <w:szCs w:val="24"/>
        </w:rPr>
      </w:pPr>
      <w:r>
        <w:rPr>
          <w:sz w:val="24"/>
          <w:szCs w:val="24"/>
        </w:rPr>
        <w:t xml:space="preserve"> </w:t>
      </w:r>
      <w:r w:rsidRPr="00B225A7">
        <w:rPr>
          <w:b/>
          <w:sz w:val="24"/>
          <w:szCs w:val="24"/>
          <w:u w:val="single"/>
        </w:rPr>
        <w:t>Objectifs</w:t>
      </w:r>
      <w:r>
        <w:rPr>
          <w:sz w:val="24"/>
          <w:szCs w:val="24"/>
        </w:rPr>
        <w:t> : placer</w:t>
      </w:r>
      <w:r w:rsidR="00B86DEB">
        <w:rPr>
          <w:sz w:val="24"/>
          <w:szCs w:val="24"/>
        </w:rPr>
        <w:t xml:space="preserve"> sur un axe chronologique</w:t>
      </w:r>
      <w:r>
        <w:rPr>
          <w:sz w:val="24"/>
          <w:szCs w:val="24"/>
        </w:rPr>
        <w:t xml:space="preserve"> un certain nombre de repères chronologiques, définitions et concepts, acteurs, dates réactualisés</w:t>
      </w:r>
      <w:r w:rsidR="00B225A7">
        <w:rPr>
          <w:sz w:val="24"/>
          <w:szCs w:val="24"/>
        </w:rPr>
        <w:t xml:space="preserve"> et complétés</w:t>
      </w:r>
      <w:r>
        <w:rPr>
          <w:sz w:val="24"/>
          <w:szCs w:val="24"/>
        </w:rPr>
        <w:t xml:space="preserve"> tout le reste de l’année.</w:t>
      </w:r>
      <w:r w:rsidR="00B225A7">
        <w:rPr>
          <w:sz w:val="24"/>
          <w:szCs w:val="24"/>
        </w:rPr>
        <w:t xml:space="preserve"> A coller au début du cahier</w:t>
      </w:r>
      <w:r w:rsidR="00B86DEB">
        <w:rPr>
          <w:sz w:val="24"/>
          <w:szCs w:val="24"/>
        </w:rPr>
        <w:t xml:space="preserve"> pour y revenir à chaque nouveau chapitre</w:t>
      </w:r>
      <w:r w:rsidR="00B225A7">
        <w:rPr>
          <w:sz w:val="24"/>
          <w:szCs w:val="24"/>
        </w:rPr>
        <w:t>.</w:t>
      </w:r>
      <w:r w:rsidR="004F5834" w:rsidRPr="004F5834">
        <w:rPr>
          <w:sz w:val="24"/>
          <w:szCs w:val="24"/>
        </w:rPr>
        <w:t xml:space="preserve"> </w:t>
      </w:r>
    </w:p>
    <w:p w:rsidR="004F5834" w:rsidRDefault="004F5834" w:rsidP="004F5834">
      <w:pPr>
        <w:rPr>
          <w:sz w:val="24"/>
          <w:szCs w:val="24"/>
        </w:rPr>
      </w:pPr>
      <w:r>
        <w:rPr>
          <w:sz w:val="24"/>
          <w:szCs w:val="24"/>
        </w:rPr>
        <w:t>Vision générale du programme.</w:t>
      </w:r>
    </w:p>
    <w:p w:rsidR="004F5834" w:rsidRDefault="004F5834" w:rsidP="004F5834">
      <w:pPr>
        <w:jc w:val="both"/>
        <w:rPr>
          <w:sz w:val="24"/>
          <w:szCs w:val="24"/>
        </w:rPr>
      </w:pPr>
      <w:r w:rsidRPr="004F5834">
        <w:rPr>
          <w:b/>
          <w:sz w:val="24"/>
          <w:szCs w:val="24"/>
        </w:rPr>
        <w:t>Définitions des régimes politiques</w:t>
      </w:r>
      <w:r>
        <w:rPr>
          <w:sz w:val="24"/>
          <w:szCs w:val="24"/>
        </w:rPr>
        <w:t xml:space="preserve"> à noter également (république, démocratie, empire, régime autoritaire, empire multinational) et conquête progressive d’un certain nombre de droits (souveraineté nationale, égalité devant la loi, suffrage universel masculin, droit de grève, libertés fondamentales, laïcité).</w:t>
      </w:r>
    </w:p>
    <w:p w:rsidR="009F4F63" w:rsidRDefault="004F5834" w:rsidP="004E7AE7">
      <w:pPr>
        <w:jc w:val="both"/>
        <w:rPr>
          <w:sz w:val="24"/>
          <w:szCs w:val="24"/>
        </w:rPr>
      </w:pPr>
      <w:r w:rsidRPr="004F5834">
        <w:rPr>
          <w:b/>
          <w:sz w:val="24"/>
          <w:szCs w:val="24"/>
        </w:rPr>
        <w:t>Grandes ruptures</w:t>
      </w:r>
      <w:r>
        <w:rPr>
          <w:sz w:val="24"/>
          <w:szCs w:val="24"/>
        </w:rPr>
        <w:t> : 10 août = fin de la monarchie, République ; empire-restauration (Révolutions de 1830 et 1848), 2</w:t>
      </w:r>
      <w:r>
        <w:rPr>
          <w:sz w:val="24"/>
          <w:szCs w:val="24"/>
          <w:vertAlign w:val="superscript"/>
        </w:rPr>
        <w:t>ème</w:t>
      </w:r>
      <w:r>
        <w:rPr>
          <w:sz w:val="24"/>
          <w:szCs w:val="24"/>
        </w:rPr>
        <w:t xml:space="preserve"> République (président, abolition esclavage, suffrage universel), 1870 (3</w:t>
      </w:r>
      <w:r>
        <w:rPr>
          <w:sz w:val="24"/>
          <w:szCs w:val="24"/>
          <w:vertAlign w:val="superscript"/>
        </w:rPr>
        <w:t>ème</w:t>
      </w:r>
      <w:r>
        <w:rPr>
          <w:sz w:val="24"/>
          <w:szCs w:val="24"/>
        </w:rPr>
        <w:t xml:space="preserve"> République, </w:t>
      </w:r>
      <w:proofErr w:type="spellStart"/>
      <w:r>
        <w:rPr>
          <w:sz w:val="24"/>
          <w:szCs w:val="24"/>
        </w:rPr>
        <w:t>nvx</w:t>
      </w:r>
      <w:proofErr w:type="spellEnd"/>
      <w:r>
        <w:rPr>
          <w:sz w:val="24"/>
          <w:szCs w:val="24"/>
        </w:rPr>
        <w:t xml:space="preserve"> droits, amendement Wallon, droits sociaux)</w:t>
      </w:r>
    </w:p>
    <w:p w:rsidR="00B225A7" w:rsidRPr="00B86DEB" w:rsidRDefault="00B225A7" w:rsidP="004E7AE7">
      <w:pPr>
        <w:jc w:val="both"/>
        <w:rPr>
          <w:b/>
          <w:sz w:val="24"/>
          <w:szCs w:val="24"/>
          <w:u w:val="single"/>
        </w:rPr>
      </w:pPr>
      <w:r w:rsidRPr="00B86DEB">
        <w:rPr>
          <w:b/>
          <w:sz w:val="24"/>
          <w:szCs w:val="24"/>
          <w:u w:val="single"/>
        </w:rPr>
        <w:t>RAPPEL.</w:t>
      </w:r>
    </w:p>
    <w:p w:rsidR="009F4F63" w:rsidRDefault="009F4F63" w:rsidP="004E7AE7">
      <w:pPr>
        <w:jc w:val="both"/>
        <w:rPr>
          <w:b/>
          <w:sz w:val="24"/>
          <w:szCs w:val="24"/>
        </w:rPr>
      </w:pPr>
      <w:r>
        <w:rPr>
          <w:sz w:val="24"/>
          <w:szCs w:val="24"/>
        </w:rPr>
        <w:t xml:space="preserve">Année de Seconde en Histoire s’arrête avec </w:t>
      </w:r>
      <w:r w:rsidRPr="009F4F63">
        <w:rPr>
          <w:b/>
          <w:sz w:val="24"/>
          <w:szCs w:val="24"/>
        </w:rPr>
        <w:t>Thème 4. Dynamiques et Ruptures dans les sociétés des XVIIe et XVIIIème siècles</w:t>
      </w:r>
      <w:r>
        <w:rPr>
          <w:b/>
          <w:sz w:val="24"/>
          <w:szCs w:val="24"/>
        </w:rPr>
        <w:t>.</w:t>
      </w:r>
    </w:p>
    <w:p w:rsidR="009F4F63" w:rsidRPr="00B225A7" w:rsidRDefault="009F4F63" w:rsidP="004E7AE7">
      <w:pPr>
        <w:jc w:val="both"/>
        <w:rPr>
          <w:sz w:val="24"/>
          <w:szCs w:val="24"/>
        </w:rPr>
      </w:pPr>
      <w:r w:rsidRPr="00B225A7">
        <w:rPr>
          <w:sz w:val="24"/>
          <w:szCs w:val="24"/>
        </w:rPr>
        <w:t>Chapitre 1. Les Lumières et le développement des sciences</w:t>
      </w:r>
    </w:p>
    <w:p w:rsidR="009F4F63" w:rsidRPr="00B225A7" w:rsidRDefault="009F4F63" w:rsidP="004E7AE7">
      <w:pPr>
        <w:jc w:val="both"/>
        <w:rPr>
          <w:sz w:val="24"/>
          <w:szCs w:val="24"/>
        </w:rPr>
      </w:pPr>
      <w:r w:rsidRPr="00B225A7">
        <w:rPr>
          <w:sz w:val="24"/>
          <w:szCs w:val="24"/>
        </w:rPr>
        <w:t>Chapitre 2. Tensions, mutations et crispations de la société d’ordres</w:t>
      </w:r>
    </w:p>
    <w:p w:rsidR="009F4F63" w:rsidRPr="009F4F63" w:rsidRDefault="009F4F63" w:rsidP="004E7AE7">
      <w:pPr>
        <w:jc w:val="both"/>
        <w:rPr>
          <w:sz w:val="24"/>
          <w:szCs w:val="24"/>
        </w:rPr>
      </w:pPr>
      <w:r>
        <w:rPr>
          <w:sz w:val="24"/>
          <w:szCs w:val="24"/>
        </w:rPr>
        <w:t xml:space="preserve">Société d’ordres, c’est quoi la France en 1789 ?? Comparaison </w:t>
      </w:r>
      <w:proofErr w:type="spellStart"/>
      <w:r>
        <w:rPr>
          <w:sz w:val="24"/>
          <w:szCs w:val="24"/>
        </w:rPr>
        <w:t>mvt</w:t>
      </w:r>
      <w:proofErr w:type="spellEnd"/>
      <w:r>
        <w:rPr>
          <w:sz w:val="24"/>
          <w:szCs w:val="24"/>
        </w:rPr>
        <w:t xml:space="preserve"> gilets jaunes, cahiers de doléances</w:t>
      </w:r>
    </w:p>
    <w:p w:rsidR="009F4F63" w:rsidRDefault="009F4F63" w:rsidP="00287D43">
      <w:pPr>
        <w:tabs>
          <w:tab w:val="left" w:pos="9315"/>
        </w:tabs>
        <w:jc w:val="both"/>
        <w:rPr>
          <w:sz w:val="24"/>
          <w:szCs w:val="24"/>
        </w:rPr>
      </w:pPr>
      <w:r>
        <w:rPr>
          <w:b/>
          <w:sz w:val="24"/>
          <w:szCs w:val="24"/>
        </w:rPr>
        <w:t>A garder en tête le fil directeur du programme</w:t>
      </w:r>
      <w:r w:rsidR="00B225A7">
        <w:rPr>
          <w:b/>
          <w:sz w:val="24"/>
          <w:szCs w:val="24"/>
        </w:rPr>
        <w:t xml:space="preserve"> de première</w:t>
      </w:r>
      <w:r>
        <w:rPr>
          <w:b/>
          <w:sz w:val="24"/>
          <w:szCs w:val="24"/>
        </w:rPr>
        <w:t xml:space="preserve"> : </w:t>
      </w:r>
      <w:r w:rsidRPr="005219EF">
        <w:rPr>
          <w:sz w:val="24"/>
          <w:szCs w:val="24"/>
        </w:rPr>
        <w:t xml:space="preserve">comment, dans une Europe dominée par les monarchies et les Empires </w:t>
      </w:r>
      <w:r w:rsidR="000A7BB8" w:rsidRPr="005219EF">
        <w:rPr>
          <w:sz w:val="24"/>
          <w:szCs w:val="24"/>
        </w:rPr>
        <w:t xml:space="preserve">multinationaux, le pays, avec la Révolution française, pose </w:t>
      </w:r>
      <w:r w:rsidR="000A7BB8" w:rsidRPr="005219EF">
        <w:rPr>
          <w:b/>
          <w:sz w:val="24"/>
          <w:szCs w:val="24"/>
        </w:rPr>
        <w:t>les bases</w:t>
      </w:r>
      <w:r w:rsidR="000A7BB8" w:rsidRPr="005219EF">
        <w:rPr>
          <w:sz w:val="24"/>
          <w:szCs w:val="24"/>
        </w:rPr>
        <w:t xml:space="preserve"> </w:t>
      </w:r>
      <w:r w:rsidR="000A7BB8" w:rsidRPr="005219EF">
        <w:rPr>
          <w:b/>
          <w:sz w:val="24"/>
          <w:szCs w:val="24"/>
        </w:rPr>
        <w:t>d’une conception nouvelle de la nation</w:t>
      </w:r>
      <w:r w:rsidRPr="005219EF">
        <w:rPr>
          <w:sz w:val="24"/>
          <w:szCs w:val="24"/>
        </w:rPr>
        <w:t xml:space="preserve">. Le pays connaît à la fois </w:t>
      </w:r>
      <w:r w:rsidRPr="005219EF">
        <w:rPr>
          <w:b/>
          <w:sz w:val="24"/>
          <w:szCs w:val="24"/>
        </w:rPr>
        <w:t>une modernisation progressive de sa société et de grandes oscillations politiques</w:t>
      </w:r>
      <w:r w:rsidRPr="005219EF">
        <w:rPr>
          <w:sz w:val="24"/>
          <w:szCs w:val="24"/>
        </w:rPr>
        <w:t>, qui cessent avec l’instauration de la Troisième République.</w:t>
      </w:r>
    </w:p>
    <w:p w:rsidR="006112E2" w:rsidRDefault="006112E2" w:rsidP="004E7AE7">
      <w:pPr>
        <w:jc w:val="both"/>
        <w:rPr>
          <w:sz w:val="24"/>
          <w:szCs w:val="24"/>
        </w:rPr>
      </w:pPr>
    </w:p>
    <w:p w:rsidR="00955868" w:rsidRPr="00B225A7" w:rsidRDefault="000F7ADB" w:rsidP="004E7AE7">
      <w:pPr>
        <w:jc w:val="both"/>
        <w:rPr>
          <w:b/>
          <w:sz w:val="24"/>
          <w:szCs w:val="24"/>
          <w:u w:val="single"/>
        </w:rPr>
      </w:pPr>
      <w:r w:rsidRPr="00B225A7">
        <w:rPr>
          <w:b/>
          <w:sz w:val="24"/>
          <w:szCs w:val="24"/>
          <w:u w:val="single"/>
        </w:rPr>
        <w:t>UN SUJET D’ETUDE. 10 AOUT 1792</w:t>
      </w:r>
    </w:p>
    <w:p w:rsidR="000F7ADB" w:rsidRDefault="000F7ADB" w:rsidP="004E7AE7">
      <w:pPr>
        <w:jc w:val="both"/>
        <w:rPr>
          <w:b/>
          <w:sz w:val="24"/>
          <w:szCs w:val="24"/>
        </w:rPr>
      </w:pPr>
      <w:r w:rsidRPr="000F7ADB">
        <w:rPr>
          <w:b/>
          <w:sz w:val="24"/>
          <w:szCs w:val="24"/>
        </w:rPr>
        <w:t>La chute de la monarchie et le basculement vers la République Révolutionnaire</w:t>
      </w:r>
    </w:p>
    <w:p w:rsidR="000F7ADB" w:rsidRPr="00445AE3" w:rsidRDefault="000F7ADB" w:rsidP="004E7AE7">
      <w:pPr>
        <w:jc w:val="both"/>
        <w:rPr>
          <w:sz w:val="24"/>
          <w:szCs w:val="24"/>
        </w:rPr>
      </w:pPr>
      <w:r w:rsidRPr="00445AE3">
        <w:rPr>
          <w:sz w:val="24"/>
          <w:szCs w:val="24"/>
        </w:rPr>
        <w:t>À partir de l’étude d’une journée révolutionnaire, on comprend la rupture des révolutionnaires avec l’Europe monarchique ainsi que le début d’une première expérience républicaine française marquée par les affrontements extérieurs et intérieurs</w:t>
      </w:r>
      <w:r w:rsidR="00445AE3">
        <w:rPr>
          <w:sz w:val="24"/>
          <w:szCs w:val="24"/>
        </w:rPr>
        <w:t>.</w:t>
      </w:r>
    </w:p>
    <w:p w:rsidR="000F7ADB" w:rsidRDefault="000F7ADB" w:rsidP="004E7AE7">
      <w:pPr>
        <w:jc w:val="both"/>
        <w:rPr>
          <w:sz w:val="24"/>
          <w:szCs w:val="24"/>
        </w:rPr>
      </w:pPr>
      <w:r>
        <w:rPr>
          <w:b/>
          <w:sz w:val="24"/>
          <w:szCs w:val="24"/>
        </w:rPr>
        <w:t xml:space="preserve">Notions : </w:t>
      </w:r>
      <w:r w:rsidRPr="00445AE3">
        <w:rPr>
          <w:sz w:val="24"/>
          <w:szCs w:val="24"/>
        </w:rPr>
        <w:t>Révolution</w:t>
      </w:r>
      <w:r w:rsidR="004D6239">
        <w:rPr>
          <w:sz w:val="24"/>
          <w:szCs w:val="24"/>
        </w:rPr>
        <w:t>,</w:t>
      </w:r>
      <w:r w:rsidRPr="00445AE3">
        <w:rPr>
          <w:sz w:val="24"/>
          <w:szCs w:val="24"/>
        </w:rPr>
        <w:t xml:space="preserve"> Souveraineté nationale</w:t>
      </w:r>
      <w:r w:rsidR="004D6239">
        <w:rPr>
          <w:sz w:val="24"/>
          <w:szCs w:val="24"/>
        </w:rPr>
        <w:t>,</w:t>
      </w:r>
      <w:r w:rsidRPr="00445AE3">
        <w:rPr>
          <w:sz w:val="24"/>
          <w:szCs w:val="24"/>
        </w:rPr>
        <w:t xml:space="preserve"> Égalité devant la loi</w:t>
      </w:r>
      <w:r w:rsidR="004D6239">
        <w:rPr>
          <w:sz w:val="24"/>
          <w:szCs w:val="24"/>
        </w:rPr>
        <w:t>,</w:t>
      </w:r>
      <w:r w:rsidRPr="00445AE3">
        <w:rPr>
          <w:sz w:val="24"/>
          <w:szCs w:val="24"/>
        </w:rPr>
        <w:t xml:space="preserve"> Nation</w:t>
      </w:r>
      <w:r w:rsidR="004D6239">
        <w:rPr>
          <w:sz w:val="24"/>
          <w:szCs w:val="24"/>
        </w:rPr>
        <w:t>,</w:t>
      </w:r>
      <w:r w:rsidRPr="00445AE3">
        <w:rPr>
          <w:sz w:val="24"/>
          <w:szCs w:val="24"/>
        </w:rPr>
        <w:t xml:space="preserve"> République</w:t>
      </w:r>
      <w:r w:rsidR="004D6239">
        <w:rPr>
          <w:sz w:val="24"/>
          <w:szCs w:val="24"/>
        </w:rPr>
        <w:t>,</w:t>
      </w:r>
      <w:r w:rsidRPr="00445AE3">
        <w:rPr>
          <w:sz w:val="24"/>
          <w:szCs w:val="24"/>
        </w:rPr>
        <w:t xml:space="preserve"> Empire</w:t>
      </w:r>
    </w:p>
    <w:p w:rsidR="00A31B8E" w:rsidRPr="00A31B8E" w:rsidRDefault="00E210A4" w:rsidP="004E7AE7">
      <w:pPr>
        <w:jc w:val="both"/>
        <w:rPr>
          <w:b/>
          <w:sz w:val="24"/>
          <w:szCs w:val="24"/>
        </w:rPr>
      </w:pPr>
      <w:r w:rsidRPr="00E210A4">
        <w:rPr>
          <w:b/>
          <w:sz w:val="24"/>
          <w:szCs w:val="24"/>
          <w:u w:val="single"/>
        </w:rPr>
        <w:t>Révolution</w:t>
      </w:r>
      <w:r>
        <w:rPr>
          <w:b/>
          <w:sz w:val="24"/>
          <w:szCs w:val="24"/>
          <w:u w:val="single"/>
        </w:rPr>
        <w:t xml:space="preserve"> : </w:t>
      </w:r>
      <w:r>
        <w:rPr>
          <w:b/>
          <w:sz w:val="24"/>
          <w:szCs w:val="24"/>
        </w:rPr>
        <w:t>changement brutal d’un pouvoir et transformation d’une société</w:t>
      </w:r>
    </w:p>
    <w:p w:rsidR="00E210A4" w:rsidRPr="00E210A4" w:rsidRDefault="00E210A4" w:rsidP="004E7AE7">
      <w:pPr>
        <w:jc w:val="both"/>
        <w:rPr>
          <w:b/>
          <w:sz w:val="24"/>
          <w:szCs w:val="24"/>
          <w:u w:val="single"/>
        </w:rPr>
      </w:pPr>
      <w:r w:rsidRPr="00E210A4">
        <w:rPr>
          <w:b/>
          <w:sz w:val="24"/>
          <w:szCs w:val="24"/>
          <w:u w:val="single"/>
        </w:rPr>
        <w:t>Souveraineté nationale</w:t>
      </w:r>
      <w:r w:rsidR="00834036">
        <w:rPr>
          <w:b/>
          <w:sz w:val="24"/>
          <w:szCs w:val="24"/>
          <w:u w:val="single"/>
        </w:rPr>
        <w:t xml:space="preserve"> : </w:t>
      </w:r>
      <w:r w:rsidR="00834036" w:rsidRPr="00834036">
        <w:rPr>
          <w:b/>
          <w:sz w:val="24"/>
          <w:szCs w:val="24"/>
        </w:rPr>
        <w:t>détention de l’autorité suprême par le p</w:t>
      </w:r>
      <w:r w:rsidR="00834036">
        <w:rPr>
          <w:b/>
          <w:sz w:val="24"/>
          <w:szCs w:val="24"/>
        </w:rPr>
        <w:t>e</w:t>
      </w:r>
      <w:r w:rsidR="00834036" w:rsidRPr="00834036">
        <w:rPr>
          <w:b/>
          <w:sz w:val="24"/>
          <w:szCs w:val="24"/>
        </w:rPr>
        <w:t>uple constitué</w:t>
      </w:r>
      <w:r w:rsidR="00834036">
        <w:rPr>
          <w:b/>
          <w:sz w:val="24"/>
          <w:szCs w:val="24"/>
        </w:rPr>
        <w:t xml:space="preserve"> en une corps politique, la nation.</w:t>
      </w:r>
      <w:r w:rsidR="00834036">
        <w:rPr>
          <w:b/>
          <w:sz w:val="24"/>
          <w:szCs w:val="24"/>
          <w:u w:val="single"/>
        </w:rPr>
        <w:t xml:space="preserve"> </w:t>
      </w:r>
    </w:p>
    <w:p w:rsidR="00E210A4" w:rsidRPr="00E210A4" w:rsidRDefault="00E210A4" w:rsidP="004E7AE7">
      <w:pPr>
        <w:jc w:val="both"/>
        <w:rPr>
          <w:b/>
          <w:sz w:val="24"/>
          <w:szCs w:val="24"/>
        </w:rPr>
      </w:pPr>
      <w:r w:rsidRPr="00E210A4">
        <w:rPr>
          <w:b/>
          <w:sz w:val="24"/>
          <w:szCs w:val="24"/>
          <w:u w:val="single"/>
        </w:rPr>
        <w:t>Égalité devant la loi</w:t>
      </w:r>
      <w:r>
        <w:rPr>
          <w:b/>
          <w:sz w:val="24"/>
          <w:szCs w:val="24"/>
          <w:u w:val="single"/>
        </w:rPr>
        <w:t> </w:t>
      </w:r>
      <w:r>
        <w:rPr>
          <w:b/>
          <w:sz w:val="24"/>
          <w:szCs w:val="24"/>
        </w:rPr>
        <w:t>: principe démocratique selon lequel tous les citoyens sont égaux devant la loi</w:t>
      </w:r>
    </w:p>
    <w:p w:rsidR="004F5834" w:rsidRDefault="00E210A4" w:rsidP="004E7AE7">
      <w:pPr>
        <w:jc w:val="both"/>
        <w:rPr>
          <w:b/>
          <w:sz w:val="24"/>
          <w:szCs w:val="24"/>
        </w:rPr>
      </w:pPr>
      <w:r w:rsidRPr="00E210A4">
        <w:rPr>
          <w:b/>
          <w:sz w:val="24"/>
          <w:szCs w:val="24"/>
          <w:u w:val="single"/>
        </w:rPr>
        <w:t>Nation</w:t>
      </w:r>
      <w:r>
        <w:rPr>
          <w:b/>
          <w:sz w:val="24"/>
          <w:szCs w:val="24"/>
          <w:u w:val="single"/>
        </w:rPr>
        <w:t xml:space="preserve"> : </w:t>
      </w:r>
      <w:r w:rsidR="00055D1A">
        <w:rPr>
          <w:b/>
          <w:sz w:val="24"/>
          <w:szCs w:val="24"/>
        </w:rPr>
        <w:t xml:space="preserve">notion juridique désignant une communauté à la source du pouvoir (souveraineté nationale) </w:t>
      </w:r>
    </w:p>
    <w:p w:rsidR="00E210A4" w:rsidRPr="00055D1A" w:rsidRDefault="00E210A4" w:rsidP="004E7AE7">
      <w:pPr>
        <w:jc w:val="both"/>
        <w:rPr>
          <w:b/>
          <w:sz w:val="24"/>
          <w:szCs w:val="24"/>
        </w:rPr>
      </w:pPr>
      <w:r w:rsidRPr="00E210A4">
        <w:rPr>
          <w:b/>
          <w:sz w:val="24"/>
          <w:szCs w:val="24"/>
          <w:u w:val="single"/>
        </w:rPr>
        <w:lastRenderedPageBreak/>
        <w:t>République</w:t>
      </w:r>
      <w:r w:rsidR="00055D1A">
        <w:rPr>
          <w:b/>
          <w:sz w:val="24"/>
          <w:szCs w:val="24"/>
          <w:u w:val="single"/>
        </w:rPr>
        <w:t xml:space="preserve"> : </w:t>
      </w:r>
      <w:r w:rsidR="00055D1A" w:rsidRPr="00055D1A">
        <w:rPr>
          <w:b/>
          <w:sz w:val="24"/>
          <w:szCs w:val="24"/>
        </w:rPr>
        <w:t>régime politique</w:t>
      </w:r>
      <w:r w:rsidR="00055D1A">
        <w:rPr>
          <w:b/>
          <w:sz w:val="24"/>
          <w:szCs w:val="24"/>
        </w:rPr>
        <w:t xml:space="preserve"> dans lequel le</w:t>
      </w:r>
      <w:r w:rsidR="00871F91">
        <w:rPr>
          <w:b/>
          <w:sz w:val="24"/>
          <w:szCs w:val="24"/>
        </w:rPr>
        <w:t xml:space="preserve"> pouvoir est détenu par des représentants de la nation et dans lequel la fonction de chef de l’Etat n’est pas héréditaire.</w:t>
      </w:r>
    </w:p>
    <w:p w:rsidR="00E210A4" w:rsidRDefault="00E210A4" w:rsidP="004E7AE7">
      <w:pPr>
        <w:jc w:val="both"/>
        <w:rPr>
          <w:b/>
          <w:sz w:val="24"/>
          <w:szCs w:val="24"/>
        </w:rPr>
      </w:pPr>
      <w:r w:rsidRPr="00E210A4">
        <w:rPr>
          <w:b/>
          <w:sz w:val="24"/>
          <w:szCs w:val="24"/>
          <w:u w:val="single"/>
        </w:rPr>
        <w:t>Empire</w:t>
      </w:r>
      <w:r w:rsidR="00055D1A">
        <w:rPr>
          <w:b/>
          <w:sz w:val="24"/>
          <w:szCs w:val="24"/>
          <w:u w:val="single"/>
        </w:rPr>
        <w:t xml:space="preserve"> : </w:t>
      </w:r>
      <w:r w:rsidR="00055D1A" w:rsidRPr="00055D1A">
        <w:rPr>
          <w:b/>
          <w:sz w:val="24"/>
          <w:szCs w:val="24"/>
        </w:rPr>
        <w:t>régime politique de type monarchique dans lequel le pouvoir est aux mains d’un empereur ou d’’une impératrice</w:t>
      </w:r>
    </w:p>
    <w:p w:rsidR="00871F91" w:rsidRPr="00055D1A" w:rsidRDefault="00AB11E6" w:rsidP="004E7AE7">
      <w:pPr>
        <w:jc w:val="both"/>
        <w:rPr>
          <w:b/>
          <w:sz w:val="24"/>
          <w:szCs w:val="24"/>
        </w:rPr>
      </w:pPr>
      <w:r w:rsidRPr="00B225A7">
        <w:rPr>
          <w:b/>
          <w:sz w:val="24"/>
          <w:szCs w:val="24"/>
          <w:u w:val="single"/>
        </w:rPr>
        <w:t>Acteurs</w:t>
      </w:r>
      <w:r>
        <w:rPr>
          <w:b/>
          <w:sz w:val="24"/>
          <w:szCs w:val="24"/>
        </w:rPr>
        <w:t> : Louis XVI, Marie-Antoinette, sans-culotte, fédérés, Marseillais, grands révolutionnaires (Robespierre, Danton), généraux (Kellermann, Dumouriez), Napoléon Ier</w:t>
      </w:r>
    </w:p>
    <w:p w:rsidR="000F7ADB" w:rsidRDefault="000F7ADB" w:rsidP="004E7AE7">
      <w:pPr>
        <w:jc w:val="both"/>
        <w:rPr>
          <w:sz w:val="24"/>
          <w:szCs w:val="24"/>
        </w:rPr>
      </w:pPr>
      <w:r w:rsidRPr="00445AE3">
        <w:rPr>
          <w:sz w:val="24"/>
          <w:szCs w:val="24"/>
        </w:rPr>
        <w:t>Ce chapitre vise à montrer l’importance de la rupture révolutionnaire en France comme en Europe. On peut mettre en avant :  l’émergence d’une nation de citoyens égaux en droit (Déclaration des Droits de l’Homme et du Citoyen…) ; la chute de la monarchie et une première expérience républicaine dans un contexte de guerre ;</w:t>
      </w:r>
      <w:r w:rsidR="00445AE3" w:rsidRPr="00445AE3">
        <w:rPr>
          <w:sz w:val="24"/>
          <w:szCs w:val="24"/>
        </w:rPr>
        <w:t xml:space="preserve"> </w:t>
      </w:r>
      <w:r w:rsidRPr="00445AE3">
        <w:rPr>
          <w:sz w:val="24"/>
          <w:szCs w:val="24"/>
        </w:rPr>
        <w:t>la domination européenne de Napoléon Bonaparte qui conserve et diffuse certains principes de la Révolution ; le congrès de Vienne qui entend restaurer l’ordre monarchique et asseoir la paix en Europe.</w:t>
      </w:r>
    </w:p>
    <w:p w:rsidR="00445AE3" w:rsidRDefault="00A22216" w:rsidP="004E7AE7">
      <w:pPr>
        <w:tabs>
          <w:tab w:val="left" w:pos="9315"/>
        </w:tabs>
        <w:jc w:val="both"/>
        <w:rPr>
          <w:b/>
          <w:sz w:val="24"/>
          <w:szCs w:val="24"/>
        </w:rPr>
      </w:pPr>
      <w:r>
        <w:rPr>
          <w:b/>
          <w:sz w:val="24"/>
          <w:szCs w:val="24"/>
        </w:rPr>
        <w:t>PLAN DU COURS</w:t>
      </w:r>
    </w:p>
    <w:p w:rsidR="00A22216" w:rsidRDefault="00A22216" w:rsidP="004E7AE7">
      <w:pPr>
        <w:tabs>
          <w:tab w:val="left" w:pos="9315"/>
        </w:tabs>
        <w:jc w:val="both"/>
        <w:rPr>
          <w:b/>
          <w:sz w:val="24"/>
          <w:szCs w:val="24"/>
        </w:rPr>
      </w:pPr>
      <w:r w:rsidRPr="00B30192">
        <w:rPr>
          <w:b/>
          <w:sz w:val="24"/>
          <w:szCs w:val="24"/>
        </w:rPr>
        <w:t>Thème 1.</w:t>
      </w:r>
      <w:r w:rsidR="00B30192" w:rsidRPr="00B30192">
        <w:rPr>
          <w:rFonts w:eastAsiaTheme="minorEastAsia" w:hAnsi="Calibri"/>
          <w:b/>
          <w:bCs/>
          <w:color w:val="000000" w:themeColor="text1"/>
          <w:kern w:val="24"/>
          <w:sz w:val="24"/>
          <w:szCs w:val="24"/>
          <w:lang w:eastAsia="fr-FR"/>
        </w:rPr>
        <w:t xml:space="preserve"> </w:t>
      </w:r>
      <w:r w:rsidR="00B30192" w:rsidRPr="00B30192">
        <w:rPr>
          <w:b/>
          <w:bCs/>
          <w:sz w:val="24"/>
          <w:szCs w:val="24"/>
        </w:rPr>
        <w:t>L’EUROPE BOULEVERSEE PAR LA REVOLUTION FRANCAISE</w:t>
      </w:r>
      <w:r w:rsidR="00B30192" w:rsidRPr="00B30192">
        <w:rPr>
          <w:b/>
          <w:sz w:val="24"/>
          <w:szCs w:val="24"/>
        </w:rPr>
        <w:t xml:space="preserve"> </w:t>
      </w:r>
      <w:r w:rsidR="00B30192" w:rsidRPr="00B30192">
        <w:rPr>
          <w:b/>
          <w:bCs/>
          <w:sz w:val="24"/>
          <w:szCs w:val="24"/>
        </w:rPr>
        <w:t>(1789-1815)</w:t>
      </w:r>
    </w:p>
    <w:p w:rsidR="00A22216" w:rsidRDefault="00A22216" w:rsidP="00A22216">
      <w:pPr>
        <w:pStyle w:val="Paragraphedeliste"/>
        <w:numPr>
          <w:ilvl w:val="0"/>
          <w:numId w:val="1"/>
        </w:numPr>
        <w:tabs>
          <w:tab w:val="left" w:pos="9315"/>
        </w:tabs>
        <w:jc w:val="both"/>
        <w:rPr>
          <w:b/>
          <w:sz w:val="24"/>
          <w:szCs w:val="24"/>
        </w:rPr>
      </w:pPr>
      <w:r>
        <w:rPr>
          <w:b/>
          <w:sz w:val="24"/>
          <w:szCs w:val="24"/>
        </w:rPr>
        <w:t>Sujet d’étude. Une journée r</w:t>
      </w:r>
      <w:r w:rsidR="00B30192">
        <w:rPr>
          <w:b/>
          <w:sz w:val="24"/>
          <w:szCs w:val="24"/>
        </w:rPr>
        <w:t>é</w:t>
      </w:r>
      <w:r>
        <w:rPr>
          <w:b/>
          <w:sz w:val="24"/>
          <w:szCs w:val="24"/>
        </w:rPr>
        <w:t xml:space="preserve">volutionnaire : l’exemple du 10 </w:t>
      </w:r>
      <w:r w:rsidR="00B30192">
        <w:rPr>
          <w:b/>
          <w:sz w:val="24"/>
          <w:szCs w:val="24"/>
        </w:rPr>
        <w:t>a</w:t>
      </w:r>
      <w:r>
        <w:rPr>
          <w:b/>
          <w:sz w:val="24"/>
          <w:szCs w:val="24"/>
        </w:rPr>
        <w:t>o</w:t>
      </w:r>
      <w:r w:rsidR="00B30192">
        <w:rPr>
          <w:b/>
          <w:sz w:val="24"/>
          <w:szCs w:val="24"/>
        </w:rPr>
        <w:t>ût 1792</w:t>
      </w:r>
    </w:p>
    <w:p w:rsidR="004B36B2" w:rsidRPr="004B36B2" w:rsidRDefault="004B36B2" w:rsidP="004B36B2">
      <w:pPr>
        <w:pStyle w:val="Paragraphedeliste"/>
        <w:numPr>
          <w:ilvl w:val="0"/>
          <w:numId w:val="5"/>
        </w:numPr>
        <w:tabs>
          <w:tab w:val="left" w:pos="9315"/>
        </w:tabs>
        <w:jc w:val="both"/>
        <w:rPr>
          <w:b/>
          <w:sz w:val="24"/>
          <w:szCs w:val="24"/>
        </w:rPr>
      </w:pPr>
      <w:r w:rsidRPr="004B36B2">
        <w:rPr>
          <w:b/>
          <w:sz w:val="24"/>
          <w:szCs w:val="24"/>
        </w:rPr>
        <w:t>Une journée particulière</w:t>
      </w:r>
    </w:p>
    <w:p w:rsidR="0069123C" w:rsidRPr="004B36B2" w:rsidRDefault="0069123C" w:rsidP="004B36B2">
      <w:pPr>
        <w:pStyle w:val="Paragraphedeliste"/>
        <w:tabs>
          <w:tab w:val="left" w:pos="9315"/>
        </w:tabs>
        <w:jc w:val="both"/>
        <w:rPr>
          <w:sz w:val="24"/>
          <w:szCs w:val="24"/>
        </w:rPr>
      </w:pPr>
      <w:bookmarkStart w:id="0" w:name="_Hlk8461026"/>
      <w:r w:rsidRPr="004B36B2">
        <w:rPr>
          <w:sz w:val="24"/>
          <w:szCs w:val="24"/>
        </w:rPr>
        <w:t>A l’aide de trois documents iconographiques</w:t>
      </w:r>
      <w:r w:rsidR="00133A06" w:rsidRPr="004B36B2">
        <w:rPr>
          <w:sz w:val="24"/>
          <w:szCs w:val="24"/>
        </w:rPr>
        <w:t xml:space="preserve"> (deux gravures contemporaines et le tableau de </w:t>
      </w:r>
      <w:r w:rsidR="00133A06" w:rsidRPr="004B36B2">
        <w:rPr>
          <w:bCs/>
          <w:sz w:val="24"/>
          <w:szCs w:val="24"/>
        </w:rPr>
        <w:t>Jean Duplessis-Bertaux, 1793</w:t>
      </w:r>
      <w:r w:rsidR="00133A06" w:rsidRPr="004B36B2">
        <w:rPr>
          <w:sz w:val="24"/>
          <w:szCs w:val="24"/>
        </w:rPr>
        <w:t>)</w:t>
      </w:r>
      <w:r w:rsidRPr="004B36B2">
        <w:rPr>
          <w:sz w:val="24"/>
          <w:szCs w:val="24"/>
        </w:rPr>
        <w:t xml:space="preserve"> travail par groupe</w:t>
      </w:r>
      <w:r w:rsidR="00133A06" w:rsidRPr="004B36B2">
        <w:rPr>
          <w:sz w:val="24"/>
          <w:szCs w:val="24"/>
        </w:rPr>
        <w:t> : repérer le cadre de cet événement (recherches sur les fonctions de ce lieu, sa situation à Paris), pourquoi est-il attaqué, différents acteurs que l’on peut identifier (costumes militaires), ce qui se passe. Mise en commun et consultation du site : histoire par l’image pour affiner étude des documents</w:t>
      </w:r>
      <w:bookmarkEnd w:id="0"/>
      <w:r w:rsidR="00133A06" w:rsidRPr="004B36B2">
        <w:rPr>
          <w:sz w:val="24"/>
          <w:szCs w:val="24"/>
        </w:rPr>
        <w:t>. Prise de notes.</w:t>
      </w:r>
    </w:p>
    <w:bookmarkStart w:id="1" w:name="_Hlk8461094"/>
    <w:p w:rsidR="00133A06" w:rsidRDefault="005555CF" w:rsidP="00133A06">
      <w:pPr>
        <w:spacing w:before="225" w:after="0" w:line="240" w:lineRule="auto"/>
        <w:outlineLvl w:val="0"/>
        <w:rPr>
          <w:rStyle w:val="Lienhypertexte"/>
          <w:rFonts w:eastAsia="Times New Roman" w:cs="Times New Roman"/>
          <w:b/>
          <w:bCs/>
          <w:kern w:val="36"/>
          <w:sz w:val="24"/>
          <w:szCs w:val="24"/>
          <w:lang w:eastAsia="fr-FR"/>
        </w:rPr>
      </w:pPr>
      <w:r>
        <w:rPr>
          <w:rStyle w:val="Lienhypertexte"/>
          <w:rFonts w:eastAsia="Times New Roman" w:cs="Times New Roman"/>
          <w:b/>
          <w:bCs/>
          <w:kern w:val="36"/>
          <w:sz w:val="24"/>
          <w:szCs w:val="24"/>
          <w:lang w:eastAsia="fr-FR"/>
        </w:rPr>
        <w:fldChar w:fldCharType="begin"/>
      </w:r>
      <w:r>
        <w:rPr>
          <w:rStyle w:val="Lienhypertexte"/>
          <w:rFonts w:eastAsia="Times New Roman" w:cs="Times New Roman"/>
          <w:b/>
          <w:bCs/>
          <w:kern w:val="36"/>
          <w:sz w:val="24"/>
          <w:szCs w:val="24"/>
          <w:lang w:eastAsia="fr-FR"/>
        </w:rPr>
        <w:instrText xml:space="preserve"> HYPERLINK "https://www.histoire-image.org/fr/etudes/chute-royaute" </w:instrText>
      </w:r>
      <w:r>
        <w:rPr>
          <w:rStyle w:val="Lienhypertexte"/>
          <w:rFonts w:eastAsia="Times New Roman" w:cs="Times New Roman"/>
          <w:b/>
          <w:bCs/>
          <w:kern w:val="36"/>
          <w:sz w:val="24"/>
          <w:szCs w:val="24"/>
          <w:lang w:eastAsia="fr-FR"/>
        </w:rPr>
        <w:fldChar w:fldCharType="separate"/>
      </w:r>
      <w:r w:rsidR="00133A06" w:rsidRPr="002A6B8F">
        <w:rPr>
          <w:rStyle w:val="Lienhypertexte"/>
          <w:rFonts w:eastAsia="Times New Roman" w:cs="Times New Roman"/>
          <w:b/>
          <w:bCs/>
          <w:kern w:val="36"/>
          <w:sz w:val="24"/>
          <w:szCs w:val="24"/>
          <w:lang w:eastAsia="fr-FR"/>
        </w:rPr>
        <w:t>https://www.histoire-image.org/fr/etudes/chute-royaute</w:t>
      </w:r>
      <w:r>
        <w:rPr>
          <w:rStyle w:val="Lienhypertexte"/>
          <w:rFonts w:eastAsia="Times New Roman" w:cs="Times New Roman"/>
          <w:b/>
          <w:bCs/>
          <w:kern w:val="36"/>
          <w:sz w:val="24"/>
          <w:szCs w:val="24"/>
          <w:lang w:eastAsia="fr-FR"/>
        </w:rPr>
        <w:fldChar w:fldCharType="end"/>
      </w:r>
    </w:p>
    <w:bookmarkEnd w:id="1"/>
    <w:p w:rsidR="00133A06" w:rsidRPr="004B36B2" w:rsidRDefault="00133A06" w:rsidP="00133A06">
      <w:pPr>
        <w:spacing w:before="225" w:after="0" w:line="240" w:lineRule="auto"/>
        <w:outlineLvl w:val="0"/>
        <w:rPr>
          <w:rFonts w:eastAsia="Times New Roman" w:cs="Times New Roman"/>
          <w:b/>
          <w:bCs/>
          <w:color w:val="BB383D"/>
          <w:kern w:val="36"/>
          <w:sz w:val="24"/>
          <w:szCs w:val="24"/>
          <w:lang w:eastAsia="fr-FR"/>
        </w:rPr>
      </w:pPr>
      <w:r>
        <w:rPr>
          <w:noProof/>
          <w:lang w:eastAsia="fr-FR"/>
        </w:rPr>
        <w:drawing>
          <wp:inline distT="0" distB="0" distL="0" distR="0" wp14:anchorId="5E25137C" wp14:editId="4F69530A">
            <wp:extent cx="4086040" cy="2660650"/>
            <wp:effectExtent l="0" t="0" r="0" b="6350"/>
            <wp:docPr id="6" name="Image 6" descr="File:Tuilerienstu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Tuilerienstur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2533" cy="2664878"/>
                    </a:xfrm>
                    <a:prstGeom prst="rect">
                      <a:avLst/>
                    </a:prstGeom>
                    <a:noFill/>
                    <a:ln>
                      <a:noFill/>
                    </a:ln>
                  </pic:spPr>
                </pic:pic>
              </a:graphicData>
            </a:graphic>
          </wp:inline>
        </w:drawing>
      </w:r>
      <w:r w:rsidR="004B36B2">
        <w:rPr>
          <w:rFonts w:eastAsia="Times New Roman" w:cs="Times New Roman"/>
          <w:b/>
          <w:bCs/>
          <w:color w:val="BB383D"/>
          <w:kern w:val="36"/>
          <w:sz w:val="24"/>
          <w:szCs w:val="24"/>
          <w:lang w:eastAsia="fr-FR"/>
        </w:rPr>
        <w:t xml:space="preserve"> </w:t>
      </w:r>
      <w:bookmarkStart w:id="2" w:name="_Hlk8461174"/>
      <w:r w:rsidRPr="005219EF">
        <w:rPr>
          <w:rFonts w:cs="Arial"/>
          <w:i/>
          <w:iCs/>
          <w:color w:val="222222"/>
          <w:sz w:val="24"/>
          <w:szCs w:val="24"/>
          <w:shd w:val="clear" w:color="auto" w:fill="F9F9F9"/>
        </w:rPr>
        <w:t>La prise des Tuileries le 10 août 1792</w:t>
      </w:r>
      <w:r w:rsidRPr="005219EF">
        <w:rPr>
          <w:rFonts w:cs="Arial"/>
          <w:color w:val="222222"/>
          <w:sz w:val="24"/>
          <w:szCs w:val="24"/>
          <w:shd w:val="clear" w:color="auto" w:fill="F9F9F9"/>
        </w:rPr>
        <w:t>,</w:t>
      </w:r>
      <w:r>
        <w:rPr>
          <w:rFonts w:cs="Arial"/>
          <w:color w:val="222222"/>
          <w:sz w:val="24"/>
          <w:szCs w:val="24"/>
        </w:rPr>
        <w:t xml:space="preserve"> </w:t>
      </w:r>
      <w:r w:rsidRPr="005219EF">
        <w:rPr>
          <w:rFonts w:cs="Arial"/>
          <w:color w:val="222222"/>
          <w:sz w:val="24"/>
          <w:szCs w:val="24"/>
          <w:shd w:val="clear" w:color="auto" w:fill="F9F9F9"/>
        </w:rPr>
        <w:t>tableau de </w:t>
      </w:r>
      <w:r w:rsidRPr="005219EF">
        <w:rPr>
          <w:rFonts w:cs="Arial"/>
          <w:sz w:val="24"/>
          <w:szCs w:val="24"/>
          <w:shd w:val="clear" w:color="auto" w:fill="F9F9F9"/>
        </w:rPr>
        <w:t>Jean Duplessis-Bertaux</w:t>
      </w:r>
      <w:r w:rsidRPr="005219EF">
        <w:rPr>
          <w:rFonts w:cs="Arial"/>
          <w:color w:val="222222"/>
          <w:sz w:val="24"/>
          <w:szCs w:val="24"/>
          <w:shd w:val="clear" w:color="auto" w:fill="F9F9F9"/>
        </w:rPr>
        <w:t>,</w:t>
      </w:r>
      <w:r>
        <w:rPr>
          <w:rFonts w:cs="Arial"/>
          <w:color w:val="222222"/>
          <w:sz w:val="24"/>
          <w:szCs w:val="24"/>
        </w:rPr>
        <w:t xml:space="preserve"> 1793. </w:t>
      </w:r>
      <w:r w:rsidRPr="005219EF">
        <w:rPr>
          <w:rFonts w:cs="Arial"/>
          <w:color w:val="222222"/>
          <w:sz w:val="24"/>
          <w:szCs w:val="24"/>
          <w:shd w:val="clear" w:color="auto" w:fill="F9F9F9"/>
        </w:rPr>
        <w:t>(</w:t>
      </w:r>
      <w:r>
        <w:rPr>
          <w:rFonts w:cs="Arial"/>
          <w:color w:val="222222"/>
          <w:sz w:val="24"/>
          <w:szCs w:val="24"/>
          <w:shd w:val="clear" w:color="auto" w:fill="F9F9F9"/>
        </w:rPr>
        <w:t>M</w:t>
      </w:r>
      <w:r w:rsidRPr="005219EF">
        <w:rPr>
          <w:rFonts w:cs="Arial"/>
          <w:color w:val="222222"/>
          <w:sz w:val="24"/>
          <w:szCs w:val="24"/>
          <w:shd w:val="clear" w:color="auto" w:fill="F9F9F9"/>
        </w:rPr>
        <w:t>usée du </w:t>
      </w:r>
      <w:r w:rsidRPr="005219EF">
        <w:rPr>
          <w:rFonts w:cs="Arial"/>
          <w:sz w:val="24"/>
          <w:szCs w:val="24"/>
          <w:shd w:val="clear" w:color="auto" w:fill="F9F9F9"/>
        </w:rPr>
        <w:t>château de Versailles</w:t>
      </w:r>
      <w:r w:rsidRPr="005219EF">
        <w:rPr>
          <w:rFonts w:cs="Arial"/>
          <w:color w:val="222222"/>
          <w:sz w:val="24"/>
          <w:szCs w:val="24"/>
          <w:shd w:val="clear" w:color="auto" w:fill="F9F9F9"/>
        </w:rPr>
        <w:t>).</w:t>
      </w:r>
    </w:p>
    <w:bookmarkEnd w:id="2"/>
    <w:p w:rsidR="00133A06" w:rsidRDefault="005555CF" w:rsidP="00133A06">
      <w:pPr>
        <w:spacing w:before="225" w:after="0" w:line="240" w:lineRule="auto"/>
        <w:outlineLvl w:val="0"/>
        <w:rPr>
          <w:rFonts w:eastAsia="Times New Roman" w:cs="Times New Roman"/>
          <w:b/>
          <w:bCs/>
          <w:color w:val="BB383D"/>
          <w:kern w:val="36"/>
          <w:sz w:val="24"/>
          <w:szCs w:val="24"/>
          <w:lang w:eastAsia="fr-FR"/>
        </w:rPr>
      </w:pPr>
      <w:r>
        <w:rPr>
          <w:rStyle w:val="Lienhypertexte"/>
          <w:rFonts w:eastAsia="Times New Roman" w:cs="Times New Roman"/>
          <w:b/>
          <w:bCs/>
          <w:kern w:val="36"/>
          <w:sz w:val="24"/>
          <w:szCs w:val="24"/>
          <w:lang w:eastAsia="fr-FR"/>
        </w:rPr>
        <w:fldChar w:fldCharType="begin"/>
      </w:r>
      <w:r>
        <w:rPr>
          <w:rStyle w:val="Lienhypertexte"/>
          <w:rFonts w:eastAsia="Times New Roman" w:cs="Times New Roman"/>
          <w:b/>
          <w:bCs/>
          <w:kern w:val="36"/>
          <w:sz w:val="24"/>
          <w:szCs w:val="24"/>
          <w:lang w:eastAsia="fr-FR"/>
        </w:rPr>
        <w:instrText xml:space="preserve"> HYPERLINK "https://www.youtube.com/watch?v=82q-_vtnJ6M" </w:instrText>
      </w:r>
      <w:r>
        <w:rPr>
          <w:rStyle w:val="Lienhypertexte"/>
          <w:rFonts w:eastAsia="Times New Roman" w:cs="Times New Roman"/>
          <w:b/>
          <w:bCs/>
          <w:kern w:val="36"/>
          <w:sz w:val="24"/>
          <w:szCs w:val="24"/>
          <w:lang w:eastAsia="fr-FR"/>
        </w:rPr>
        <w:fldChar w:fldCharType="separate"/>
      </w:r>
      <w:r w:rsidR="00133A06" w:rsidRPr="002A6B8F">
        <w:rPr>
          <w:rStyle w:val="Lienhypertexte"/>
          <w:rFonts w:eastAsia="Times New Roman" w:cs="Times New Roman"/>
          <w:b/>
          <w:bCs/>
          <w:kern w:val="36"/>
          <w:sz w:val="24"/>
          <w:szCs w:val="24"/>
          <w:lang w:eastAsia="fr-FR"/>
        </w:rPr>
        <w:t>https://www.youtube.com/watch?v=82q-_vtnJ6M</w:t>
      </w:r>
      <w:r>
        <w:rPr>
          <w:rStyle w:val="Lienhypertexte"/>
          <w:rFonts w:eastAsia="Times New Roman" w:cs="Times New Roman"/>
          <w:b/>
          <w:bCs/>
          <w:kern w:val="36"/>
          <w:sz w:val="24"/>
          <w:szCs w:val="24"/>
          <w:lang w:eastAsia="fr-FR"/>
        </w:rPr>
        <w:fldChar w:fldCharType="end"/>
      </w:r>
    </w:p>
    <w:p w:rsidR="00133A06" w:rsidRDefault="00133A06" w:rsidP="00133A06">
      <w:pPr>
        <w:spacing w:before="225" w:after="0" w:line="240" w:lineRule="auto"/>
        <w:outlineLvl w:val="0"/>
        <w:rPr>
          <w:rFonts w:eastAsia="Times New Roman" w:cs="Times New Roman"/>
          <w:b/>
          <w:bCs/>
          <w:color w:val="BB383D"/>
          <w:kern w:val="36"/>
          <w:sz w:val="24"/>
          <w:szCs w:val="24"/>
          <w:lang w:eastAsia="fr-FR"/>
        </w:rPr>
      </w:pPr>
      <w:r>
        <w:rPr>
          <w:noProof/>
          <w:lang w:eastAsia="fr-FR"/>
        </w:rPr>
        <w:lastRenderedPageBreak/>
        <w:drawing>
          <wp:inline distT="0" distB="0" distL="0" distR="0" wp14:anchorId="07419AF4" wp14:editId="7AE23F54">
            <wp:extent cx="4560472" cy="3733800"/>
            <wp:effectExtent l="0" t="0" r="0" b="0"/>
            <wp:docPr id="7" name="Image 7" descr="https://pbs.twimg.com/media/DkLJ30PXgAAH6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DkLJ30PXgAAH6R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5472" cy="3737893"/>
                    </a:xfrm>
                    <a:prstGeom prst="rect">
                      <a:avLst/>
                    </a:prstGeom>
                    <a:noFill/>
                    <a:ln>
                      <a:noFill/>
                    </a:ln>
                  </pic:spPr>
                </pic:pic>
              </a:graphicData>
            </a:graphic>
          </wp:inline>
        </w:drawing>
      </w:r>
    </w:p>
    <w:p w:rsidR="00133A06" w:rsidRPr="005219EF" w:rsidRDefault="00133A06" w:rsidP="00133A06">
      <w:pPr>
        <w:spacing w:before="225" w:after="0" w:line="240" w:lineRule="auto"/>
        <w:outlineLvl w:val="0"/>
        <w:rPr>
          <w:rFonts w:eastAsia="Times New Roman" w:cs="Times New Roman"/>
          <w:b/>
          <w:bCs/>
          <w:color w:val="BB383D"/>
          <w:kern w:val="36"/>
          <w:sz w:val="24"/>
          <w:szCs w:val="24"/>
          <w:lang w:eastAsia="fr-FR"/>
        </w:rPr>
      </w:pPr>
      <w:r>
        <w:rPr>
          <w:noProof/>
          <w:lang w:eastAsia="fr-FR"/>
        </w:rPr>
        <w:drawing>
          <wp:inline distT="0" distB="0" distL="0" distR="0" wp14:anchorId="0F472300" wp14:editId="37167378">
            <wp:extent cx="4762500" cy="3371850"/>
            <wp:effectExtent l="0" t="0" r="0" b="0"/>
            <wp:docPr id="8" name="Image 8" descr="http://parismuseescollections.paris.fr/sites/default/files/styles/pm_notice/public/atoms/images/CAR/lpdp_27030-9.jpg?itok=b_tN06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rismuseescollections.paris.fr/sites/default/files/styles/pm_notice/public/atoms/images/CAR/lpdp_27030-9.jpg?itok=b_tN06w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rsidR="00133A06" w:rsidRPr="005219EF" w:rsidRDefault="00133A06" w:rsidP="00133A06">
      <w:pPr>
        <w:spacing w:before="225" w:after="0" w:line="240" w:lineRule="auto"/>
        <w:outlineLvl w:val="0"/>
        <w:rPr>
          <w:rFonts w:eastAsia="Times New Roman" w:cs="Times New Roman"/>
          <w:b/>
          <w:bCs/>
          <w:kern w:val="36"/>
          <w:sz w:val="24"/>
          <w:szCs w:val="24"/>
          <w:lang w:eastAsia="fr-FR"/>
        </w:rPr>
      </w:pPr>
      <w:bookmarkStart w:id="3" w:name="_Hlk8461235"/>
      <w:r w:rsidRPr="005219EF">
        <w:rPr>
          <w:rFonts w:eastAsia="Times New Roman" w:cs="Times New Roman"/>
          <w:b/>
          <w:bCs/>
          <w:kern w:val="36"/>
          <w:sz w:val="24"/>
          <w:szCs w:val="24"/>
          <w:lang w:eastAsia="fr-FR"/>
        </w:rPr>
        <w:t>Gravure anonyme, 18</w:t>
      </w:r>
      <w:r w:rsidRPr="005219EF">
        <w:rPr>
          <w:rFonts w:eastAsia="Times New Roman" w:cs="Times New Roman"/>
          <w:b/>
          <w:bCs/>
          <w:kern w:val="36"/>
          <w:sz w:val="24"/>
          <w:szCs w:val="24"/>
          <w:vertAlign w:val="superscript"/>
          <w:lang w:eastAsia="fr-FR"/>
        </w:rPr>
        <w:t>ème</w:t>
      </w:r>
      <w:r w:rsidRPr="005219EF">
        <w:rPr>
          <w:rFonts w:eastAsia="Times New Roman" w:cs="Times New Roman"/>
          <w:b/>
          <w:bCs/>
          <w:kern w:val="36"/>
          <w:sz w:val="24"/>
          <w:szCs w:val="24"/>
          <w:lang w:eastAsia="fr-FR"/>
        </w:rPr>
        <w:t xml:space="preserve"> siècle, musée Carnavalet.</w:t>
      </w:r>
    </w:p>
    <w:p w:rsidR="00133A06" w:rsidRPr="005219EF" w:rsidRDefault="00133A06" w:rsidP="00133A06">
      <w:pPr>
        <w:shd w:val="clear" w:color="auto" w:fill="F6F6F6"/>
        <w:spacing w:after="0" w:line="240" w:lineRule="auto"/>
        <w:jc w:val="both"/>
        <w:rPr>
          <w:rFonts w:eastAsia="Times New Roman" w:cs="Times New Roman"/>
          <w:color w:val="000000"/>
          <w:sz w:val="24"/>
          <w:szCs w:val="24"/>
          <w:lang w:eastAsia="fr-FR"/>
        </w:rPr>
      </w:pPr>
      <w:r w:rsidRPr="005219EF">
        <w:rPr>
          <w:rFonts w:eastAsia="Times New Roman" w:cs="Times New Roman"/>
          <w:color w:val="000000"/>
          <w:sz w:val="24"/>
          <w:szCs w:val="24"/>
          <w:lang w:eastAsia="fr-FR"/>
        </w:rPr>
        <w:t xml:space="preserve">Au recto de la planche en bas à droite, deux tampons ovales à l'encre rouge : "VILLE / DE / PARIS" (cf. </w:t>
      </w:r>
      <w:proofErr w:type="spellStart"/>
      <w:r w:rsidRPr="005219EF">
        <w:rPr>
          <w:rFonts w:eastAsia="Times New Roman" w:cs="Times New Roman"/>
          <w:color w:val="000000"/>
          <w:sz w:val="24"/>
          <w:szCs w:val="24"/>
          <w:lang w:eastAsia="fr-FR"/>
        </w:rPr>
        <w:t>Lugt</w:t>
      </w:r>
      <w:proofErr w:type="spellEnd"/>
      <w:r w:rsidRPr="005219EF">
        <w:rPr>
          <w:rFonts w:eastAsia="Times New Roman" w:cs="Times New Roman"/>
          <w:color w:val="000000"/>
          <w:sz w:val="24"/>
          <w:szCs w:val="24"/>
          <w:lang w:eastAsia="fr-FR"/>
        </w:rPr>
        <w:t xml:space="preserve"> sup. 2012c). \ Inscription à l'encre</w:t>
      </w:r>
    </w:p>
    <w:p w:rsidR="00133A06" w:rsidRPr="005219EF" w:rsidRDefault="00133A06" w:rsidP="00133A06">
      <w:pPr>
        <w:shd w:val="clear" w:color="auto" w:fill="F6F6F6"/>
        <w:spacing w:after="0" w:line="240" w:lineRule="auto"/>
        <w:jc w:val="both"/>
        <w:rPr>
          <w:rFonts w:eastAsia="Times New Roman" w:cs="Times New Roman"/>
          <w:color w:val="000000"/>
          <w:sz w:val="24"/>
          <w:szCs w:val="24"/>
          <w:lang w:eastAsia="fr-FR"/>
        </w:rPr>
      </w:pPr>
      <w:r w:rsidRPr="005219EF">
        <w:rPr>
          <w:rFonts w:eastAsia="Times New Roman" w:cs="Times New Roman"/>
          <w:color w:val="000000"/>
          <w:sz w:val="24"/>
          <w:szCs w:val="24"/>
          <w:lang w:eastAsia="fr-FR"/>
        </w:rPr>
        <w:t>Lettre - Au recto de la planche en haut au centre, inscription imprimée à l'envers : "VUE DU CHATEAU DES TUILERIES" \ Impression</w:t>
      </w:r>
    </w:p>
    <w:p w:rsidR="00133A06" w:rsidRDefault="00133A06" w:rsidP="00133A06">
      <w:pPr>
        <w:shd w:val="clear" w:color="auto" w:fill="F6F6F6"/>
        <w:spacing w:after="0" w:line="240" w:lineRule="auto"/>
        <w:jc w:val="both"/>
        <w:rPr>
          <w:rFonts w:eastAsia="Times New Roman" w:cs="Times New Roman"/>
          <w:color w:val="000000"/>
          <w:sz w:val="24"/>
          <w:szCs w:val="24"/>
          <w:lang w:eastAsia="fr-FR"/>
        </w:rPr>
      </w:pPr>
      <w:r w:rsidRPr="005219EF">
        <w:rPr>
          <w:rFonts w:eastAsia="Times New Roman" w:cs="Times New Roman"/>
          <w:color w:val="000000"/>
          <w:sz w:val="24"/>
          <w:szCs w:val="24"/>
          <w:lang w:eastAsia="fr-FR"/>
        </w:rPr>
        <w:t xml:space="preserve">Lettre - Au recto de la planche en bas au centre, inscription imprimée : "SIEGE DU CHATEAU DES TUILERIES par les braves sans culottes et les </w:t>
      </w:r>
      <w:proofErr w:type="spellStart"/>
      <w:r w:rsidRPr="005219EF">
        <w:rPr>
          <w:rFonts w:eastAsia="Times New Roman" w:cs="Times New Roman"/>
          <w:color w:val="000000"/>
          <w:sz w:val="24"/>
          <w:szCs w:val="24"/>
          <w:lang w:eastAsia="fr-FR"/>
        </w:rPr>
        <w:t>intrepides</w:t>
      </w:r>
      <w:proofErr w:type="spellEnd"/>
      <w:r w:rsidRPr="005219EF">
        <w:rPr>
          <w:rFonts w:eastAsia="Times New Roman" w:cs="Times New Roman"/>
          <w:color w:val="000000"/>
          <w:sz w:val="24"/>
          <w:szCs w:val="24"/>
          <w:lang w:eastAsia="fr-FR"/>
        </w:rPr>
        <w:t xml:space="preserve"> Marseillois le 10 </w:t>
      </w:r>
      <w:proofErr w:type="spellStart"/>
      <w:r w:rsidRPr="005219EF">
        <w:rPr>
          <w:rFonts w:eastAsia="Times New Roman" w:cs="Times New Roman"/>
          <w:color w:val="000000"/>
          <w:sz w:val="24"/>
          <w:szCs w:val="24"/>
          <w:lang w:eastAsia="fr-FR"/>
        </w:rPr>
        <w:t>aoust</w:t>
      </w:r>
      <w:proofErr w:type="spellEnd"/>
      <w:r w:rsidRPr="005219EF">
        <w:rPr>
          <w:rFonts w:eastAsia="Times New Roman" w:cs="Times New Roman"/>
          <w:color w:val="000000"/>
          <w:sz w:val="24"/>
          <w:szCs w:val="24"/>
          <w:lang w:eastAsia="fr-FR"/>
        </w:rPr>
        <w:t xml:space="preserve"> 1792 et l'</w:t>
      </w:r>
      <w:proofErr w:type="spellStart"/>
      <w:r w:rsidRPr="005219EF">
        <w:rPr>
          <w:rFonts w:eastAsia="Times New Roman" w:cs="Times New Roman"/>
          <w:color w:val="000000"/>
          <w:sz w:val="24"/>
          <w:szCs w:val="24"/>
          <w:lang w:eastAsia="fr-FR"/>
        </w:rPr>
        <w:t>epoque</w:t>
      </w:r>
      <w:proofErr w:type="spellEnd"/>
      <w:r w:rsidRPr="005219EF">
        <w:rPr>
          <w:rFonts w:eastAsia="Times New Roman" w:cs="Times New Roman"/>
          <w:color w:val="000000"/>
          <w:sz w:val="24"/>
          <w:szCs w:val="24"/>
          <w:lang w:eastAsia="fr-FR"/>
        </w:rPr>
        <w:t xml:space="preserve"> de la </w:t>
      </w:r>
      <w:proofErr w:type="spellStart"/>
      <w:r w:rsidRPr="005219EF">
        <w:rPr>
          <w:rFonts w:eastAsia="Times New Roman" w:cs="Times New Roman"/>
          <w:color w:val="000000"/>
          <w:sz w:val="24"/>
          <w:szCs w:val="24"/>
          <w:lang w:eastAsia="fr-FR"/>
        </w:rPr>
        <w:t>Republic</w:t>
      </w:r>
      <w:proofErr w:type="spellEnd"/>
      <w:r w:rsidRPr="005219EF">
        <w:rPr>
          <w:rFonts w:eastAsia="Times New Roman" w:cs="Times New Roman"/>
          <w:color w:val="000000"/>
          <w:sz w:val="24"/>
          <w:szCs w:val="24"/>
          <w:lang w:eastAsia="fr-FR"/>
        </w:rPr>
        <w:t xml:space="preserve"> </w:t>
      </w:r>
      <w:proofErr w:type="spellStart"/>
      <w:r w:rsidRPr="005219EF">
        <w:rPr>
          <w:rFonts w:eastAsia="Times New Roman" w:cs="Times New Roman"/>
          <w:color w:val="000000"/>
          <w:sz w:val="24"/>
          <w:szCs w:val="24"/>
          <w:lang w:eastAsia="fr-FR"/>
        </w:rPr>
        <w:t>Francoise</w:t>
      </w:r>
      <w:proofErr w:type="spellEnd"/>
      <w:r w:rsidRPr="005219EF">
        <w:rPr>
          <w:rFonts w:eastAsia="Times New Roman" w:cs="Times New Roman"/>
          <w:color w:val="000000"/>
          <w:sz w:val="24"/>
          <w:szCs w:val="24"/>
          <w:lang w:eastAsia="fr-FR"/>
        </w:rPr>
        <w:t xml:space="preserve"> </w:t>
      </w:r>
      <w:proofErr w:type="spellStart"/>
      <w:r w:rsidRPr="005219EF">
        <w:rPr>
          <w:rFonts w:eastAsia="Times New Roman" w:cs="Times New Roman"/>
          <w:color w:val="000000"/>
          <w:sz w:val="24"/>
          <w:szCs w:val="24"/>
          <w:lang w:eastAsia="fr-FR"/>
        </w:rPr>
        <w:t>voiant</w:t>
      </w:r>
      <w:proofErr w:type="spellEnd"/>
      <w:r w:rsidRPr="005219EF">
        <w:rPr>
          <w:rFonts w:eastAsia="Times New Roman" w:cs="Times New Roman"/>
          <w:color w:val="000000"/>
          <w:sz w:val="24"/>
          <w:szCs w:val="24"/>
          <w:lang w:eastAsia="fr-FR"/>
        </w:rPr>
        <w:t xml:space="preserve"> que le despote Louis XVI nous / </w:t>
      </w:r>
      <w:proofErr w:type="spellStart"/>
      <w:r w:rsidRPr="005219EF">
        <w:rPr>
          <w:rFonts w:eastAsia="Times New Roman" w:cs="Times New Roman"/>
          <w:color w:val="000000"/>
          <w:sz w:val="24"/>
          <w:szCs w:val="24"/>
          <w:lang w:eastAsia="fr-FR"/>
        </w:rPr>
        <w:t>trahisoit</w:t>
      </w:r>
      <w:proofErr w:type="spellEnd"/>
      <w:r w:rsidRPr="005219EF">
        <w:rPr>
          <w:rFonts w:eastAsia="Times New Roman" w:cs="Times New Roman"/>
          <w:color w:val="000000"/>
          <w:sz w:val="24"/>
          <w:szCs w:val="24"/>
          <w:lang w:eastAsia="fr-FR"/>
        </w:rPr>
        <w:t xml:space="preserve"> ainsi que tous ces </w:t>
      </w:r>
      <w:proofErr w:type="spellStart"/>
      <w:r w:rsidRPr="005219EF">
        <w:rPr>
          <w:rFonts w:eastAsia="Times New Roman" w:cs="Times New Roman"/>
          <w:color w:val="000000"/>
          <w:sz w:val="24"/>
          <w:szCs w:val="24"/>
          <w:lang w:eastAsia="fr-FR"/>
        </w:rPr>
        <w:t>agens</w:t>
      </w:r>
      <w:proofErr w:type="spellEnd"/>
      <w:r>
        <w:rPr>
          <w:rFonts w:eastAsia="Times New Roman" w:cs="Times New Roman"/>
          <w:color w:val="000000"/>
          <w:sz w:val="24"/>
          <w:szCs w:val="24"/>
          <w:lang w:eastAsia="fr-FR"/>
        </w:rPr>
        <w:t xml:space="preserve"> </w:t>
      </w:r>
      <w:r w:rsidRPr="005219EF">
        <w:rPr>
          <w:rFonts w:eastAsia="Times New Roman" w:cs="Times New Roman"/>
          <w:color w:val="000000"/>
          <w:sz w:val="24"/>
          <w:szCs w:val="24"/>
          <w:lang w:eastAsia="fr-FR"/>
        </w:rPr>
        <w:t xml:space="preserve">et qu'il </w:t>
      </w:r>
      <w:proofErr w:type="spellStart"/>
      <w:r w:rsidRPr="005219EF">
        <w:rPr>
          <w:rFonts w:eastAsia="Times New Roman" w:cs="Times New Roman"/>
          <w:color w:val="000000"/>
          <w:sz w:val="24"/>
          <w:szCs w:val="24"/>
          <w:lang w:eastAsia="fr-FR"/>
        </w:rPr>
        <w:t>avoit</w:t>
      </w:r>
      <w:proofErr w:type="spellEnd"/>
      <w:r w:rsidRPr="005219EF">
        <w:rPr>
          <w:rFonts w:eastAsia="Times New Roman" w:cs="Times New Roman"/>
          <w:color w:val="000000"/>
          <w:sz w:val="24"/>
          <w:szCs w:val="24"/>
          <w:lang w:eastAsia="fr-FR"/>
        </w:rPr>
        <w:t xml:space="preserve"> </w:t>
      </w:r>
      <w:proofErr w:type="spellStart"/>
      <w:r w:rsidRPr="005219EF">
        <w:rPr>
          <w:rFonts w:eastAsia="Times New Roman" w:cs="Times New Roman"/>
          <w:color w:val="000000"/>
          <w:sz w:val="24"/>
          <w:szCs w:val="24"/>
          <w:lang w:eastAsia="fr-FR"/>
        </w:rPr>
        <w:t>soudoier</w:t>
      </w:r>
      <w:proofErr w:type="spellEnd"/>
      <w:r w:rsidRPr="005219EF">
        <w:rPr>
          <w:rFonts w:eastAsia="Times New Roman" w:cs="Times New Roman"/>
          <w:color w:val="000000"/>
          <w:sz w:val="24"/>
          <w:szCs w:val="24"/>
          <w:lang w:eastAsia="fr-FR"/>
        </w:rPr>
        <w:t xml:space="preserve"> plusieurs tyrans à tête couronné, plusieurs de nos Villes </w:t>
      </w:r>
      <w:proofErr w:type="spellStart"/>
      <w:r w:rsidRPr="005219EF">
        <w:rPr>
          <w:rFonts w:eastAsia="Times New Roman" w:cs="Times New Roman"/>
          <w:color w:val="000000"/>
          <w:sz w:val="24"/>
          <w:szCs w:val="24"/>
          <w:lang w:eastAsia="fr-FR"/>
        </w:rPr>
        <w:t>frontieres</w:t>
      </w:r>
      <w:proofErr w:type="spellEnd"/>
      <w:r>
        <w:rPr>
          <w:rFonts w:eastAsia="Times New Roman" w:cs="Times New Roman"/>
          <w:color w:val="000000"/>
          <w:sz w:val="24"/>
          <w:szCs w:val="24"/>
          <w:lang w:eastAsia="fr-FR"/>
        </w:rPr>
        <w:t xml:space="preserve"> </w:t>
      </w:r>
      <w:r w:rsidRPr="005219EF">
        <w:rPr>
          <w:rFonts w:eastAsia="Times New Roman" w:cs="Times New Roman"/>
          <w:color w:val="000000"/>
          <w:sz w:val="24"/>
          <w:szCs w:val="24"/>
          <w:lang w:eastAsia="fr-FR"/>
        </w:rPr>
        <w:t>livrée</w:t>
      </w:r>
      <w:r>
        <w:rPr>
          <w:rFonts w:eastAsia="Times New Roman" w:cs="Times New Roman"/>
          <w:color w:val="000000"/>
          <w:sz w:val="24"/>
          <w:szCs w:val="24"/>
          <w:lang w:eastAsia="fr-FR"/>
        </w:rPr>
        <w:t xml:space="preserve"> </w:t>
      </w:r>
      <w:proofErr w:type="spellStart"/>
      <w:r w:rsidRPr="005219EF">
        <w:rPr>
          <w:rFonts w:eastAsia="Times New Roman" w:cs="Times New Roman"/>
          <w:color w:val="000000"/>
          <w:sz w:val="24"/>
          <w:szCs w:val="24"/>
          <w:lang w:eastAsia="fr-FR"/>
        </w:rPr>
        <w:t>lachement</w:t>
      </w:r>
      <w:proofErr w:type="spellEnd"/>
      <w:r w:rsidRPr="005219EF">
        <w:rPr>
          <w:rFonts w:eastAsia="Times New Roman" w:cs="Times New Roman"/>
          <w:color w:val="000000"/>
          <w:sz w:val="24"/>
          <w:szCs w:val="24"/>
          <w:lang w:eastAsia="fr-FR"/>
        </w:rPr>
        <w:t xml:space="preserve"> a nos ennemis, enfin</w:t>
      </w:r>
      <w:r>
        <w:rPr>
          <w:rFonts w:eastAsia="Times New Roman" w:cs="Times New Roman"/>
          <w:color w:val="000000"/>
          <w:sz w:val="24"/>
          <w:szCs w:val="24"/>
          <w:lang w:eastAsia="fr-FR"/>
        </w:rPr>
        <w:t xml:space="preserve"> </w:t>
      </w:r>
      <w:r w:rsidRPr="005219EF">
        <w:rPr>
          <w:rFonts w:eastAsia="Times New Roman" w:cs="Times New Roman"/>
          <w:color w:val="000000"/>
          <w:sz w:val="24"/>
          <w:szCs w:val="24"/>
          <w:lang w:eastAsia="fr-FR"/>
        </w:rPr>
        <w:t xml:space="preserve">trompé de tous les côtés nous </w:t>
      </w:r>
      <w:proofErr w:type="spellStart"/>
      <w:r w:rsidRPr="005219EF">
        <w:rPr>
          <w:rFonts w:eastAsia="Times New Roman" w:cs="Times New Roman"/>
          <w:color w:val="000000"/>
          <w:sz w:val="24"/>
          <w:szCs w:val="24"/>
          <w:lang w:eastAsia="fr-FR"/>
        </w:rPr>
        <w:t>etions</w:t>
      </w:r>
      <w:proofErr w:type="spellEnd"/>
      <w:r w:rsidRPr="005219EF">
        <w:rPr>
          <w:rFonts w:eastAsia="Times New Roman" w:cs="Times New Roman"/>
          <w:color w:val="000000"/>
          <w:sz w:val="24"/>
          <w:szCs w:val="24"/>
          <w:lang w:eastAsia="fr-FR"/>
        </w:rPr>
        <w:t xml:space="preserve"> sur le point d'être / anéantit ou bien </w:t>
      </w:r>
      <w:proofErr w:type="spellStart"/>
      <w:r w:rsidRPr="005219EF">
        <w:rPr>
          <w:rFonts w:eastAsia="Times New Roman" w:cs="Times New Roman"/>
          <w:color w:val="000000"/>
          <w:sz w:val="24"/>
          <w:szCs w:val="24"/>
          <w:lang w:eastAsia="fr-FR"/>
        </w:rPr>
        <w:t>reduit</w:t>
      </w:r>
      <w:proofErr w:type="spellEnd"/>
      <w:r w:rsidRPr="005219EF">
        <w:rPr>
          <w:rFonts w:eastAsia="Times New Roman" w:cs="Times New Roman"/>
          <w:color w:val="000000"/>
          <w:sz w:val="24"/>
          <w:szCs w:val="24"/>
          <w:lang w:eastAsia="fr-FR"/>
        </w:rPr>
        <w:t xml:space="preserve"> au plus</w:t>
      </w:r>
      <w:r>
        <w:rPr>
          <w:rFonts w:eastAsia="Times New Roman" w:cs="Times New Roman"/>
          <w:color w:val="000000"/>
          <w:sz w:val="24"/>
          <w:szCs w:val="24"/>
          <w:lang w:eastAsia="fr-FR"/>
        </w:rPr>
        <w:t xml:space="preserve"> </w:t>
      </w:r>
      <w:r w:rsidRPr="005219EF">
        <w:rPr>
          <w:rFonts w:eastAsia="Times New Roman" w:cs="Times New Roman"/>
          <w:color w:val="000000"/>
          <w:sz w:val="24"/>
          <w:szCs w:val="24"/>
          <w:lang w:eastAsia="fr-FR"/>
        </w:rPr>
        <w:t xml:space="preserve">cruel esclavage. Le 9 dans la nuit on </w:t>
      </w:r>
      <w:proofErr w:type="spellStart"/>
      <w:r w:rsidRPr="005219EF">
        <w:rPr>
          <w:rFonts w:eastAsia="Times New Roman" w:cs="Times New Roman"/>
          <w:color w:val="000000"/>
          <w:sz w:val="24"/>
          <w:szCs w:val="24"/>
          <w:lang w:eastAsia="fr-FR"/>
        </w:rPr>
        <w:t>batit</w:t>
      </w:r>
      <w:proofErr w:type="spellEnd"/>
      <w:r w:rsidRPr="005219EF">
        <w:rPr>
          <w:rFonts w:eastAsia="Times New Roman" w:cs="Times New Roman"/>
          <w:color w:val="000000"/>
          <w:sz w:val="24"/>
          <w:szCs w:val="24"/>
          <w:lang w:eastAsia="fr-FR"/>
        </w:rPr>
        <w:t xml:space="preserve"> la </w:t>
      </w:r>
      <w:proofErr w:type="spellStart"/>
      <w:r w:rsidRPr="005219EF">
        <w:rPr>
          <w:rFonts w:eastAsia="Times New Roman" w:cs="Times New Roman"/>
          <w:color w:val="000000"/>
          <w:sz w:val="24"/>
          <w:szCs w:val="24"/>
          <w:lang w:eastAsia="fr-FR"/>
        </w:rPr>
        <w:t>general</w:t>
      </w:r>
      <w:proofErr w:type="spellEnd"/>
      <w:r w:rsidRPr="005219EF">
        <w:rPr>
          <w:rFonts w:eastAsia="Times New Roman" w:cs="Times New Roman"/>
          <w:color w:val="000000"/>
          <w:sz w:val="24"/>
          <w:szCs w:val="24"/>
          <w:lang w:eastAsia="fr-FR"/>
        </w:rPr>
        <w:t xml:space="preserve"> et on sonna le tocsin tous les patriotes de Paris se réunirent au </w:t>
      </w:r>
      <w:proofErr w:type="spellStart"/>
      <w:r w:rsidRPr="005219EF">
        <w:rPr>
          <w:rFonts w:eastAsia="Times New Roman" w:cs="Times New Roman"/>
          <w:color w:val="000000"/>
          <w:sz w:val="24"/>
          <w:szCs w:val="24"/>
          <w:lang w:eastAsia="fr-FR"/>
        </w:rPr>
        <w:t>Carousel</w:t>
      </w:r>
      <w:proofErr w:type="spellEnd"/>
      <w:r w:rsidRPr="005219EF">
        <w:rPr>
          <w:rFonts w:eastAsia="Times New Roman" w:cs="Times New Roman"/>
          <w:color w:val="000000"/>
          <w:sz w:val="24"/>
          <w:szCs w:val="24"/>
          <w:lang w:eastAsia="fr-FR"/>
        </w:rPr>
        <w:t xml:space="preserve"> et aux environs du Chateau car on </w:t>
      </w:r>
      <w:proofErr w:type="spellStart"/>
      <w:r w:rsidRPr="005219EF">
        <w:rPr>
          <w:rFonts w:eastAsia="Times New Roman" w:cs="Times New Roman"/>
          <w:color w:val="000000"/>
          <w:sz w:val="24"/>
          <w:szCs w:val="24"/>
          <w:lang w:eastAsia="fr-FR"/>
        </w:rPr>
        <w:t>étoit</w:t>
      </w:r>
      <w:proofErr w:type="spellEnd"/>
      <w:r w:rsidRPr="005219EF">
        <w:rPr>
          <w:rFonts w:eastAsia="Times New Roman" w:cs="Times New Roman"/>
          <w:color w:val="000000"/>
          <w:sz w:val="24"/>
          <w:szCs w:val="24"/>
          <w:lang w:eastAsia="fr-FR"/>
        </w:rPr>
        <w:t xml:space="preserve"> persuadé que depuis quel- / que temps il y </w:t>
      </w:r>
      <w:proofErr w:type="spellStart"/>
      <w:r w:rsidRPr="005219EF">
        <w:rPr>
          <w:rFonts w:eastAsia="Times New Roman" w:cs="Times New Roman"/>
          <w:color w:val="000000"/>
          <w:sz w:val="24"/>
          <w:szCs w:val="24"/>
          <w:lang w:eastAsia="fr-FR"/>
        </w:rPr>
        <w:t>avoit</w:t>
      </w:r>
      <w:proofErr w:type="spellEnd"/>
      <w:r w:rsidRPr="005219EF">
        <w:rPr>
          <w:rFonts w:eastAsia="Times New Roman" w:cs="Times New Roman"/>
          <w:color w:val="000000"/>
          <w:sz w:val="24"/>
          <w:szCs w:val="24"/>
          <w:lang w:eastAsia="fr-FR"/>
        </w:rPr>
        <w:t xml:space="preserve"> un grand rassemblement </w:t>
      </w:r>
      <w:r w:rsidRPr="005219EF">
        <w:rPr>
          <w:rFonts w:eastAsia="Times New Roman" w:cs="Times New Roman"/>
          <w:color w:val="000000"/>
          <w:sz w:val="24"/>
          <w:szCs w:val="24"/>
          <w:lang w:eastAsia="fr-FR"/>
        </w:rPr>
        <w:lastRenderedPageBreak/>
        <w:t xml:space="preserve">d'aristocrates et de suisses dans le Chateau. Vers les 10 heures du matin il y eu des propositions et il </w:t>
      </w:r>
      <w:proofErr w:type="spellStart"/>
      <w:r w:rsidRPr="005219EF">
        <w:rPr>
          <w:rFonts w:eastAsia="Times New Roman" w:cs="Times New Roman"/>
          <w:color w:val="000000"/>
          <w:sz w:val="24"/>
          <w:szCs w:val="24"/>
          <w:lang w:eastAsia="fr-FR"/>
        </w:rPr>
        <w:t>sembloit</w:t>
      </w:r>
      <w:proofErr w:type="spellEnd"/>
      <w:r w:rsidRPr="005219EF">
        <w:rPr>
          <w:rFonts w:eastAsia="Times New Roman" w:cs="Times New Roman"/>
          <w:color w:val="000000"/>
          <w:sz w:val="24"/>
          <w:szCs w:val="24"/>
          <w:lang w:eastAsia="fr-FR"/>
        </w:rPr>
        <w:t xml:space="preserve"> que tout </w:t>
      </w:r>
      <w:proofErr w:type="spellStart"/>
      <w:r w:rsidRPr="005219EF">
        <w:rPr>
          <w:rFonts w:eastAsia="Times New Roman" w:cs="Times New Roman"/>
          <w:color w:val="000000"/>
          <w:sz w:val="24"/>
          <w:szCs w:val="24"/>
          <w:lang w:eastAsia="fr-FR"/>
        </w:rPr>
        <w:t>alloit</w:t>
      </w:r>
      <w:proofErr w:type="spellEnd"/>
      <w:r w:rsidRPr="005219EF">
        <w:rPr>
          <w:rFonts w:eastAsia="Times New Roman" w:cs="Times New Roman"/>
          <w:color w:val="000000"/>
          <w:sz w:val="24"/>
          <w:szCs w:val="24"/>
          <w:lang w:eastAsia="fr-FR"/>
        </w:rPr>
        <w:t xml:space="preserve"> s'</w:t>
      </w:r>
      <w:proofErr w:type="spellStart"/>
      <w:r w:rsidRPr="005219EF">
        <w:rPr>
          <w:rFonts w:eastAsia="Times New Roman" w:cs="Times New Roman"/>
          <w:color w:val="000000"/>
          <w:sz w:val="24"/>
          <w:szCs w:val="24"/>
          <w:lang w:eastAsia="fr-FR"/>
        </w:rPr>
        <w:t>aranger</w:t>
      </w:r>
      <w:proofErr w:type="spellEnd"/>
      <w:r w:rsidRPr="005219EF">
        <w:rPr>
          <w:rFonts w:eastAsia="Times New Roman" w:cs="Times New Roman"/>
          <w:color w:val="000000"/>
          <w:sz w:val="24"/>
          <w:szCs w:val="24"/>
          <w:lang w:eastAsia="fr-FR"/>
        </w:rPr>
        <w:t xml:space="preserve"> à la </w:t>
      </w:r>
      <w:proofErr w:type="spellStart"/>
      <w:r w:rsidRPr="005219EF">
        <w:rPr>
          <w:rFonts w:eastAsia="Times New Roman" w:cs="Times New Roman"/>
          <w:color w:val="000000"/>
          <w:sz w:val="24"/>
          <w:szCs w:val="24"/>
          <w:lang w:eastAsia="fr-FR"/>
        </w:rPr>
        <w:t>miable</w:t>
      </w:r>
      <w:proofErr w:type="spellEnd"/>
      <w:r w:rsidRPr="005219EF">
        <w:rPr>
          <w:rFonts w:eastAsia="Times New Roman" w:cs="Times New Roman"/>
          <w:color w:val="000000"/>
          <w:sz w:val="24"/>
          <w:szCs w:val="24"/>
          <w:lang w:eastAsia="fr-FR"/>
        </w:rPr>
        <w:t xml:space="preserve">, mais à l'instant par une perfidie / atroce ont fit une </w:t>
      </w:r>
      <w:proofErr w:type="spellStart"/>
      <w:r w:rsidRPr="005219EF">
        <w:rPr>
          <w:rFonts w:eastAsia="Times New Roman" w:cs="Times New Roman"/>
          <w:color w:val="000000"/>
          <w:sz w:val="24"/>
          <w:szCs w:val="24"/>
          <w:lang w:eastAsia="fr-FR"/>
        </w:rPr>
        <w:t>decharge</w:t>
      </w:r>
      <w:proofErr w:type="spellEnd"/>
      <w:r w:rsidRPr="005219EF">
        <w:rPr>
          <w:rFonts w:eastAsia="Times New Roman" w:cs="Times New Roman"/>
          <w:color w:val="000000"/>
          <w:sz w:val="24"/>
          <w:szCs w:val="24"/>
          <w:lang w:eastAsia="fr-FR"/>
        </w:rPr>
        <w:t xml:space="preserve"> terrible sur les Patriotes</w:t>
      </w:r>
      <w:r>
        <w:rPr>
          <w:rFonts w:eastAsia="Times New Roman" w:cs="Times New Roman"/>
          <w:color w:val="000000"/>
          <w:sz w:val="24"/>
          <w:szCs w:val="24"/>
          <w:lang w:eastAsia="fr-FR"/>
        </w:rPr>
        <w:t xml:space="preserve"> </w:t>
      </w:r>
      <w:r w:rsidRPr="005219EF">
        <w:rPr>
          <w:rFonts w:eastAsia="Times New Roman" w:cs="Times New Roman"/>
          <w:color w:val="000000"/>
          <w:sz w:val="24"/>
          <w:szCs w:val="24"/>
          <w:lang w:eastAsia="fr-FR"/>
        </w:rPr>
        <w:t xml:space="preserve">; mais voulant venger la mort de tant de braves Citoyens on se </w:t>
      </w:r>
      <w:proofErr w:type="spellStart"/>
      <w:r w:rsidRPr="005219EF">
        <w:rPr>
          <w:rFonts w:eastAsia="Times New Roman" w:cs="Times New Roman"/>
          <w:color w:val="000000"/>
          <w:sz w:val="24"/>
          <w:szCs w:val="24"/>
          <w:lang w:eastAsia="fr-FR"/>
        </w:rPr>
        <w:t>ralie</w:t>
      </w:r>
      <w:proofErr w:type="spellEnd"/>
      <w:r w:rsidRPr="005219EF">
        <w:rPr>
          <w:rFonts w:eastAsia="Times New Roman" w:cs="Times New Roman"/>
          <w:color w:val="000000"/>
          <w:sz w:val="24"/>
          <w:szCs w:val="24"/>
          <w:lang w:eastAsia="fr-FR"/>
        </w:rPr>
        <w:t xml:space="preserve"> et avec </w:t>
      </w:r>
      <w:proofErr w:type="spellStart"/>
      <w:r w:rsidRPr="005219EF">
        <w:rPr>
          <w:rFonts w:eastAsia="Times New Roman" w:cs="Times New Roman"/>
          <w:color w:val="000000"/>
          <w:sz w:val="24"/>
          <w:szCs w:val="24"/>
          <w:lang w:eastAsia="fr-FR"/>
        </w:rPr>
        <w:t>intepidité</w:t>
      </w:r>
      <w:proofErr w:type="spellEnd"/>
      <w:r w:rsidRPr="005219EF">
        <w:rPr>
          <w:rFonts w:eastAsia="Times New Roman" w:cs="Times New Roman"/>
          <w:color w:val="000000"/>
          <w:sz w:val="24"/>
          <w:szCs w:val="24"/>
          <w:lang w:eastAsia="fr-FR"/>
        </w:rPr>
        <w:t xml:space="preserve"> on fonce et on obtient une victoire </w:t>
      </w:r>
      <w:proofErr w:type="spellStart"/>
      <w:r w:rsidRPr="005219EF">
        <w:rPr>
          <w:rFonts w:eastAsia="Times New Roman" w:cs="Times New Roman"/>
          <w:color w:val="000000"/>
          <w:sz w:val="24"/>
          <w:szCs w:val="24"/>
          <w:lang w:eastAsia="fr-FR"/>
        </w:rPr>
        <w:t>complette</w:t>
      </w:r>
      <w:proofErr w:type="spellEnd"/>
      <w:r w:rsidRPr="005219EF">
        <w:rPr>
          <w:rFonts w:eastAsia="Times New Roman" w:cs="Times New Roman"/>
          <w:color w:val="000000"/>
          <w:sz w:val="24"/>
          <w:szCs w:val="24"/>
          <w:lang w:eastAsia="fr-FR"/>
        </w:rPr>
        <w:t>"</w:t>
      </w:r>
      <w:bookmarkEnd w:id="3"/>
      <w:r>
        <w:rPr>
          <w:rFonts w:eastAsia="Times New Roman" w:cs="Times New Roman"/>
          <w:color w:val="000000"/>
          <w:sz w:val="24"/>
          <w:szCs w:val="24"/>
          <w:lang w:eastAsia="fr-FR"/>
        </w:rPr>
        <w:t>.</w:t>
      </w:r>
    </w:p>
    <w:p w:rsidR="00133A06" w:rsidRDefault="00133A06" w:rsidP="00133A06">
      <w:pPr>
        <w:shd w:val="clear" w:color="auto" w:fill="F6F6F6"/>
        <w:spacing w:after="0" w:line="240" w:lineRule="auto"/>
        <w:jc w:val="both"/>
        <w:rPr>
          <w:rFonts w:eastAsia="Times New Roman" w:cs="Times New Roman"/>
          <w:color w:val="000000"/>
          <w:sz w:val="24"/>
          <w:szCs w:val="24"/>
          <w:lang w:eastAsia="fr-FR"/>
        </w:rPr>
      </w:pPr>
    </w:p>
    <w:p w:rsidR="00464B38" w:rsidRDefault="00464B38" w:rsidP="0069123C">
      <w:pPr>
        <w:tabs>
          <w:tab w:val="left" w:pos="9315"/>
        </w:tabs>
        <w:ind w:left="360"/>
        <w:jc w:val="both"/>
        <w:rPr>
          <w:sz w:val="24"/>
          <w:szCs w:val="24"/>
        </w:rPr>
      </w:pPr>
      <w:r>
        <w:rPr>
          <w:sz w:val="24"/>
          <w:szCs w:val="24"/>
        </w:rPr>
        <w:t xml:space="preserve">TRACE ECRITE. </w:t>
      </w:r>
    </w:p>
    <w:p w:rsidR="00133A06" w:rsidRDefault="00464B38" w:rsidP="0069123C">
      <w:pPr>
        <w:tabs>
          <w:tab w:val="left" w:pos="9315"/>
        </w:tabs>
        <w:ind w:left="360"/>
        <w:jc w:val="both"/>
        <w:rPr>
          <w:sz w:val="24"/>
          <w:szCs w:val="24"/>
        </w:rPr>
      </w:pPr>
      <w:r>
        <w:rPr>
          <w:sz w:val="24"/>
          <w:szCs w:val="24"/>
        </w:rPr>
        <w:t>Corrigé de la fiche élève :</w:t>
      </w:r>
    </w:p>
    <w:p w:rsidR="00464B38" w:rsidRDefault="00464B38" w:rsidP="00464B38">
      <w:pPr>
        <w:pStyle w:val="Paragraphedeliste"/>
        <w:numPr>
          <w:ilvl w:val="0"/>
          <w:numId w:val="8"/>
        </w:numPr>
        <w:jc w:val="both"/>
        <w:rPr>
          <w:sz w:val="24"/>
          <w:szCs w:val="24"/>
        </w:rPr>
      </w:pPr>
      <w:r w:rsidRPr="00487BC2">
        <w:rPr>
          <w:b/>
          <w:sz w:val="24"/>
          <w:szCs w:val="24"/>
        </w:rPr>
        <w:t>Identifiez la nature du document fourni, sa date, son auteur et sa source et dans la mesure du</w:t>
      </w:r>
      <w:r w:rsidRPr="00464B38">
        <w:rPr>
          <w:sz w:val="24"/>
          <w:szCs w:val="24"/>
        </w:rPr>
        <w:t xml:space="preserve"> </w:t>
      </w:r>
      <w:r w:rsidRPr="00487BC2">
        <w:rPr>
          <w:b/>
          <w:sz w:val="24"/>
          <w:szCs w:val="24"/>
        </w:rPr>
        <w:t>possible.</w:t>
      </w:r>
    </w:p>
    <w:p w:rsidR="00464B38" w:rsidRPr="00464B38" w:rsidRDefault="00464B38" w:rsidP="00464B38">
      <w:pPr>
        <w:pStyle w:val="Paragraphedeliste"/>
        <w:jc w:val="both"/>
        <w:rPr>
          <w:i/>
          <w:sz w:val="24"/>
          <w:szCs w:val="24"/>
        </w:rPr>
      </w:pPr>
      <w:r>
        <w:rPr>
          <w:i/>
          <w:sz w:val="24"/>
          <w:szCs w:val="24"/>
        </w:rPr>
        <w:t>D</w:t>
      </w:r>
      <w:r w:rsidRPr="00464B38">
        <w:rPr>
          <w:i/>
          <w:sz w:val="24"/>
          <w:szCs w:val="24"/>
        </w:rPr>
        <w:t>eux gravures contemporaines</w:t>
      </w:r>
      <w:r>
        <w:rPr>
          <w:i/>
          <w:sz w:val="24"/>
          <w:szCs w:val="24"/>
        </w:rPr>
        <w:t xml:space="preserve"> anonymes</w:t>
      </w:r>
      <w:r w:rsidRPr="00464B38">
        <w:rPr>
          <w:i/>
          <w:sz w:val="24"/>
          <w:szCs w:val="24"/>
        </w:rPr>
        <w:t xml:space="preserve"> et le tableau de </w:t>
      </w:r>
      <w:r w:rsidRPr="00464B38">
        <w:rPr>
          <w:bCs/>
          <w:i/>
          <w:sz w:val="24"/>
          <w:szCs w:val="24"/>
        </w:rPr>
        <w:t>Jean Duplessis-Bertaux, 1793</w:t>
      </w:r>
    </w:p>
    <w:p w:rsidR="00464B38" w:rsidRDefault="00464B38" w:rsidP="007958C9">
      <w:pPr>
        <w:pStyle w:val="Paragraphedeliste"/>
        <w:numPr>
          <w:ilvl w:val="0"/>
          <w:numId w:val="8"/>
        </w:numPr>
        <w:jc w:val="both"/>
        <w:rPr>
          <w:sz w:val="24"/>
          <w:szCs w:val="24"/>
        </w:rPr>
      </w:pPr>
      <w:r w:rsidRPr="00487BC2">
        <w:rPr>
          <w:b/>
          <w:sz w:val="24"/>
          <w:szCs w:val="24"/>
        </w:rPr>
        <w:t>O</w:t>
      </w:r>
      <w:r w:rsidR="007958C9" w:rsidRPr="00487BC2">
        <w:rPr>
          <w:b/>
          <w:sz w:val="24"/>
          <w:szCs w:val="24"/>
        </w:rPr>
        <w:t>ù</w:t>
      </w:r>
      <w:r w:rsidRPr="00487BC2">
        <w:rPr>
          <w:b/>
          <w:sz w:val="24"/>
          <w:szCs w:val="24"/>
        </w:rPr>
        <w:t xml:space="preserve"> se passe la scène que vous voyez sur le tableau/gravure ? Dans quelle ville ? A l’aide d’internet,</w:t>
      </w:r>
      <w:r w:rsidRPr="007958C9">
        <w:rPr>
          <w:sz w:val="24"/>
          <w:szCs w:val="24"/>
        </w:rPr>
        <w:t xml:space="preserve"> </w:t>
      </w:r>
      <w:r w:rsidRPr="00487BC2">
        <w:rPr>
          <w:b/>
          <w:sz w:val="24"/>
          <w:szCs w:val="24"/>
        </w:rPr>
        <w:t>situez de manière précise ce lieu (quartier, à proximité de…).</w:t>
      </w:r>
    </w:p>
    <w:p w:rsidR="007958C9" w:rsidRPr="00487BC2" w:rsidRDefault="007958C9" w:rsidP="00487BC2">
      <w:pPr>
        <w:pStyle w:val="Paragraphedeliste"/>
        <w:jc w:val="both"/>
        <w:rPr>
          <w:rFonts w:cs="Arial"/>
          <w:i/>
          <w:color w:val="222222"/>
          <w:sz w:val="24"/>
          <w:szCs w:val="24"/>
        </w:rPr>
      </w:pPr>
      <w:r w:rsidRPr="00487BC2">
        <w:rPr>
          <w:i/>
          <w:sz w:val="24"/>
          <w:szCs w:val="24"/>
        </w:rPr>
        <w:t>La scène se passe à Paris, au palais des Tuileries où le roi et sa famille sont logés. Actuellement dans le 1</w:t>
      </w:r>
      <w:r w:rsidRPr="00487BC2">
        <w:rPr>
          <w:i/>
          <w:sz w:val="24"/>
          <w:szCs w:val="24"/>
          <w:vertAlign w:val="superscript"/>
        </w:rPr>
        <w:t>er</w:t>
      </w:r>
      <w:r w:rsidRPr="00487BC2">
        <w:rPr>
          <w:i/>
          <w:sz w:val="24"/>
          <w:szCs w:val="24"/>
        </w:rPr>
        <w:t xml:space="preserve"> arrondissement, dans le prolongement du Louvre. C’est un ancien palais situé à l’emplacement ayant abrité au </w:t>
      </w:r>
      <w:proofErr w:type="spellStart"/>
      <w:r w:rsidRPr="00487BC2">
        <w:rPr>
          <w:rStyle w:val="romain"/>
          <w:i/>
          <w:smallCaps/>
        </w:rPr>
        <w:t>xiii</w:t>
      </w:r>
      <w:r w:rsidRPr="00487BC2">
        <w:rPr>
          <w:i/>
          <w:sz w:val="15"/>
          <w:szCs w:val="15"/>
          <w:vertAlign w:val="superscript"/>
        </w:rPr>
        <w:t>e</w:t>
      </w:r>
      <w:proofErr w:type="spellEnd"/>
      <w:r w:rsidRPr="00487BC2">
        <w:rPr>
          <w:rFonts w:ascii="Arial" w:hAnsi="Arial" w:cs="Arial"/>
          <w:i/>
          <w:color w:val="222222"/>
          <w:sz w:val="21"/>
          <w:szCs w:val="21"/>
          <w:shd w:val="clear" w:color="auto" w:fill="FFFFFF"/>
        </w:rPr>
        <w:t> </w:t>
      </w:r>
      <w:r w:rsidRPr="00487BC2">
        <w:rPr>
          <w:rFonts w:cs="Arial"/>
          <w:i/>
          <w:color w:val="222222"/>
          <w:sz w:val="24"/>
          <w:szCs w:val="24"/>
          <w:shd w:val="clear" w:color="auto" w:fill="FFFFFF"/>
        </w:rPr>
        <w:t>siècle des terrains vagues et des fabriques de tuiles. C’est Catherine de Médicis</w:t>
      </w:r>
      <w:r w:rsidR="00487BC2" w:rsidRPr="00487BC2">
        <w:rPr>
          <w:rFonts w:cs="Arial"/>
          <w:i/>
          <w:color w:val="222222"/>
          <w:sz w:val="24"/>
          <w:szCs w:val="24"/>
          <w:shd w:val="clear" w:color="auto" w:fill="FFFFFF"/>
        </w:rPr>
        <w:t xml:space="preserve"> qui</w:t>
      </w:r>
      <w:r w:rsidRPr="00487BC2">
        <w:rPr>
          <w:rFonts w:cs="Arial"/>
          <w:i/>
          <w:color w:val="222222"/>
          <w:sz w:val="24"/>
          <w:szCs w:val="24"/>
        </w:rPr>
        <w:t xml:space="preserve"> fit raser</w:t>
      </w:r>
      <w:r w:rsidR="00487BC2" w:rsidRPr="00487BC2">
        <w:rPr>
          <w:rFonts w:cs="Arial"/>
          <w:i/>
          <w:color w:val="222222"/>
          <w:sz w:val="24"/>
          <w:szCs w:val="24"/>
        </w:rPr>
        <w:t xml:space="preserve"> les bâtiments existants </w:t>
      </w:r>
      <w:r w:rsidRPr="00487BC2">
        <w:rPr>
          <w:rFonts w:cs="Arial"/>
          <w:i/>
          <w:color w:val="222222"/>
          <w:sz w:val="24"/>
          <w:szCs w:val="24"/>
        </w:rPr>
        <w:t>et demanda aux architectes Philibert Delorme, puis à la mort en 1570 de celui-ci, à Jean Bullant, d'y édifier un palais qui devait s'élever à l'ouest du Louvre. Le projet d'origine était ambitieux : deux grands bâtiments parallèles et perpendiculaires à la Seine, réunis par quatre ailes plus courtes, compartimentant ainsi trois cours intérieures. Mais seul le bâtiment occidental fut finalement construit. Un grand jardin à l'italienne, l'actuel jardin des Tuileries, fut également aménagé entre le château et le glacis de l'enceinte (actuelle place de la Concorde)</w:t>
      </w:r>
      <w:r w:rsidR="00487BC2" w:rsidRPr="00487BC2">
        <w:rPr>
          <w:rFonts w:cs="Arial"/>
          <w:i/>
          <w:color w:val="222222"/>
          <w:sz w:val="24"/>
          <w:szCs w:val="24"/>
          <w:shd w:val="clear" w:color="auto" w:fill="FFFFFF"/>
        </w:rPr>
        <w:t xml:space="preserve">. </w:t>
      </w:r>
      <w:r w:rsidRPr="00487BC2">
        <w:rPr>
          <w:rFonts w:cs="Arial"/>
          <w:i/>
          <w:color w:val="222222"/>
          <w:sz w:val="24"/>
          <w:szCs w:val="24"/>
        </w:rPr>
        <w:t>Cet édifice comportait un pavillon central surmonté d'un dôme, doté d'un escalier suspendu sur voûte qui fut considéré comme un chef-d'œuvre</w:t>
      </w:r>
      <w:r w:rsidR="00487BC2" w:rsidRPr="00487BC2">
        <w:rPr>
          <w:rFonts w:cs="Arial"/>
          <w:i/>
          <w:color w:val="222222"/>
          <w:sz w:val="24"/>
          <w:szCs w:val="24"/>
        </w:rPr>
        <w:t>. Il fut détruit pendant la Commune en 1871.</w:t>
      </w:r>
    </w:p>
    <w:p w:rsidR="00464B38" w:rsidRPr="00487BC2" w:rsidRDefault="00464B38" w:rsidP="00487BC2">
      <w:pPr>
        <w:pStyle w:val="Paragraphedeliste"/>
        <w:numPr>
          <w:ilvl w:val="0"/>
          <w:numId w:val="8"/>
        </w:numPr>
        <w:jc w:val="both"/>
        <w:rPr>
          <w:b/>
          <w:sz w:val="24"/>
          <w:szCs w:val="24"/>
        </w:rPr>
      </w:pPr>
      <w:r w:rsidRPr="00487BC2">
        <w:rPr>
          <w:b/>
          <w:sz w:val="24"/>
          <w:szCs w:val="24"/>
        </w:rPr>
        <w:t>Que se passe-t-il ? (Décrivez de manière précise ce que vous voyez)</w:t>
      </w:r>
    </w:p>
    <w:p w:rsidR="00487BC2" w:rsidRDefault="00487BC2" w:rsidP="00487BC2">
      <w:pPr>
        <w:pStyle w:val="Paragraphedeliste"/>
        <w:jc w:val="both"/>
        <w:rPr>
          <w:i/>
          <w:sz w:val="24"/>
          <w:szCs w:val="24"/>
        </w:rPr>
      </w:pPr>
      <w:r w:rsidRPr="00487BC2">
        <w:rPr>
          <w:i/>
          <w:sz w:val="24"/>
          <w:szCs w:val="24"/>
        </w:rPr>
        <w:t>Les gravures et le tableau nous montrent l’attaque du palais des Tuileries</w:t>
      </w:r>
      <w:r>
        <w:rPr>
          <w:i/>
          <w:sz w:val="24"/>
          <w:szCs w:val="24"/>
        </w:rPr>
        <w:t>, assaut par différents acteurs.</w:t>
      </w:r>
    </w:p>
    <w:p w:rsidR="00464B38" w:rsidRPr="00487BC2" w:rsidRDefault="00464B38" w:rsidP="00487BC2">
      <w:pPr>
        <w:pStyle w:val="Paragraphedeliste"/>
        <w:numPr>
          <w:ilvl w:val="0"/>
          <w:numId w:val="8"/>
        </w:numPr>
        <w:jc w:val="both"/>
        <w:rPr>
          <w:b/>
          <w:i/>
          <w:sz w:val="24"/>
          <w:szCs w:val="24"/>
        </w:rPr>
      </w:pPr>
      <w:r w:rsidRPr="00487BC2">
        <w:rPr>
          <w:b/>
          <w:sz w:val="24"/>
          <w:szCs w:val="24"/>
        </w:rPr>
        <w:t>Quels sont les différents acteurs que l’on peut repérer ? Soyez attentifs aux différents uniformes !</w:t>
      </w:r>
    </w:p>
    <w:p w:rsidR="00487BC2" w:rsidRPr="00487BC2" w:rsidRDefault="00487BC2" w:rsidP="00487BC2">
      <w:pPr>
        <w:ind w:left="425"/>
        <w:jc w:val="both"/>
        <w:rPr>
          <w:i/>
          <w:sz w:val="24"/>
          <w:szCs w:val="24"/>
        </w:rPr>
      </w:pPr>
      <w:r w:rsidRPr="00487BC2">
        <w:rPr>
          <w:i/>
          <w:sz w:val="24"/>
          <w:szCs w:val="24"/>
        </w:rPr>
        <w:t xml:space="preserve">Attaque par des soldats (uniformes rouges, gardes nationales, uniformes bleu, suisses), civils (sans-culottes, fédérés), femmes. </w:t>
      </w:r>
    </w:p>
    <w:p w:rsidR="00487BC2" w:rsidRDefault="00464B38" w:rsidP="00487BC2">
      <w:pPr>
        <w:pStyle w:val="Paragraphedeliste"/>
        <w:numPr>
          <w:ilvl w:val="0"/>
          <w:numId w:val="8"/>
        </w:numPr>
        <w:jc w:val="both"/>
        <w:rPr>
          <w:b/>
          <w:sz w:val="24"/>
          <w:szCs w:val="24"/>
        </w:rPr>
      </w:pPr>
      <w:r w:rsidRPr="00487BC2">
        <w:rPr>
          <w:b/>
          <w:sz w:val="24"/>
          <w:szCs w:val="24"/>
        </w:rPr>
        <w:t>Quelle impression le tableau/gravure donne-t-il(elle) de cet événement ?</w:t>
      </w:r>
    </w:p>
    <w:p w:rsidR="00464B38" w:rsidRDefault="00464B38" w:rsidP="00487BC2">
      <w:pPr>
        <w:pStyle w:val="Paragraphedeliste"/>
        <w:ind w:left="785"/>
        <w:jc w:val="both"/>
        <w:rPr>
          <w:i/>
          <w:sz w:val="24"/>
          <w:szCs w:val="24"/>
        </w:rPr>
      </w:pPr>
      <w:r w:rsidRPr="00487BC2">
        <w:rPr>
          <w:i/>
          <w:sz w:val="24"/>
          <w:szCs w:val="24"/>
        </w:rPr>
        <w:t>Violence de l’attaque (hache, fusils, épées, canons), nombreux morts, destructions (bâtiment en feu)</w:t>
      </w:r>
      <w:r w:rsidR="00487BC2">
        <w:rPr>
          <w:i/>
          <w:sz w:val="24"/>
          <w:szCs w:val="24"/>
        </w:rPr>
        <w:t>, désordre et grande confusion (événement spontané ?</w:t>
      </w:r>
      <w:r w:rsidR="001C5F06">
        <w:rPr>
          <w:i/>
          <w:sz w:val="24"/>
          <w:szCs w:val="24"/>
        </w:rPr>
        <w:t xml:space="preserve"> En apparence seulement, car planifié même si débordements</w:t>
      </w:r>
      <w:r w:rsidR="00487BC2">
        <w:rPr>
          <w:i/>
          <w:sz w:val="24"/>
          <w:szCs w:val="24"/>
        </w:rPr>
        <w:t>)</w:t>
      </w:r>
      <w:r w:rsidR="001C5F06">
        <w:rPr>
          <w:i/>
          <w:sz w:val="24"/>
          <w:szCs w:val="24"/>
        </w:rPr>
        <w:t>.</w:t>
      </w:r>
    </w:p>
    <w:p w:rsidR="001C5F06" w:rsidRDefault="001C5F06" w:rsidP="001C5F06">
      <w:pPr>
        <w:jc w:val="both"/>
        <w:rPr>
          <w:i/>
          <w:sz w:val="24"/>
          <w:szCs w:val="24"/>
        </w:rPr>
      </w:pPr>
      <w:r w:rsidRPr="001C5F06">
        <w:rPr>
          <w:b/>
          <w:i/>
          <w:sz w:val="24"/>
          <w:szCs w:val="24"/>
        </w:rPr>
        <w:t>Bilan humain lourd</w:t>
      </w:r>
      <w:r>
        <w:rPr>
          <w:i/>
          <w:sz w:val="24"/>
          <w:szCs w:val="24"/>
        </w:rPr>
        <w:t> : Cf. J.-C. MARTIN :  </w:t>
      </w:r>
      <w:r w:rsidRPr="001C5F06">
        <w:rPr>
          <w:i/>
          <w:sz w:val="24"/>
          <w:szCs w:val="24"/>
        </w:rPr>
        <w:t xml:space="preserve">Récits de la journée ont insisté sur la férocité, parlant de mutilations voire d’actes de cannibalisme. Déchainement de violence attesté. Bilan sous-estimé à 324 – 390 morts parmi les vainqueurs, dans le camp adverse plus d’un millier de personnes, dont peut-être 475 Suisses. 350 Suisses désertent et passent chez les insurgés. Certains bilans font état de 5000 à 6000 morts, tous camps confondus. Radicalisation, débordement. </w:t>
      </w:r>
    </w:p>
    <w:p w:rsidR="00487BC2" w:rsidRPr="004F5834" w:rsidRDefault="001C5F06" w:rsidP="004F5834">
      <w:pPr>
        <w:jc w:val="both"/>
        <w:rPr>
          <w:i/>
          <w:sz w:val="24"/>
          <w:szCs w:val="24"/>
        </w:rPr>
      </w:pPr>
      <w:r>
        <w:rPr>
          <w:i/>
          <w:sz w:val="24"/>
          <w:szCs w:val="24"/>
        </w:rPr>
        <w:t>Un personnage absent : le roi et sa famille qui ont trouvé refuge à l’Assemblée nationale, cachés dans la loge du logographe derrière le</w:t>
      </w:r>
      <w:r>
        <w:rPr>
          <w:sz w:val="24"/>
          <w:szCs w:val="24"/>
        </w:rPr>
        <w:t xml:space="preserve"> </w:t>
      </w:r>
      <w:r w:rsidRPr="001C5F06">
        <w:rPr>
          <w:i/>
          <w:sz w:val="24"/>
          <w:szCs w:val="24"/>
        </w:rPr>
        <w:t>fauteuil du président</w:t>
      </w:r>
      <w:r>
        <w:rPr>
          <w:i/>
          <w:sz w:val="24"/>
          <w:szCs w:val="24"/>
        </w:rPr>
        <w:t>.</w:t>
      </w:r>
    </w:p>
    <w:p w:rsidR="00B30192" w:rsidRDefault="004B36B2" w:rsidP="00133A06">
      <w:pPr>
        <w:pStyle w:val="Paragraphedeliste"/>
        <w:numPr>
          <w:ilvl w:val="0"/>
          <w:numId w:val="4"/>
        </w:numPr>
        <w:tabs>
          <w:tab w:val="left" w:pos="9315"/>
        </w:tabs>
        <w:jc w:val="both"/>
        <w:rPr>
          <w:b/>
          <w:sz w:val="24"/>
          <w:szCs w:val="24"/>
        </w:rPr>
      </w:pPr>
      <w:r>
        <w:rPr>
          <w:b/>
          <w:sz w:val="24"/>
          <w:szCs w:val="24"/>
        </w:rPr>
        <w:t>Aux</w:t>
      </w:r>
      <w:r w:rsidR="00B30192" w:rsidRPr="00133A06">
        <w:rPr>
          <w:b/>
          <w:sz w:val="24"/>
          <w:szCs w:val="24"/>
        </w:rPr>
        <w:t xml:space="preserve"> origines de cet événement</w:t>
      </w:r>
      <w:r w:rsidR="00EA13BB" w:rsidRPr="00133A06">
        <w:rPr>
          <w:b/>
          <w:sz w:val="24"/>
          <w:szCs w:val="24"/>
        </w:rPr>
        <w:t xml:space="preserve"> (rappel intro, 14 juillet, Serment jeu de Paume, constitution, axe chronologique à compléter)</w:t>
      </w:r>
      <w:r w:rsidR="00133A06" w:rsidRPr="00133A06">
        <w:rPr>
          <w:b/>
          <w:sz w:val="24"/>
          <w:szCs w:val="24"/>
        </w:rPr>
        <w:t xml:space="preserve"> à travers des œuvres d’art connues </w:t>
      </w:r>
      <w:r w:rsidR="00FA589C">
        <w:rPr>
          <w:b/>
          <w:sz w:val="24"/>
          <w:szCs w:val="24"/>
        </w:rPr>
        <w:t>et notion de citoyens (carte électeur)</w:t>
      </w:r>
    </w:p>
    <w:p w:rsidR="00B2277E" w:rsidRDefault="00B2277E" w:rsidP="00B2277E">
      <w:pPr>
        <w:pStyle w:val="Paragraphedeliste"/>
        <w:tabs>
          <w:tab w:val="left" w:pos="9315"/>
        </w:tabs>
        <w:jc w:val="both"/>
        <w:rPr>
          <w:sz w:val="24"/>
          <w:szCs w:val="24"/>
        </w:rPr>
      </w:pPr>
      <w:r w:rsidRPr="00B2277E">
        <w:rPr>
          <w:sz w:val="24"/>
          <w:szCs w:val="24"/>
        </w:rPr>
        <w:t>On repart en arrière</w:t>
      </w:r>
      <w:r>
        <w:rPr>
          <w:sz w:val="24"/>
          <w:szCs w:val="24"/>
        </w:rPr>
        <w:t> : comment en est-on arrivé là ? A travers de</w:t>
      </w:r>
      <w:r w:rsidR="00F05547">
        <w:rPr>
          <w:sz w:val="24"/>
          <w:szCs w:val="24"/>
        </w:rPr>
        <w:t>s</w:t>
      </w:r>
      <w:r>
        <w:rPr>
          <w:sz w:val="24"/>
          <w:szCs w:val="24"/>
        </w:rPr>
        <w:t xml:space="preserve"> tableaux célèbres, on raconte les événements qui ont précédé et </w:t>
      </w:r>
      <w:r w:rsidRPr="001C5F06">
        <w:rPr>
          <w:b/>
          <w:sz w:val="24"/>
          <w:szCs w:val="24"/>
        </w:rPr>
        <w:t>on note qqs éléments</w:t>
      </w:r>
      <w:r>
        <w:rPr>
          <w:sz w:val="24"/>
          <w:szCs w:val="24"/>
        </w:rPr>
        <w:t xml:space="preserve"> : débuts de la révolution, espoirs/déceptions. </w:t>
      </w:r>
      <w:r>
        <w:rPr>
          <w:sz w:val="24"/>
          <w:szCs w:val="24"/>
        </w:rPr>
        <w:lastRenderedPageBreak/>
        <w:t>Apparition de la nation, notion inconnue. Sujets/citoyens, commune insurrectionnelle (terme repris en 1870).</w:t>
      </w:r>
      <w:r w:rsidR="00773DE5">
        <w:rPr>
          <w:sz w:val="24"/>
          <w:szCs w:val="24"/>
        </w:rPr>
        <w:t xml:space="preserve"> </w:t>
      </w:r>
    </w:p>
    <w:p w:rsidR="00773DE5" w:rsidRDefault="00773DE5" w:rsidP="00B2277E">
      <w:pPr>
        <w:pStyle w:val="Paragraphedeliste"/>
        <w:tabs>
          <w:tab w:val="left" w:pos="9315"/>
        </w:tabs>
        <w:jc w:val="both"/>
        <w:rPr>
          <w:sz w:val="24"/>
          <w:szCs w:val="24"/>
        </w:rPr>
      </w:pPr>
      <w:r w:rsidRPr="006709C6">
        <w:rPr>
          <w:b/>
          <w:sz w:val="24"/>
          <w:szCs w:val="24"/>
        </w:rPr>
        <w:t>Prise de notes sous forme de tableau à imprimer en A3</w:t>
      </w:r>
      <w:r w:rsidR="006709C6" w:rsidRPr="006709C6">
        <w:rPr>
          <w:b/>
          <w:sz w:val="24"/>
          <w:szCs w:val="24"/>
        </w:rPr>
        <w:t> : Fiche d’activités n°2</w:t>
      </w:r>
      <w:r>
        <w:rPr>
          <w:sz w:val="24"/>
          <w:szCs w:val="24"/>
        </w:rPr>
        <w:t>. Images des principaux événements, descrip</w:t>
      </w:r>
      <w:r w:rsidR="00516A49">
        <w:rPr>
          <w:sz w:val="24"/>
          <w:szCs w:val="24"/>
        </w:rPr>
        <w:t>t</w:t>
      </w:r>
      <w:r>
        <w:rPr>
          <w:sz w:val="24"/>
          <w:szCs w:val="24"/>
        </w:rPr>
        <w:t>ion et conséquence (</w:t>
      </w:r>
      <w:r w:rsidR="00516A49">
        <w:rPr>
          <w:sz w:val="24"/>
          <w:szCs w:val="24"/>
        </w:rPr>
        <w:t>1</w:t>
      </w:r>
      <w:r w:rsidR="00516A49" w:rsidRPr="00516A49">
        <w:rPr>
          <w:sz w:val="24"/>
          <w:szCs w:val="24"/>
          <w:vertAlign w:val="superscript"/>
        </w:rPr>
        <w:t>Er</w:t>
      </w:r>
      <w:r w:rsidR="00516A49">
        <w:rPr>
          <w:sz w:val="24"/>
          <w:szCs w:val="24"/>
        </w:rPr>
        <w:t xml:space="preserve"> </w:t>
      </w:r>
      <w:r>
        <w:rPr>
          <w:sz w:val="24"/>
          <w:szCs w:val="24"/>
        </w:rPr>
        <w:t>essai prise de notes)</w:t>
      </w:r>
      <w:r w:rsidR="00516A49">
        <w:rPr>
          <w:sz w:val="24"/>
          <w:szCs w:val="24"/>
        </w:rPr>
        <w:t>.</w:t>
      </w:r>
    </w:p>
    <w:p w:rsidR="001C5F06" w:rsidRDefault="001C5F06" w:rsidP="00B2277E">
      <w:pPr>
        <w:pStyle w:val="Paragraphedeliste"/>
        <w:tabs>
          <w:tab w:val="left" w:pos="9315"/>
        </w:tabs>
        <w:jc w:val="both"/>
        <w:rPr>
          <w:i/>
          <w:sz w:val="24"/>
          <w:szCs w:val="24"/>
        </w:rPr>
      </w:pPr>
      <w:r w:rsidRPr="001C5F06">
        <w:rPr>
          <w:b/>
          <w:sz w:val="24"/>
          <w:szCs w:val="24"/>
        </w:rPr>
        <w:t>TE.</w:t>
      </w:r>
      <w:r>
        <w:rPr>
          <w:sz w:val="24"/>
          <w:szCs w:val="24"/>
        </w:rPr>
        <w:t xml:space="preserve"> </w:t>
      </w:r>
      <w:r w:rsidRPr="001C5F06">
        <w:rPr>
          <w:i/>
          <w:sz w:val="24"/>
          <w:szCs w:val="24"/>
        </w:rPr>
        <w:t xml:space="preserve">La Révolution éclate en 1789 </w:t>
      </w:r>
      <w:proofErr w:type="gramStart"/>
      <w:r w:rsidRPr="001C5F06">
        <w:rPr>
          <w:i/>
          <w:sz w:val="24"/>
          <w:szCs w:val="24"/>
        </w:rPr>
        <w:t>suite à de</w:t>
      </w:r>
      <w:proofErr w:type="gramEnd"/>
      <w:r w:rsidRPr="001C5F06">
        <w:rPr>
          <w:i/>
          <w:sz w:val="24"/>
          <w:szCs w:val="24"/>
        </w:rPr>
        <w:t xml:space="preserve"> nombreux facteurs (mauvaises récoltes, famines, faillite de l’Etat qui conduit à la convocation des Etats généraux</w:t>
      </w:r>
      <w:r w:rsidR="00345565">
        <w:rPr>
          <w:i/>
          <w:sz w:val="24"/>
          <w:szCs w:val="24"/>
        </w:rPr>
        <w:t xml:space="preserve"> le 5 mai 1789</w:t>
      </w:r>
      <w:r w:rsidRPr="001C5F06">
        <w:rPr>
          <w:i/>
          <w:sz w:val="24"/>
          <w:szCs w:val="24"/>
        </w:rPr>
        <w:t xml:space="preserve"> précédé</w:t>
      </w:r>
      <w:r w:rsidR="00345565">
        <w:rPr>
          <w:i/>
          <w:sz w:val="24"/>
          <w:szCs w:val="24"/>
        </w:rPr>
        <w:t>e</w:t>
      </w:r>
      <w:r w:rsidRPr="001C5F06">
        <w:rPr>
          <w:i/>
          <w:sz w:val="24"/>
          <w:szCs w:val="24"/>
        </w:rPr>
        <w:t xml:space="preserve"> par la rédaction des cahiers de doléances (formidable espoir de changements)</w:t>
      </w:r>
      <w:r w:rsidR="00345565">
        <w:rPr>
          <w:i/>
          <w:sz w:val="24"/>
          <w:szCs w:val="24"/>
        </w:rPr>
        <w:t>. Mais ces espoirs sont déçus par l’intransigeance du roi qui refuse le vote par tête, ce qui provoque le Serment du Jeu de Paume le 20 juin. Désormais la question porte sur la rédaction d’une constitution visant à limiter les pouvoirs du roi (modèle de la monarchie constitutionnelle anglaise) ce qui n’a lieu qu’en 1791. Entre temps emballement de la révolution : prise de la Bastille le 14 juillet, abolition des privilèges le 4/08, rédaction de la DDHC le 26-28/08. Les Français sont devenus des citoyens, disposent du droit de vote</w:t>
      </w:r>
      <w:r w:rsidR="00A31B8E">
        <w:rPr>
          <w:i/>
          <w:sz w:val="24"/>
          <w:szCs w:val="24"/>
        </w:rPr>
        <w:t>, sont égaux devant la loi</w:t>
      </w:r>
      <w:r w:rsidR="00345565">
        <w:rPr>
          <w:i/>
          <w:sz w:val="24"/>
          <w:szCs w:val="24"/>
        </w:rPr>
        <w:t xml:space="preserve"> et sont entrés dans la vie politique.</w:t>
      </w:r>
    </w:p>
    <w:p w:rsidR="005A1008" w:rsidRDefault="00345565" w:rsidP="005A1008">
      <w:pPr>
        <w:jc w:val="both"/>
        <w:rPr>
          <w:i/>
          <w:sz w:val="24"/>
          <w:szCs w:val="24"/>
        </w:rPr>
      </w:pPr>
      <w:r w:rsidRPr="00345565">
        <w:rPr>
          <w:i/>
          <w:sz w:val="24"/>
          <w:szCs w:val="24"/>
        </w:rPr>
        <w:t xml:space="preserve">Le roi </w:t>
      </w:r>
      <w:r>
        <w:rPr>
          <w:i/>
          <w:sz w:val="24"/>
          <w:szCs w:val="24"/>
        </w:rPr>
        <w:t xml:space="preserve">hésite dans ses choix politiques, fait mine d’accepter les changements (jure de respecter la constitution, arbore la cocarde tricolore), mais soutient les exilés, les prêtres réfractaires et l’échec de sa fuite à Varennes </w:t>
      </w:r>
      <w:r w:rsidR="00A31B8E">
        <w:rPr>
          <w:i/>
          <w:sz w:val="24"/>
          <w:szCs w:val="24"/>
        </w:rPr>
        <w:t>le fait détester de la population (divorce entre le roi et la nation, roi cochon).</w:t>
      </w:r>
      <w:r w:rsidR="005A1008">
        <w:rPr>
          <w:i/>
          <w:sz w:val="24"/>
          <w:szCs w:val="24"/>
        </w:rPr>
        <w:t xml:space="preserve"> Feu aux poudres = manifeste de Brunswick.</w:t>
      </w:r>
    </w:p>
    <w:p w:rsidR="00A31B8E" w:rsidRPr="005A1008" w:rsidRDefault="005A1008" w:rsidP="005A1008">
      <w:pPr>
        <w:jc w:val="both"/>
        <w:rPr>
          <w:sz w:val="24"/>
          <w:szCs w:val="24"/>
        </w:rPr>
      </w:pPr>
      <w:r>
        <w:rPr>
          <w:i/>
          <w:sz w:val="24"/>
          <w:szCs w:val="24"/>
        </w:rPr>
        <w:t xml:space="preserve">J.-C. MARTIN.  </w:t>
      </w:r>
      <w:r>
        <w:rPr>
          <w:sz w:val="24"/>
          <w:szCs w:val="24"/>
        </w:rPr>
        <w:t>Le 3 août, les Français prennent connaissance d’une déclaration signée le 25/07 par le duc de Brunswick et reçue le 28 par le roi. Il assure que si la liberté du roi n’est pas assurée, Paris sera livré à la subversion. Cette déclaration rassemble contre elle tous les Patriotes et le roi lui-même désavoue Brunswick et proteste devant l’assemblée de sa fidélité à la nation et à la constitution. Le 3 août cependant les sections parisiennes se retrouvent ensemble pour réclamer la déchéance du roi. La Commune insurrectionnelle qui double la commune existante nait pour s’opposer au risque de contre-révolution et elle va s’emparer du pouvoir pour 6 mois.</w:t>
      </w:r>
    </w:p>
    <w:p w:rsidR="00A31B8E" w:rsidRDefault="00A31B8E" w:rsidP="00A31B8E">
      <w:pPr>
        <w:jc w:val="both"/>
        <w:rPr>
          <w:b/>
          <w:sz w:val="24"/>
          <w:szCs w:val="24"/>
          <w:u w:val="single"/>
        </w:rPr>
      </w:pPr>
      <w:r>
        <w:rPr>
          <w:b/>
          <w:sz w:val="24"/>
          <w:szCs w:val="24"/>
          <w:u w:val="single"/>
        </w:rPr>
        <w:t>MOTS CLES.</w:t>
      </w:r>
    </w:p>
    <w:p w:rsidR="00A31B8E" w:rsidRDefault="00A31B8E" w:rsidP="00A31B8E">
      <w:pPr>
        <w:jc w:val="both"/>
        <w:rPr>
          <w:b/>
          <w:sz w:val="24"/>
          <w:szCs w:val="24"/>
        </w:rPr>
      </w:pPr>
      <w:r w:rsidRPr="00E210A4">
        <w:rPr>
          <w:b/>
          <w:sz w:val="24"/>
          <w:szCs w:val="24"/>
          <w:u w:val="single"/>
        </w:rPr>
        <w:t>Révolution</w:t>
      </w:r>
      <w:r>
        <w:rPr>
          <w:b/>
          <w:sz w:val="24"/>
          <w:szCs w:val="24"/>
          <w:u w:val="single"/>
        </w:rPr>
        <w:t xml:space="preserve"> : </w:t>
      </w:r>
      <w:r>
        <w:rPr>
          <w:b/>
          <w:sz w:val="24"/>
          <w:szCs w:val="24"/>
        </w:rPr>
        <w:t>changement brutal d’un pouvoir et transformation d’une société</w:t>
      </w:r>
    </w:p>
    <w:p w:rsidR="00A31B8E" w:rsidRDefault="00A31B8E" w:rsidP="00A31B8E">
      <w:pPr>
        <w:jc w:val="both"/>
        <w:rPr>
          <w:b/>
          <w:sz w:val="24"/>
          <w:szCs w:val="24"/>
        </w:rPr>
      </w:pPr>
      <w:r w:rsidRPr="00E210A4">
        <w:rPr>
          <w:b/>
          <w:sz w:val="24"/>
          <w:szCs w:val="24"/>
          <w:u w:val="single"/>
        </w:rPr>
        <w:t>Égalité devant la loi</w:t>
      </w:r>
      <w:r>
        <w:rPr>
          <w:b/>
          <w:sz w:val="24"/>
          <w:szCs w:val="24"/>
          <w:u w:val="single"/>
        </w:rPr>
        <w:t> </w:t>
      </w:r>
      <w:r>
        <w:rPr>
          <w:b/>
          <w:sz w:val="24"/>
          <w:szCs w:val="24"/>
        </w:rPr>
        <w:t>: principe démocratique selon lequel tous les citoyens sont égaux devant la loi</w:t>
      </w:r>
    </w:p>
    <w:p w:rsidR="001C5F06" w:rsidRPr="00AE36C0" w:rsidRDefault="001C5F06" w:rsidP="00AE36C0">
      <w:pPr>
        <w:tabs>
          <w:tab w:val="left" w:pos="9315"/>
        </w:tabs>
        <w:jc w:val="both"/>
        <w:rPr>
          <w:sz w:val="24"/>
          <w:szCs w:val="24"/>
        </w:rPr>
      </w:pPr>
    </w:p>
    <w:p w:rsidR="00B30192" w:rsidRDefault="00B30192" w:rsidP="00133A06">
      <w:pPr>
        <w:pStyle w:val="Paragraphedeliste"/>
        <w:numPr>
          <w:ilvl w:val="0"/>
          <w:numId w:val="4"/>
        </w:numPr>
        <w:tabs>
          <w:tab w:val="left" w:pos="9315"/>
        </w:tabs>
        <w:jc w:val="both"/>
        <w:rPr>
          <w:b/>
          <w:sz w:val="24"/>
          <w:szCs w:val="24"/>
        </w:rPr>
      </w:pPr>
      <w:r w:rsidRPr="00133A06">
        <w:rPr>
          <w:b/>
          <w:sz w:val="24"/>
          <w:szCs w:val="24"/>
        </w:rPr>
        <w:t>Les conséquences à moyen et court terme</w:t>
      </w:r>
      <w:r w:rsidR="00FA589C">
        <w:rPr>
          <w:b/>
          <w:sz w:val="24"/>
          <w:szCs w:val="24"/>
        </w:rPr>
        <w:t xml:space="preserve"> (chute de monarchie, patrie en danger, </w:t>
      </w:r>
      <w:r w:rsidR="00F05547">
        <w:rPr>
          <w:b/>
          <w:sz w:val="24"/>
          <w:szCs w:val="24"/>
        </w:rPr>
        <w:t xml:space="preserve">nouveau régime, la République, </w:t>
      </w:r>
      <w:r w:rsidR="00FA589C">
        <w:rPr>
          <w:b/>
          <w:sz w:val="24"/>
          <w:szCs w:val="24"/>
        </w:rPr>
        <w:t>nouveaux symboles)</w:t>
      </w:r>
    </w:p>
    <w:p w:rsidR="00A31B8E" w:rsidRDefault="005A1008" w:rsidP="00A31B8E">
      <w:pPr>
        <w:tabs>
          <w:tab w:val="left" w:pos="9315"/>
        </w:tabs>
        <w:ind w:left="360"/>
        <w:jc w:val="both"/>
        <w:rPr>
          <w:sz w:val="24"/>
          <w:szCs w:val="24"/>
        </w:rPr>
      </w:pPr>
      <w:r>
        <w:rPr>
          <w:sz w:val="24"/>
          <w:szCs w:val="24"/>
        </w:rPr>
        <w:t>Retour sur la prise des Tuileries.</w:t>
      </w:r>
    </w:p>
    <w:p w:rsidR="005A1008" w:rsidRDefault="005A1008" w:rsidP="00A31B8E">
      <w:pPr>
        <w:tabs>
          <w:tab w:val="left" w:pos="9315"/>
        </w:tabs>
        <w:ind w:left="360"/>
        <w:jc w:val="both"/>
        <w:rPr>
          <w:sz w:val="24"/>
          <w:szCs w:val="24"/>
        </w:rPr>
      </w:pPr>
      <w:r>
        <w:rPr>
          <w:sz w:val="24"/>
          <w:szCs w:val="24"/>
        </w:rPr>
        <w:t>Quelles sont les conséquences de cet événement à court terme ?</w:t>
      </w:r>
    </w:p>
    <w:p w:rsidR="005A1008" w:rsidRDefault="005A1008" w:rsidP="00A31B8E">
      <w:pPr>
        <w:tabs>
          <w:tab w:val="left" w:pos="9315"/>
        </w:tabs>
        <w:ind w:left="360"/>
        <w:jc w:val="both"/>
        <w:rPr>
          <w:sz w:val="24"/>
          <w:szCs w:val="24"/>
        </w:rPr>
      </w:pPr>
      <w:r>
        <w:rPr>
          <w:sz w:val="24"/>
          <w:szCs w:val="24"/>
        </w:rPr>
        <w:t>Etude de deux déclarations prononcées les 21 et 22/09/1792 réclamant l’abolition de la monarchie, puis le document officiel.</w:t>
      </w:r>
    </w:p>
    <w:p w:rsidR="005A1008" w:rsidRDefault="005A1008" w:rsidP="00A31B8E">
      <w:pPr>
        <w:tabs>
          <w:tab w:val="left" w:pos="9315"/>
        </w:tabs>
        <w:ind w:left="360"/>
        <w:jc w:val="both"/>
        <w:rPr>
          <w:sz w:val="24"/>
          <w:szCs w:val="24"/>
        </w:rPr>
      </w:pPr>
      <w:r>
        <w:rPr>
          <w:sz w:val="24"/>
          <w:szCs w:val="24"/>
        </w:rPr>
        <w:t>Vocabulaire et comparaison utilisée par l’abbé Grégoire : « les rois sont dans l’ordre physique ce que les monstres sont dans l’ordre moral ! »</w:t>
      </w:r>
    </w:p>
    <w:p w:rsidR="00516A49" w:rsidRDefault="00516A49" w:rsidP="00A31B8E">
      <w:pPr>
        <w:tabs>
          <w:tab w:val="left" w:pos="9315"/>
        </w:tabs>
        <w:ind w:left="360"/>
        <w:jc w:val="both"/>
        <w:rPr>
          <w:sz w:val="24"/>
          <w:szCs w:val="24"/>
        </w:rPr>
      </w:pPr>
      <w:r w:rsidRPr="00516A49">
        <w:rPr>
          <w:b/>
          <w:sz w:val="24"/>
          <w:szCs w:val="24"/>
        </w:rPr>
        <w:t>Fiche prise de notes n°3</w:t>
      </w:r>
      <w:r>
        <w:rPr>
          <w:sz w:val="24"/>
          <w:szCs w:val="24"/>
        </w:rPr>
        <w:t xml:space="preserve"> avec décret abolissant la monarchie (conséquence à l’échelle de la France), puis Carte la République en danger (échelle France et Europe) : guerre civile, guerre aux frontières et mise en place d’un régime d’exception : la Terreur.</w:t>
      </w:r>
    </w:p>
    <w:p w:rsidR="005A1008" w:rsidRDefault="00AE36C0" w:rsidP="00A31B8E">
      <w:pPr>
        <w:tabs>
          <w:tab w:val="left" w:pos="9315"/>
        </w:tabs>
        <w:ind w:left="360"/>
        <w:jc w:val="both"/>
        <w:rPr>
          <w:rFonts w:cs="Arial"/>
          <w:i/>
          <w:color w:val="000000"/>
          <w:sz w:val="24"/>
          <w:szCs w:val="24"/>
          <w:shd w:val="clear" w:color="auto" w:fill="F8F8F8"/>
        </w:rPr>
      </w:pPr>
      <w:r>
        <w:rPr>
          <w:b/>
          <w:sz w:val="24"/>
          <w:szCs w:val="24"/>
        </w:rPr>
        <w:t xml:space="preserve">TE. </w:t>
      </w:r>
      <w:r w:rsidR="005A1008" w:rsidRPr="00AE36C0">
        <w:rPr>
          <w:i/>
          <w:sz w:val="24"/>
          <w:szCs w:val="24"/>
        </w:rPr>
        <w:t>L</w:t>
      </w:r>
      <w:r w:rsidRPr="00AE36C0">
        <w:rPr>
          <w:i/>
          <w:sz w:val="24"/>
          <w:szCs w:val="24"/>
        </w:rPr>
        <w:t>e</w:t>
      </w:r>
      <w:r w:rsidR="005A1008" w:rsidRPr="00AE36C0">
        <w:rPr>
          <w:i/>
          <w:sz w:val="24"/>
          <w:szCs w:val="24"/>
        </w:rPr>
        <w:t xml:space="preserve"> 21 Septembre 1792 la monarchie française est abolie par </w:t>
      </w:r>
      <w:r w:rsidRPr="00AE36C0">
        <w:rPr>
          <w:i/>
          <w:sz w:val="24"/>
          <w:szCs w:val="24"/>
        </w:rPr>
        <w:t xml:space="preserve">un </w:t>
      </w:r>
      <w:r w:rsidR="005A1008" w:rsidRPr="00AE36C0">
        <w:rPr>
          <w:i/>
          <w:sz w:val="24"/>
          <w:szCs w:val="24"/>
        </w:rPr>
        <w:t>vote</w:t>
      </w:r>
      <w:r>
        <w:rPr>
          <w:i/>
          <w:sz w:val="24"/>
          <w:szCs w:val="24"/>
        </w:rPr>
        <w:t xml:space="preserve"> à l’unanimité</w:t>
      </w:r>
      <w:r w:rsidRPr="00AE36C0">
        <w:rPr>
          <w:i/>
          <w:sz w:val="24"/>
          <w:szCs w:val="24"/>
        </w:rPr>
        <w:t xml:space="preserve"> de la Convention élue au suffrage universel (une 1</w:t>
      </w:r>
      <w:r w:rsidRPr="00AE36C0">
        <w:rPr>
          <w:i/>
          <w:sz w:val="24"/>
          <w:szCs w:val="24"/>
          <w:vertAlign w:val="superscript"/>
        </w:rPr>
        <w:t>ère</w:t>
      </w:r>
      <w:r w:rsidRPr="00AE36C0">
        <w:rPr>
          <w:i/>
          <w:sz w:val="24"/>
          <w:szCs w:val="24"/>
        </w:rPr>
        <w:t>).</w:t>
      </w:r>
      <w:r>
        <w:rPr>
          <w:i/>
          <w:sz w:val="24"/>
          <w:szCs w:val="24"/>
        </w:rPr>
        <w:t xml:space="preserve"> C’est le début de la Première République (1792-1804) qui est </w:t>
      </w:r>
      <w:r>
        <w:rPr>
          <w:i/>
          <w:sz w:val="24"/>
          <w:szCs w:val="24"/>
        </w:rPr>
        <w:lastRenderedPageBreak/>
        <w:t>désignée par vote d’un décret comme « « </w:t>
      </w:r>
      <w:r w:rsidRPr="00AE36C0">
        <w:rPr>
          <w:rFonts w:cs="Arial"/>
          <w:i/>
          <w:color w:val="000000"/>
          <w:sz w:val="24"/>
          <w:szCs w:val="24"/>
          <w:shd w:val="clear" w:color="auto" w:fill="F8F8F8"/>
        </w:rPr>
        <w:t>une et indivisible</w:t>
      </w:r>
      <w:r>
        <w:rPr>
          <w:rFonts w:cs="Arial"/>
          <w:i/>
          <w:color w:val="000000"/>
          <w:sz w:val="24"/>
          <w:szCs w:val="24"/>
          <w:shd w:val="clear" w:color="auto" w:fill="F8F8F8"/>
        </w:rPr>
        <w:t xml:space="preserve"> le</w:t>
      </w:r>
      <w:r w:rsidRPr="00AE36C0">
        <w:rPr>
          <w:rFonts w:cs="Arial"/>
          <w:i/>
          <w:color w:val="000000"/>
          <w:sz w:val="24"/>
          <w:szCs w:val="24"/>
          <w:shd w:val="clear" w:color="auto" w:fill="F8F8F8"/>
        </w:rPr>
        <w:t xml:space="preserve"> 25 septembre </w:t>
      </w:r>
      <w:r>
        <w:rPr>
          <w:rFonts w:cs="Arial"/>
          <w:i/>
          <w:color w:val="000000"/>
          <w:sz w:val="24"/>
          <w:szCs w:val="24"/>
          <w:shd w:val="clear" w:color="auto" w:fill="F8F8F8"/>
        </w:rPr>
        <w:t>(</w:t>
      </w:r>
      <w:r w:rsidRPr="00AE36C0">
        <w:rPr>
          <w:rFonts w:cs="Arial"/>
          <w:i/>
          <w:color w:val="000000"/>
          <w:sz w:val="24"/>
          <w:szCs w:val="24"/>
          <w:shd w:val="clear" w:color="auto" w:fill="F8F8F8"/>
        </w:rPr>
        <w:t>sur la proposition de Georges Couthon (1755-1794)</w:t>
      </w:r>
      <w:r>
        <w:rPr>
          <w:rFonts w:cs="Arial"/>
          <w:i/>
          <w:color w:val="000000"/>
          <w:sz w:val="24"/>
          <w:szCs w:val="24"/>
          <w:shd w:val="clear" w:color="auto" w:fill="F8F8F8"/>
        </w:rPr>
        <w:t>).</w:t>
      </w:r>
      <w:r w:rsidRPr="00AE36C0">
        <w:rPr>
          <w:rFonts w:cs="Arial"/>
          <w:i/>
          <w:color w:val="000000"/>
          <w:sz w:val="24"/>
          <w:szCs w:val="24"/>
          <w:shd w:val="clear" w:color="auto" w:fill="F8F8F8"/>
        </w:rPr>
        <w:t xml:space="preserve"> </w:t>
      </w:r>
    </w:p>
    <w:p w:rsidR="00AE36C0" w:rsidRDefault="00AE36C0" w:rsidP="00A31B8E">
      <w:pPr>
        <w:tabs>
          <w:tab w:val="left" w:pos="9315"/>
        </w:tabs>
        <w:ind w:left="360"/>
        <w:jc w:val="both"/>
        <w:rPr>
          <w:sz w:val="24"/>
          <w:szCs w:val="24"/>
        </w:rPr>
      </w:pPr>
      <w:r w:rsidRPr="00AE36C0">
        <w:rPr>
          <w:sz w:val="24"/>
          <w:szCs w:val="24"/>
        </w:rPr>
        <w:t>Compléter sur l’axe la République</w:t>
      </w:r>
    </w:p>
    <w:p w:rsidR="00B543D3" w:rsidRDefault="00B543D3" w:rsidP="00B543D3">
      <w:pPr>
        <w:jc w:val="both"/>
        <w:rPr>
          <w:b/>
          <w:sz w:val="24"/>
          <w:szCs w:val="24"/>
        </w:rPr>
      </w:pPr>
      <w:r>
        <w:rPr>
          <w:b/>
          <w:sz w:val="24"/>
          <w:szCs w:val="24"/>
        </w:rPr>
        <w:t>Définitions :</w:t>
      </w:r>
    </w:p>
    <w:p w:rsidR="00B543D3" w:rsidRDefault="00B543D3" w:rsidP="00B543D3">
      <w:pPr>
        <w:jc w:val="both"/>
        <w:rPr>
          <w:b/>
          <w:sz w:val="24"/>
          <w:szCs w:val="24"/>
        </w:rPr>
      </w:pPr>
      <w:r>
        <w:rPr>
          <w:b/>
          <w:sz w:val="24"/>
          <w:szCs w:val="24"/>
        </w:rPr>
        <w:t xml:space="preserve"> </w:t>
      </w:r>
      <w:r w:rsidRPr="00E210A4">
        <w:rPr>
          <w:b/>
          <w:sz w:val="24"/>
          <w:szCs w:val="24"/>
          <w:u w:val="single"/>
        </w:rPr>
        <w:t>Nation</w:t>
      </w:r>
      <w:r>
        <w:rPr>
          <w:b/>
          <w:sz w:val="24"/>
          <w:szCs w:val="24"/>
          <w:u w:val="single"/>
        </w:rPr>
        <w:t xml:space="preserve"> : </w:t>
      </w:r>
      <w:r>
        <w:rPr>
          <w:b/>
          <w:sz w:val="24"/>
          <w:szCs w:val="24"/>
        </w:rPr>
        <w:t xml:space="preserve">notion juridique désignant une communauté à la source du pouvoir (souveraineté nationale) </w:t>
      </w:r>
    </w:p>
    <w:p w:rsidR="00B543D3" w:rsidRPr="00E210A4" w:rsidRDefault="00B543D3" w:rsidP="00B543D3">
      <w:pPr>
        <w:jc w:val="both"/>
        <w:rPr>
          <w:b/>
          <w:sz w:val="24"/>
          <w:szCs w:val="24"/>
          <w:u w:val="single"/>
        </w:rPr>
      </w:pPr>
      <w:r w:rsidRPr="00E210A4">
        <w:rPr>
          <w:b/>
          <w:sz w:val="24"/>
          <w:szCs w:val="24"/>
          <w:u w:val="single"/>
        </w:rPr>
        <w:t>Souveraineté nationale</w:t>
      </w:r>
      <w:r>
        <w:rPr>
          <w:b/>
          <w:sz w:val="24"/>
          <w:szCs w:val="24"/>
          <w:u w:val="single"/>
        </w:rPr>
        <w:t xml:space="preserve"> : </w:t>
      </w:r>
      <w:r w:rsidRPr="00834036">
        <w:rPr>
          <w:b/>
          <w:sz w:val="24"/>
          <w:szCs w:val="24"/>
        </w:rPr>
        <w:t>détention de l’autorité suprême par le p</w:t>
      </w:r>
      <w:r>
        <w:rPr>
          <w:b/>
          <w:sz w:val="24"/>
          <w:szCs w:val="24"/>
        </w:rPr>
        <w:t>e</w:t>
      </w:r>
      <w:r w:rsidRPr="00834036">
        <w:rPr>
          <w:b/>
          <w:sz w:val="24"/>
          <w:szCs w:val="24"/>
        </w:rPr>
        <w:t>uple constitué</w:t>
      </w:r>
      <w:r>
        <w:rPr>
          <w:b/>
          <w:sz w:val="24"/>
          <w:szCs w:val="24"/>
        </w:rPr>
        <w:t xml:space="preserve"> en une corps politique, la nation.</w:t>
      </w:r>
      <w:r>
        <w:rPr>
          <w:b/>
          <w:sz w:val="24"/>
          <w:szCs w:val="24"/>
          <w:u w:val="single"/>
        </w:rPr>
        <w:t xml:space="preserve"> </w:t>
      </w:r>
    </w:p>
    <w:p w:rsidR="00B543D3" w:rsidRPr="00055D1A" w:rsidRDefault="00B543D3" w:rsidP="00B543D3">
      <w:pPr>
        <w:jc w:val="both"/>
        <w:rPr>
          <w:b/>
          <w:sz w:val="24"/>
          <w:szCs w:val="24"/>
        </w:rPr>
      </w:pPr>
      <w:r w:rsidRPr="00E210A4">
        <w:rPr>
          <w:b/>
          <w:sz w:val="24"/>
          <w:szCs w:val="24"/>
          <w:u w:val="single"/>
        </w:rPr>
        <w:t>République</w:t>
      </w:r>
      <w:r>
        <w:rPr>
          <w:b/>
          <w:sz w:val="24"/>
          <w:szCs w:val="24"/>
          <w:u w:val="single"/>
        </w:rPr>
        <w:t xml:space="preserve"> : </w:t>
      </w:r>
      <w:r w:rsidRPr="00055D1A">
        <w:rPr>
          <w:b/>
          <w:sz w:val="24"/>
          <w:szCs w:val="24"/>
        </w:rPr>
        <w:t>régime politique</w:t>
      </w:r>
      <w:r>
        <w:rPr>
          <w:b/>
          <w:sz w:val="24"/>
          <w:szCs w:val="24"/>
        </w:rPr>
        <w:t xml:space="preserve"> dans lequel le pouvoir est détenu par des représentants de la nation et dans lequel la fonction de chef de l’Etat n’est pas héréditaire.</w:t>
      </w:r>
    </w:p>
    <w:p w:rsidR="00AE36C0" w:rsidRDefault="00AE36C0" w:rsidP="00A31B8E">
      <w:pPr>
        <w:tabs>
          <w:tab w:val="left" w:pos="9315"/>
        </w:tabs>
        <w:ind w:left="360"/>
        <w:jc w:val="both"/>
        <w:rPr>
          <w:sz w:val="24"/>
          <w:szCs w:val="24"/>
        </w:rPr>
      </w:pPr>
      <w:r>
        <w:rPr>
          <w:sz w:val="24"/>
          <w:szCs w:val="24"/>
        </w:rPr>
        <w:t>Conséquences sur un plus long terme : poursuite de la guerre, victoire de Valmy le 20/09.</w:t>
      </w:r>
    </w:p>
    <w:p w:rsidR="005A1008" w:rsidRPr="00B543D3" w:rsidRDefault="00AE36C0" w:rsidP="00B543D3">
      <w:pPr>
        <w:tabs>
          <w:tab w:val="left" w:pos="9315"/>
        </w:tabs>
        <w:ind w:left="360"/>
        <w:jc w:val="both"/>
        <w:rPr>
          <w:i/>
          <w:sz w:val="24"/>
          <w:szCs w:val="24"/>
        </w:rPr>
      </w:pPr>
      <w:r w:rsidRPr="00AE36C0">
        <w:rPr>
          <w:b/>
          <w:i/>
          <w:sz w:val="24"/>
          <w:szCs w:val="24"/>
        </w:rPr>
        <w:t>TE.</w:t>
      </w:r>
      <w:r>
        <w:rPr>
          <w:i/>
          <w:sz w:val="24"/>
          <w:szCs w:val="24"/>
        </w:rPr>
        <w:t xml:space="preserve"> </w:t>
      </w:r>
      <w:r w:rsidRPr="00AE36C0">
        <w:rPr>
          <w:i/>
          <w:sz w:val="24"/>
          <w:szCs w:val="24"/>
        </w:rPr>
        <w:t>La chute de la monarchie a plusieurs autres conséquences : la guerre aux frontières</w:t>
      </w:r>
      <w:r>
        <w:rPr>
          <w:i/>
          <w:sz w:val="24"/>
          <w:szCs w:val="24"/>
        </w:rPr>
        <w:t xml:space="preserve"> malgré la Victoire de Valmy le 20 septembre vue comme le triomphe des soldats-citoyens (volontaires marseillais), </w:t>
      </w:r>
      <w:r w:rsidR="00B543D3">
        <w:rPr>
          <w:i/>
          <w:sz w:val="24"/>
          <w:szCs w:val="24"/>
        </w:rPr>
        <w:t xml:space="preserve">la guerre à l’intérieur du pays </w:t>
      </w:r>
      <w:proofErr w:type="gramStart"/>
      <w:r w:rsidR="00B543D3">
        <w:rPr>
          <w:i/>
          <w:sz w:val="24"/>
          <w:szCs w:val="24"/>
        </w:rPr>
        <w:t>suite au</w:t>
      </w:r>
      <w:proofErr w:type="gramEnd"/>
      <w:r w:rsidR="00B543D3">
        <w:rPr>
          <w:i/>
          <w:sz w:val="24"/>
          <w:szCs w:val="24"/>
        </w:rPr>
        <w:t xml:space="preserve"> soulèvement de la Vendée catholique et royaliste</w:t>
      </w:r>
      <w:r w:rsidR="006715C7">
        <w:rPr>
          <w:i/>
          <w:sz w:val="24"/>
          <w:szCs w:val="24"/>
        </w:rPr>
        <w:t xml:space="preserve"> après l’exécution du roi le 21 janvier 1793</w:t>
      </w:r>
      <w:r w:rsidR="00B543D3">
        <w:rPr>
          <w:i/>
          <w:sz w:val="24"/>
          <w:szCs w:val="24"/>
        </w:rPr>
        <w:t>.</w:t>
      </w:r>
    </w:p>
    <w:p w:rsidR="00C35929" w:rsidRPr="004C1CA6" w:rsidRDefault="00C35929" w:rsidP="00B01680">
      <w:pPr>
        <w:pStyle w:val="Paragraphedeliste"/>
        <w:tabs>
          <w:tab w:val="left" w:pos="9315"/>
        </w:tabs>
        <w:jc w:val="both"/>
        <w:rPr>
          <w:b/>
          <w:sz w:val="24"/>
          <w:szCs w:val="24"/>
        </w:rPr>
      </w:pPr>
      <w:bookmarkStart w:id="4" w:name="_Hlk10466634"/>
    </w:p>
    <w:bookmarkEnd w:id="4"/>
    <w:p w:rsidR="00B30192" w:rsidRPr="004B36B2" w:rsidRDefault="00B30192" w:rsidP="004B36B2">
      <w:pPr>
        <w:pStyle w:val="Paragraphedeliste"/>
        <w:numPr>
          <w:ilvl w:val="0"/>
          <w:numId w:val="1"/>
        </w:numPr>
        <w:tabs>
          <w:tab w:val="left" w:pos="9315"/>
        </w:tabs>
        <w:jc w:val="both"/>
        <w:rPr>
          <w:b/>
          <w:sz w:val="24"/>
          <w:szCs w:val="24"/>
        </w:rPr>
      </w:pPr>
      <w:r w:rsidRPr="004B36B2">
        <w:rPr>
          <w:b/>
          <w:sz w:val="24"/>
          <w:szCs w:val="24"/>
        </w:rPr>
        <w:t>MEP. L’Europe bouleversée par la Révolution française</w:t>
      </w:r>
    </w:p>
    <w:p w:rsidR="00B30192" w:rsidRDefault="00B30192" w:rsidP="00B30192">
      <w:pPr>
        <w:pStyle w:val="Paragraphedeliste"/>
        <w:numPr>
          <w:ilvl w:val="0"/>
          <w:numId w:val="3"/>
        </w:numPr>
        <w:tabs>
          <w:tab w:val="left" w:pos="9315"/>
        </w:tabs>
        <w:jc w:val="both"/>
        <w:rPr>
          <w:b/>
          <w:sz w:val="24"/>
          <w:szCs w:val="24"/>
        </w:rPr>
      </w:pPr>
      <w:r>
        <w:rPr>
          <w:b/>
          <w:sz w:val="24"/>
          <w:szCs w:val="24"/>
        </w:rPr>
        <w:t>La rupture révolutionnaire : souveraineté nationale, égalité, droits de l’homm</w:t>
      </w:r>
      <w:r w:rsidRPr="00B30192">
        <w:rPr>
          <w:b/>
          <w:sz w:val="24"/>
          <w:szCs w:val="24"/>
        </w:rPr>
        <w:t>e</w:t>
      </w:r>
    </w:p>
    <w:p w:rsidR="002B5F65" w:rsidRDefault="000E22BA" w:rsidP="002B5F65">
      <w:pPr>
        <w:pStyle w:val="Paragraphedeliste"/>
        <w:tabs>
          <w:tab w:val="left" w:pos="9315"/>
        </w:tabs>
        <w:jc w:val="both"/>
        <w:rPr>
          <w:sz w:val="24"/>
          <w:szCs w:val="24"/>
        </w:rPr>
      </w:pPr>
      <w:r w:rsidRPr="000E22BA">
        <w:rPr>
          <w:sz w:val="24"/>
          <w:szCs w:val="24"/>
        </w:rPr>
        <w:t>A l’aide de cartes</w:t>
      </w:r>
      <w:r w:rsidR="006715C7">
        <w:rPr>
          <w:sz w:val="24"/>
          <w:szCs w:val="24"/>
        </w:rPr>
        <w:t xml:space="preserve"> et documents divers (Constitution américaine, décret de 1793)</w:t>
      </w:r>
      <w:r>
        <w:rPr>
          <w:sz w:val="24"/>
          <w:szCs w:val="24"/>
        </w:rPr>
        <w:t xml:space="preserve"> montrer le contexte révolutionnaire et propagation de ses idées. Notion de citoyen, DDHC</w:t>
      </w:r>
      <w:r w:rsidR="00B225A7">
        <w:rPr>
          <w:sz w:val="24"/>
          <w:szCs w:val="24"/>
        </w:rPr>
        <w:t>, volonté messianique</w:t>
      </w:r>
      <w:r>
        <w:rPr>
          <w:sz w:val="24"/>
          <w:szCs w:val="24"/>
        </w:rPr>
        <w:t>….</w:t>
      </w:r>
    </w:p>
    <w:p w:rsidR="006715C7" w:rsidRPr="009F71C5" w:rsidRDefault="006709C6" w:rsidP="002B5F65">
      <w:pPr>
        <w:pStyle w:val="Paragraphedeliste"/>
        <w:tabs>
          <w:tab w:val="left" w:pos="9315"/>
        </w:tabs>
        <w:jc w:val="both"/>
        <w:rPr>
          <w:b/>
          <w:sz w:val="24"/>
          <w:szCs w:val="24"/>
          <w:u w:val="single"/>
        </w:rPr>
      </w:pPr>
      <w:r>
        <w:rPr>
          <w:b/>
          <w:sz w:val="24"/>
          <w:szCs w:val="24"/>
          <w:u w:val="single"/>
        </w:rPr>
        <w:t xml:space="preserve">FICHE ACTIVITE N°4. </w:t>
      </w:r>
      <w:r w:rsidR="006715C7" w:rsidRPr="009F71C5">
        <w:rPr>
          <w:b/>
          <w:sz w:val="24"/>
          <w:szCs w:val="24"/>
          <w:u w:val="single"/>
        </w:rPr>
        <w:t>Etude de document</w:t>
      </w:r>
      <w:r>
        <w:rPr>
          <w:b/>
          <w:sz w:val="24"/>
          <w:szCs w:val="24"/>
          <w:u w:val="single"/>
        </w:rPr>
        <w:t>s</w:t>
      </w:r>
      <w:r w:rsidR="006715C7" w:rsidRPr="009F71C5">
        <w:rPr>
          <w:b/>
          <w:sz w:val="24"/>
          <w:szCs w:val="24"/>
          <w:u w:val="single"/>
        </w:rPr>
        <w:t xml:space="preserve"> : </w:t>
      </w:r>
      <w:r>
        <w:rPr>
          <w:b/>
          <w:sz w:val="24"/>
          <w:szCs w:val="24"/>
          <w:u w:val="single"/>
        </w:rPr>
        <w:t xml:space="preserve">un </w:t>
      </w:r>
      <w:r w:rsidR="006715C7" w:rsidRPr="009F71C5">
        <w:rPr>
          <w:b/>
          <w:sz w:val="24"/>
          <w:szCs w:val="24"/>
          <w:u w:val="single"/>
        </w:rPr>
        <w:t>décret de 179</w:t>
      </w:r>
      <w:r w:rsidR="009F71C5" w:rsidRPr="009F71C5">
        <w:rPr>
          <w:b/>
          <w:sz w:val="24"/>
          <w:szCs w:val="24"/>
          <w:u w:val="single"/>
        </w:rPr>
        <w:t>2</w:t>
      </w:r>
      <w:r>
        <w:rPr>
          <w:b/>
          <w:sz w:val="24"/>
          <w:szCs w:val="24"/>
          <w:u w:val="single"/>
        </w:rPr>
        <w:t xml:space="preserve"> et un texte littéraire de Goethe</w:t>
      </w:r>
    </w:p>
    <w:p w:rsidR="006715C7" w:rsidRPr="009F71C5" w:rsidRDefault="006715C7" w:rsidP="006715C7">
      <w:pPr>
        <w:spacing w:after="0" w:line="240" w:lineRule="auto"/>
        <w:jc w:val="both"/>
        <w:rPr>
          <w:b/>
          <w:sz w:val="24"/>
          <w:szCs w:val="24"/>
        </w:rPr>
      </w:pPr>
      <w:r w:rsidRPr="009F71C5">
        <w:rPr>
          <w:b/>
          <w:sz w:val="24"/>
          <w:szCs w:val="24"/>
        </w:rPr>
        <w:t>Présenter de manière précise ce document (nature, auteur, date et source).</w:t>
      </w:r>
    </w:p>
    <w:p w:rsidR="006715C7" w:rsidRPr="009F71C5" w:rsidRDefault="006715C7" w:rsidP="006715C7">
      <w:pPr>
        <w:spacing w:after="0" w:line="240" w:lineRule="auto"/>
        <w:jc w:val="both"/>
        <w:rPr>
          <w:i/>
          <w:sz w:val="24"/>
          <w:szCs w:val="24"/>
        </w:rPr>
      </w:pPr>
      <w:r w:rsidRPr="009F71C5">
        <w:rPr>
          <w:i/>
          <w:sz w:val="24"/>
          <w:szCs w:val="24"/>
        </w:rPr>
        <w:t>C’est un déc</w:t>
      </w:r>
      <w:r w:rsidR="009F71C5" w:rsidRPr="009F71C5">
        <w:rPr>
          <w:i/>
          <w:sz w:val="24"/>
          <w:szCs w:val="24"/>
        </w:rPr>
        <w:t>r</w:t>
      </w:r>
      <w:r w:rsidRPr="009F71C5">
        <w:rPr>
          <w:i/>
          <w:sz w:val="24"/>
          <w:szCs w:val="24"/>
        </w:rPr>
        <w:t>et (texte officiel) qui émane de la Convention, le nom donné à la nouvelle Assemblée élue au suffr</w:t>
      </w:r>
      <w:r w:rsidR="009F71C5" w:rsidRPr="009F71C5">
        <w:rPr>
          <w:i/>
          <w:sz w:val="24"/>
          <w:szCs w:val="24"/>
        </w:rPr>
        <w:t>age universel en septembre 1792</w:t>
      </w:r>
      <w:r w:rsidR="009F71C5">
        <w:rPr>
          <w:i/>
          <w:sz w:val="24"/>
          <w:szCs w:val="24"/>
        </w:rPr>
        <w:t xml:space="preserve"> et date du 15 décembre 1792. On ne connait pas la source, on peut supposer qu’il s’agit des archives nationales.</w:t>
      </w:r>
    </w:p>
    <w:p w:rsidR="006715C7" w:rsidRPr="009F71C5" w:rsidRDefault="006715C7" w:rsidP="006715C7">
      <w:pPr>
        <w:spacing w:after="0" w:line="240" w:lineRule="auto"/>
        <w:jc w:val="both"/>
        <w:rPr>
          <w:b/>
          <w:sz w:val="24"/>
          <w:szCs w:val="24"/>
        </w:rPr>
      </w:pPr>
      <w:r w:rsidRPr="009F71C5">
        <w:rPr>
          <w:b/>
          <w:sz w:val="24"/>
          <w:szCs w:val="24"/>
        </w:rPr>
        <w:t>Quelles sont les idées révolutionnaires que la Convention veut exporter en Europe ?</w:t>
      </w:r>
    </w:p>
    <w:p w:rsidR="009F71C5" w:rsidRPr="009F71C5" w:rsidRDefault="009F71C5" w:rsidP="006715C7">
      <w:pPr>
        <w:spacing w:after="0" w:line="240" w:lineRule="auto"/>
        <w:jc w:val="both"/>
        <w:rPr>
          <w:i/>
          <w:sz w:val="24"/>
          <w:szCs w:val="24"/>
        </w:rPr>
      </w:pPr>
      <w:r w:rsidRPr="009F71C5">
        <w:rPr>
          <w:i/>
          <w:sz w:val="24"/>
          <w:szCs w:val="24"/>
        </w:rPr>
        <w:t>La Convention en guerre avec les pays voisins veut diffuser son modèle (visée universaliste)</w:t>
      </w:r>
      <w:r>
        <w:rPr>
          <w:i/>
          <w:sz w:val="24"/>
          <w:szCs w:val="24"/>
        </w:rPr>
        <w:t xml:space="preserve"> et en particulier les idées de nation, souveraineté du peuple, liberté, égalité, indépendance, gouvernement libre et populaire (=démocratie ?).</w:t>
      </w:r>
    </w:p>
    <w:p w:rsidR="006715C7" w:rsidRPr="009F71C5" w:rsidRDefault="006715C7" w:rsidP="006715C7">
      <w:pPr>
        <w:spacing w:after="0" w:line="240" w:lineRule="auto"/>
        <w:jc w:val="both"/>
        <w:rPr>
          <w:b/>
          <w:sz w:val="24"/>
          <w:szCs w:val="24"/>
        </w:rPr>
      </w:pPr>
      <w:r w:rsidRPr="009F71C5">
        <w:rPr>
          <w:b/>
          <w:sz w:val="24"/>
          <w:szCs w:val="24"/>
        </w:rPr>
        <w:t>Qui sont les ennemis de la Convention ?</w:t>
      </w:r>
    </w:p>
    <w:p w:rsidR="009F71C5" w:rsidRPr="009F71C5" w:rsidRDefault="009F71C5" w:rsidP="006715C7">
      <w:pPr>
        <w:spacing w:after="0" w:line="240" w:lineRule="auto"/>
        <w:jc w:val="both"/>
        <w:rPr>
          <w:i/>
          <w:sz w:val="24"/>
          <w:szCs w:val="24"/>
        </w:rPr>
      </w:pPr>
      <w:r w:rsidRPr="009F71C5">
        <w:rPr>
          <w:i/>
          <w:sz w:val="24"/>
          <w:szCs w:val="24"/>
        </w:rPr>
        <w:t>Le décret parle</w:t>
      </w:r>
      <w:r>
        <w:rPr>
          <w:i/>
          <w:sz w:val="24"/>
          <w:szCs w:val="24"/>
        </w:rPr>
        <w:t xml:space="preserve"> des princes et castes privilégiées (= noblesse, Eglise, indice droits seigneuriaux et dime).</w:t>
      </w:r>
    </w:p>
    <w:p w:rsidR="006715C7" w:rsidRPr="009F71C5" w:rsidRDefault="006715C7" w:rsidP="006715C7">
      <w:pPr>
        <w:spacing w:after="0" w:line="240" w:lineRule="auto"/>
        <w:jc w:val="both"/>
        <w:rPr>
          <w:b/>
          <w:sz w:val="24"/>
          <w:szCs w:val="24"/>
        </w:rPr>
      </w:pPr>
      <w:r w:rsidRPr="009F71C5">
        <w:rPr>
          <w:b/>
          <w:sz w:val="24"/>
          <w:szCs w:val="24"/>
        </w:rPr>
        <w:t>Qu’est-ce que les généraux français devront faire disparaitre ?</w:t>
      </w:r>
    </w:p>
    <w:p w:rsidR="009F71C5" w:rsidRPr="009F71C5" w:rsidRDefault="009F71C5" w:rsidP="006715C7">
      <w:pPr>
        <w:spacing w:after="0" w:line="240" w:lineRule="auto"/>
        <w:jc w:val="both"/>
        <w:rPr>
          <w:i/>
          <w:sz w:val="24"/>
          <w:szCs w:val="24"/>
        </w:rPr>
      </w:pPr>
      <w:r w:rsidRPr="009F71C5">
        <w:rPr>
          <w:i/>
          <w:sz w:val="24"/>
          <w:szCs w:val="24"/>
        </w:rPr>
        <w:t>Suppression</w:t>
      </w:r>
      <w:r>
        <w:rPr>
          <w:i/>
          <w:sz w:val="24"/>
          <w:szCs w:val="24"/>
        </w:rPr>
        <w:t xml:space="preserve"> impôts, dîme, contributions, droits seigneuriaux (=abolition des privilèges, rappel nuit du 4/08), privilèges, féodalité</w:t>
      </w:r>
    </w:p>
    <w:p w:rsidR="006715C7" w:rsidRDefault="006715C7" w:rsidP="006715C7">
      <w:pPr>
        <w:spacing w:after="0" w:line="240" w:lineRule="auto"/>
        <w:jc w:val="both"/>
        <w:rPr>
          <w:b/>
          <w:sz w:val="24"/>
          <w:szCs w:val="24"/>
        </w:rPr>
      </w:pPr>
      <w:r w:rsidRPr="009F71C5">
        <w:rPr>
          <w:b/>
          <w:sz w:val="24"/>
          <w:szCs w:val="24"/>
        </w:rPr>
        <w:t>Quel paradoxe est présent dans ce décret ? (Dans quel contexte les idées révolutionnaires peuvent-elles</w:t>
      </w:r>
      <w:r>
        <w:rPr>
          <w:sz w:val="24"/>
          <w:szCs w:val="24"/>
        </w:rPr>
        <w:t xml:space="preserve"> </w:t>
      </w:r>
      <w:r w:rsidRPr="009F71C5">
        <w:rPr>
          <w:b/>
          <w:sz w:val="24"/>
          <w:szCs w:val="24"/>
        </w:rPr>
        <w:t>atteindre les pays européens)</w:t>
      </w:r>
    </w:p>
    <w:p w:rsidR="009F71C5" w:rsidRDefault="009F71C5" w:rsidP="006715C7">
      <w:pPr>
        <w:spacing w:after="0" w:line="240" w:lineRule="auto"/>
        <w:jc w:val="both"/>
        <w:rPr>
          <w:i/>
          <w:sz w:val="24"/>
          <w:szCs w:val="24"/>
        </w:rPr>
      </w:pPr>
      <w:r w:rsidRPr="009F71C5">
        <w:rPr>
          <w:i/>
          <w:sz w:val="24"/>
          <w:szCs w:val="24"/>
        </w:rPr>
        <w:t>Ces idées sont répandues par des Généraux, certes révolutionnaires, mais les armes à la main</w:t>
      </w:r>
      <w:r>
        <w:rPr>
          <w:i/>
          <w:sz w:val="24"/>
          <w:szCs w:val="24"/>
        </w:rPr>
        <w:t xml:space="preserve"> et qui parlen</w:t>
      </w:r>
      <w:r w:rsidR="004949F2">
        <w:rPr>
          <w:i/>
          <w:sz w:val="24"/>
          <w:szCs w:val="24"/>
        </w:rPr>
        <w:t>t de liberté !</w:t>
      </w:r>
    </w:p>
    <w:p w:rsidR="00C953AA" w:rsidRDefault="00C953AA" w:rsidP="006715C7">
      <w:pPr>
        <w:spacing w:after="0" w:line="240" w:lineRule="auto"/>
        <w:jc w:val="both"/>
        <w:rPr>
          <w:sz w:val="24"/>
          <w:szCs w:val="24"/>
        </w:rPr>
      </w:pPr>
      <w:r w:rsidRPr="00C953AA">
        <w:rPr>
          <w:sz w:val="24"/>
          <w:szCs w:val="24"/>
        </w:rPr>
        <w:t xml:space="preserve">A comparer avec un extrait de GOETHE (1797), </w:t>
      </w:r>
      <w:r w:rsidRPr="00C953AA">
        <w:rPr>
          <w:i/>
          <w:sz w:val="24"/>
          <w:szCs w:val="24"/>
        </w:rPr>
        <w:t>Herrmann et Dorothée</w:t>
      </w:r>
      <w:r w:rsidRPr="00C953AA">
        <w:rPr>
          <w:sz w:val="24"/>
          <w:szCs w:val="24"/>
        </w:rPr>
        <w:t>.</w:t>
      </w:r>
    </w:p>
    <w:p w:rsidR="00C953AA" w:rsidRPr="00FC208A" w:rsidRDefault="00C953AA" w:rsidP="00C953AA">
      <w:pPr>
        <w:spacing w:after="0" w:line="240" w:lineRule="auto"/>
        <w:jc w:val="both"/>
        <w:rPr>
          <w:b/>
          <w:sz w:val="24"/>
          <w:szCs w:val="24"/>
        </w:rPr>
      </w:pPr>
      <w:r w:rsidRPr="00FC208A">
        <w:rPr>
          <w:b/>
          <w:sz w:val="24"/>
          <w:szCs w:val="24"/>
        </w:rPr>
        <w:t>Présenter le deuxième document (nature, auteur, date, source) et faites une recherche, à l’aide d’internet, sur l’auteur du texte.</w:t>
      </w:r>
      <w:r w:rsidR="00FC208A" w:rsidRPr="00FC208A">
        <w:rPr>
          <w:b/>
          <w:sz w:val="24"/>
          <w:szCs w:val="24"/>
        </w:rPr>
        <w:t xml:space="preserve"> </w:t>
      </w:r>
    </w:p>
    <w:p w:rsidR="00C953AA" w:rsidRDefault="00C953AA" w:rsidP="00C953AA">
      <w:pPr>
        <w:spacing w:after="0" w:line="240" w:lineRule="auto"/>
        <w:jc w:val="both"/>
        <w:rPr>
          <w:i/>
          <w:sz w:val="24"/>
          <w:szCs w:val="24"/>
        </w:rPr>
      </w:pPr>
      <w:r w:rsidRPr="00FC208A">
        <w:rPr>
          <w:i/>
          <w:sz w:val="24"/>
          <w:szCs w:val="24"/>
        </w:rPr>
        <w:t xml:space="preserve">Un texte littéraire (Hermann et Dorothée, </w:t>
      </w:r>
      <w:r w:rsidR="00FC208A" w:rsidRPr="00FC208A">
        <w:rPr>
          <w:rFonts w:cs="Arial"/>
          <w:i/>
          <w:color w:val="222222"/>
          <w:sz w:val="24"/>
          <w:szCs w:val="24"/>
          <w:shd w:val="clear" w:color="auto" w:fill="FFFFFF"/>
        </w:rPr>
        <w:t>un </w:t>
      </w:r>
      <w:r w:rsidR="00FC208A" w:rsidRPr="00FC208A">
        <w:rPr>
          <w:rFonts w:cs="Arial"/>
          <w:i/>
          <w:sz w:val="24"/>
          <w:szCs w:val="24"/>
          <w:shd w:val="clear" w:color="auto" w:fill="FFFFFF"/>
        </w:rPr>
        <w:t>récit épique</w:t>
      </w:r>
      <w:r w:rsidR="00FC208A" w:rsidRPr="00FC208A">
        <w:rPr>
          <w:rFonts w:cs="Arial"/>
          <w:i/>
          <w:color w:val="222222"/>
          <w:sz w:val="24"/>
          <w:szCs w:val="24"/>
          <w:shd w:val="clear" w:color="auto" w:fill="FFFFFF"/>
        </w:rPr>
        <w:t> en </w:t>
      </w:r>
      <w:r w:rsidR="00FC208A" w:rsidRPr="00FC208A">
        <w:rPr>
          <w:rFonts w:cs="Arial"/>
          <w:i/>
          <w:sz w:val="24"/>
          <w:szCs w:val="24"/>
          <w:shd w:val="clear" w:color="auto" w:fill="FFFFFF"/>
        </w:rPr>
        <w:t>vers</w:t>
      </w:r>
      <w:r w:rsidR="00FC208A" w:rsidRPr="00FC208A">
        <w:rPr>
          <w:rFonts w:cs="Arial"/>
          <w:i/>
          <w:color w:val="222222"/>
          <w:sz w:val="24"/>
          <w:szCs w:val="24"/>
          <w:shd w:val="clear" w:color="auto" w:fill="FFFFFF"/>
        </w:rPr>
        <w:t> comprenant neuf </w:t>
      </w:r>
      <w:r w:rsidR="00FC208A" w:rsidRPr="00FC208A">
        <w:rPr>
          <w:rFonts w:cs="Arial"/>
          <w:i/>
          <w:sz w:val="24"/>
          <w:szCs w:val="24"/>
          <w:shd w:val="clear" w:color="auto" w:fill="FFFFFF"/>
        </w:rPr>
        <w:t>chants</w:t>
      </w:r>
      <w:r w:rsidR="00FC208A" w:rsidRPr="00FC208A">
        <w:rPr>
          <w:rFonts w:cs="Arial"/>
          <w:i/>
          <w:color w:val="222222"/>
          <w:sz w:val="24"/>
          <w:szCs w:val="24"/>
          <w:shd w:val="clear" w:color="auto" w:fill="FFFFFF"/>
        </w:rPr>
        <w:t> écrit par </w:t>
      </w:r>
      <w:r w:rsidR="00FC208A" w:rsidRPr="00FC208A">
        <w:rPr>
          <w:rFonts w:cs="Arial"/>
          <w:i/>
          <w:sz w:val="24"/>
          <w:szCs w:val="24"/>
          <w:shd w:val="clear" w:color="auto" w:fill="FFFFFF"/>
        </w:rPr>
        <w:t>Johann Wolfgang von Goethe</w:t>
      </w:r>
      <w:r w:rsidR="00FC208A" w:rsidRPr="00FC208A">
        <w:rPr>
          <w:rFonts w:cs="Arial"/>
          <w:color w:val="222222"/>
          <w:sz w:val="24"/>
          <w:szCs w:val="24"/>
          <w:shd w:val="clear" w:color="auto" w:fill="FFFFFF"/>
        </w:rPr>
        <w:t xml:space="preserve">. </w:t>
      </w:r>
      <w:r w:rsidR="00FC208A" w:rsidRPr="00FC208A">
        <w:rPr>
          <w:rFonts w:cs="Arial"/>
          <w:i/>
          <w:color w:val="222222"/>
          <w:sz w:val="24"/>
          <w:szCs w:val="24"/>
          <w:shd w:val="clear" w:color="auto" w:fill="FFFFFF"/>
        </w:rPr>
        <w:t>Rédigé du 11 septembre 1796 au 8 juin 1797, il a été publié en octobre 1797</w:t>
      </w:r>
      <w:r w:rsidR="00FC208A">
        <w:rPr>
          <w:rFonts w:cs="Arial"/>
          <w:color w:val="222222"/>
          <w:sz w:val="24"/>
          <w:szCs w:val="24"/>
          <w:shd w:val="clear" w:color="auto" w:fill="FFFFFF"/>
        </w:rPr>
        <w:t xml:space="preserve">. </w:t>
      </w:r>
      <w:r w:rsidR="00FC208A" w:rsidRPr="00FC208A">
        <w:rPr>
          <w:i/>
          <w:sz w:val="24"/>
          <w:szCs w:val="24"/>
        </w:rPr>
        <w:t>Histoire d’amour sur fond de guerre révolutionnaires entre un petit bourgeois et une jeune fille de condition modeste</w:t>
      </w:r>
    </w:p>
    <w:p w:rsidR="00FC208A" w:rsidRPr="00FC208A" w:rsidRDefault="00FC208A" w:rsidP="00C953AA">
      <w:pPr>
        <w:spacing w:after="0" w:line="240" w:lineRule="auto"/>
        <w:jc w:val="both"/>
        <w:rPr>
          <w:i/>
          <w:sz w:val="24"/>
          <w:szCs w:val="24"/>
        </w:rPr>
      </w:pPr>
      <w:r w:rsidRPr="00FC208A">
        <w:rPr>
          <w:i/>
          <w:sz w:val="24"/>
          <w:szCs w:val="24"/>
        </w:rPr>
        <w:t>GOETHE =</w:t>
      </w:r>
      <w:r w:rsidRPr="00FC208A">
        <w:rPr>
          <w:rFonts w:cs="Arial"/>
          <w:i/>
          <w:color w:val="222222"/>
          <w:sz w:val="24"/>
          <w:szCs w:val="24"/>
          <w:shd w:val="clear" w:color="auto" w:fill="FFFFFF"/>
        </w:rPr>
        <w:t> est un </w:t>
      </w:r>
      <w:r w:rsidRPr="00FC208A">
        <w:rPr>
          <w:rFonts w:cs="Arial"/>
          <w:i/>
          <w:sz w:val="24"/>
          <w:szCs w:val="24"/>
          <w:shd w:val="clear" w:color="auto" w:fill="FFFFFF"/>
        </w:rPr>
        <w:t>romancier</w:t>
      </w:r>
      <w:r w:rsidRPr="00FC208A">
        <w:rPr>
          <w:rFonts w:cs="Arial"/>
          <w:i/>
          <w:color w:val="222222"/>
          <w:sz w:val="24"/>
          <w:szCs w:val="24"/>
          <w:shd w:val="clear" w:color="auto" w:fill="FFFFFF"/>
        </w:rPr>
        <w:t>, </w:t>
      </w:r>
      <w:r w:rsidRPr="00FC208A">
        <w:rPr>
          <w:rFonts w:cs="Arial"/>
          <w:i/>
          <w:sz w:val="24"/>
          <w:szCs w:val="24"/>
          <w:shd w:val="clear" w:color="auto" w:fill="FFFFFF"/>
        </w:rPr>
        <w:t>dramaturge</w:t>
      </w:r>
      <w:r w:rsidRPr="00FC208A">
        <w:rPr>
          <w:rFonts w:cs="Arial"/>
          <w:i/>
          <w:color w:val="222222"/>
          <w:sz w:val="24"/>
          <w:szCs w:val="24"/>
          <w:shd w:val="clear" w:color="auto" w:fill="FFFFFF"/>
        </w:rPr>
        <w:t>, </w:t>
      </w:r>
      <w:r w:rsidRPr="00FC208A">
        <w:rPr>
          <w:rFonts w:cs="Arial"/>
          <w:i/>
          <w:sz w:val="24"/>
          <w:szCs w:val="24"/>
          <w:shd w:val="clear" w:color="auto" w:fill="FFFFFF"/>
        </w:rPr>
        <w:t>poète</w:t>
      </w:r>
      <w:r w:rsidRPr="00FC208A">
        <w:rPr>
          <w:rFonts w:cs="Arial"/>
          <w:i/>
          <w:color w:val="222222"/>
          <w:sz w:val="24"/>
          <w:szCs w:val="24"/>
          <w:shd w:val="clear" w:color="auto" w:fill="FFFFFF"/>
        </w:rPr>
        <w:t>, </w:t>
      </w:r>
      <w:r w:rsidRPr="00FC208A">
        <w:rPr>
          <w:rFonts w:cs="Arial"/>
          <w:i/>
          <w:sz w:val="24"/>
          <w:szCs w:val="24"/>
          <w:shd w:val="clear" w:color="auto" w:fill="FFFFFF"/>
        </w:rPr>
        <w:t>théoricien de l'art</w:t>
      </w:r>
      <w:r w:rsidRPr="00FC208A">
        <w:rPr>
          <w:rFonts w:cs="Arial"/>
          <w:i/>
          <w:color w:val="222222"/>
          <w:sz w:val="24"/>
          <w:szCs w:val="24"/>
          <w:shd w:val="clear" w:color="auto" w:fill="FFFFFF"/>
        </w:rPr>
        <w:t> et </w:t>
      </w:r>
      <w:r w:rsidRPr="00FC208A">
        <w:rPr>
          <w:rFonts w:cs="Arial"/>
          <w:i/>
          <w:sz w:val="24"/>
          <w:szCs w:val="24"/>
          <w:shd w:val="clear" w:color="auto" w:fill="FFFFFF"/>
        </w:rPr>
        <w:t>homme d'État</w:t>
      </w:r>
      <w:r w:rsidRPr="00FC208A">
        <w:rPr>
          <w:rFonts w:cs="Arial"/>
          <w:i/>
          <w:color w:val="222222"/>
          <w:sz w:val="24"/>
          <w:szCs w:val="24"/>
          <w:shd w:val="clear" w:color="auto" w:fill="FFFFFF"/>
        </w:rPr>
        <w:t> </w:t>
      </w:r>
      <w:r w:rsidRPr="00FC208A">
        <w:rPr>
          <w:rFonts w:cs="Arial"/>
          <w:i/>
          <w:sz w:val="24"/>
          <w:szCs w:val="24"/>
          <w:shd w:val="clear" w:color="auto" w:fill="FFFFFF"/>
        </w:rPr>
        <w:t>allemand</w:t>
      </w:r>
      <w:r w:rsidRPr="00FC208A">
        <w:rPr>
          <w:rFonts w:cs="Arial"/>
          <w:i/>
          <w:color w:val="222222"/>
          <w:sz w:val="24"/>
          <w:szCs w:val="24"/>
          <w:shd w:val="clear" w:color="auto" w:fill="FFFFFF"/>
        </w:rPr>
        <w:t>. Dans l'</w:t>
      </w:r>
      <w:r w:rsidRPr="00FC208A">
        <w:rPr>
          <w:rFonts w:cs="Arial"/>
          <w:i/>
          <w:sz w:val="24"/>
          <w:szCs w:val="24"/>
          <w:shd w:val="clear" w:color="auto" w:fill="FFFFFF"/>
        </w:rPr>
        <w:t>Empire allemand</w:t>
      </w:r>
      <w:r w:rsidRPr="00FC208A">
        <w:rPr>
          <w:rFonts w:cs="Arial"/>
          <w:i/>
          <w:color w:val="222222"/>
          <w:sz w:val="24"/>
          <w:szCs w:val="24"/>
          <w:shd w:val="clear" w:color="auto" w:fill="FFFFFF"/>
        </w:rPr>
        <w:t>, il fut élevé au rang de poète national annonciateur d'un « être allemand » et, en tant que tel, assimilé au </w:t>
      </w:r>
      <w:r w:rsidRPr="00FC208A">
        <w:rPr>
          <w:rFonts w:cs="Arial"/>
          <w:i/>
          <w:sz w:val="24"/>
          <w:szCs w:val="24"/>
          <w:shd w:val="clear" w:color="auto" w:fill="FFFFFF"/>
        </w:rPr>
        <w:t>nationalisme</w:t>
      </w:r>
      <w:r w:rsidRPr="00FC208A">
        <w:rPr>
          <w:rFonts w:cs="Arial"/>
          <w:i/>
          <w:color w:val="222222"/>
          <w:sz w:val="24"/>
          <w:szCs w:val="24"/>
          <w:shd w:val="clear" w:color="auto" w:fill="FFFFFF"/>
        </w:rPr>
        <w:t> allemand.</w:t>
      </w:r>
    </w:p>
    <w:p w:rsidR="00C953AA" w:rsidRPr="00FC208A" w:rsidRDefault="00C953AA" w:rsidP="00C953AA">
      <w:pPr>
        <w:spacing w:after="0" w:line="240" w:lineRule="auto"/>
        <w:jc w:val="both"/>
        <w:rPr>
          <w:b/>
          <w:sz w:val="24"/>
          <w:szCs w:val="24"/>
        </w:rPr>
      </w:pPr>
      <w:r w:rsidRPr="00FC208A">
        <w:rPr>
          <w:b/>
          <w:sz w:val="24"/>
          <w:szCs w:val="24"/>
        </w:rPr>
        <w:lastRenderedPageBreak/>
        <w:t>Comment Goethe présente-t-il la France ? (Citez l’expression utilisée) Pour quelles raisons ?</w:t>
      </w:r>
    </w:p>
    <w:p w:rsidR="00FC208A" w:rsidRPr="00FC208A" w:rsidRDefault="00FC208A" w:rsidP="00C953AA">
      <w:pPr>
        <w:spacing w:after="0" w:line="240" w:lineRule="auto"/>
        <w:jc w:val="both"/>
        <w:rPr>
          <w:i/>
          <w:sz w:val="24"/>
          <w:szCs w:val="24"/>
        </w:rPr>
      </w:pPr>
      <w:r w:rsidRPr="00FC208A">
        <w:rPr>
          <w:i/>
          <w:sz w:val="24"/>
          <w:szCs w:val="24"/>
        </w:rPr>
        <w:t xml:space="preserve">La France = « la capitale du monde » car c’est de là que sont partis « les premiers rayons du soleil nouveau », idée de </w:t>
      </w:r>
      <w:r>
        <w:rPr>
          <w:i/>
          <w:sz w:val="24"/>
          <w:szCs w:val="24"/>
        </w:rPr>
        <w:t>droits communs à tous les hommes, liberté, égalité</w:t>
      </w:r>
    </w:p>
    <w:p w:rsidR="00C953AA" w:rsidRPr="00FC208A" w:rsidRDefault="00C953AA" w:rsidP="00C953AA">
      <w:pPr>
        <w:spacing w:after="0" w:line="240" w:lineRule="auto"/>
        <w:jc w:val="both"/>
        <w:rPr>
          <w:b/>
          <w:sz w:val="24"/>
          <w:szCs w:val="24"/>
        </w:rPr>
      </w:pPr>
      <w:r w:rsidRPr="00FC208A">
        <w:rPr>
          <w:b/>
          <w:sz w:val="24"/>
          <w:szCs w:val="24"/>
        </w:rPr>
        <w:t>En quoi ce texte s’oppose-</w:t>
      </w:r>
      <w:proofErr w:type="spellStart"/>
      <w:r w:rsidRPr="00FC208A">
        <w:rPr>
          <w:b/>
          <w:sz w:val="24"/>
          <w:szCs w:val="24"/>
        </w:rPr>
        <w:t>t’il</w:t>
      </w:r>
      <w:proofErr w:type="spellEnd"/>
      <w:r w:rsidRPr="00FC208A">
        <w:rPr>
          <w:b/>
          <w:sz w:val="24"/>
          <w:szCs w:val="24"/>
        </w:rPr>
        <w:t xml:space="preserve"> au décret de 1792 ?</w:t>
      </w:r>
    </w:p>
    <w:p w:rsidR="00FC208A" w:rsidRDefault="00FC208A" w:rsidP="00C953AA">
      <w:pPr>
        <w:spacing w:after="0" w:line="240" w:lineRule="auto"/>
        <w:jc w:val="both"/>
        <w:rPr>
          <w:i/>
          <w:sz w:val="24"/>
          <w:szCs w:val="24"/>
        </w:rPr>
      </w:pPr>
      <w:r w:rsidRPr="00FC208A">
        <w:rPr>
          <w:i/>
          <w:sz w:val="24"/>
          <w:szCs w:val="24"/>
        </w:rPr>
        <w:t>La fin du texte insiste sur les violences, dévoiement de ces idées</w:t>
      </w:r>
      <w:r>
        <w:rPr>
          <w:i/>
          <w:sz w:val="24"/>
          <w:szCs w:val="24"/>
        </w:rPr>
        <w:t xml:space="preserve"> : </w:t>
      </w:r>
      <w:r w:rsidR="007F6C31">
        <w:rPr>
          <w:i/>
          <w:sz w:val="24"/>
          <w:szCs w:val="24"/>
        </w:rPr>
        <w:t>« </w:t>
      </w:r>
      <w:r>
        <w:rPr>
          <w:i/>
          <w:sz w:val="24"/>
          <w:szCs w:val="24"/>
        </w:rPr>
        <w:t>orgie, piller, débauche, opprimer</w:t>
      </w:r>
      <w:r w:rsidR="007F6C31">
        <w:rPr>
          <w:i/>
          <w:sz w:val="24"/>
          <w:szCs w:val="24"/>
        </w:rPr>
        <w:t> ».</w:t>
      </w:r>
    </w:p>
    <w:p w:rsidR="007F6C31" w:rsidRPr="00FC208A" w:rsidRDefault="007F6C31" w:rsidP="00C953AA">
      <w:pPr>
        <w:spacing w:after="0" w:line="240" w:lineRule="auto"/>
        <w:jc w:val="both"/>
        <w:rPr>
          <w:i/>
          <w:sz w:val="24"/>
          <w:szCs w:val="24"/>
        </w:rPr>
      </w:pPr>
      <w:r>
        <w:rPr>
          <w:i/>
          <w:sz w:val="24"/>
          <w:szCs w:val="24"/>
        </w:rPr>
        <w:t>Transition avec le point suivant.</w:t>
      </w:r>
    </w:p>
    <w:p w:rsidR="00C953AA" w:rsidRPr="00C953AA" w:rsidRDefault="00C953AA" w:rsidP="006715C7">
      <w:pPr>
        <w:spacing w:after="0" w:line="240" w:lineRule="auto"/>
        <w:jc w:val="both"/>
        <w:rPr>
          <w:sz w:val="24"/>
          <w:szCs w:val="24"/>
        </w:rPr>
      </w:pPr>
    </w:p>
    <w:p w:rsidR="006715C7" w:rsidRPr="000E22BA" w:rsidRDefault="006715C7" w:rsidP="002B5F65">
      <w:pPr>
        <w:pStyle w:val="Paragraphedeliste"/>
        <w:tabs>
          <w:tab w:val="left" w:pos="9315"/>
        </w:tabs>
        <w:jc w:val="both"/>
        <w:rPr>
          <w:sz w:val="24"/>
          <w:szCs w:val="24"/>
        </w:rPr>
      </w:pPr>
    </w:p>
    <w:p w:rsidR="00B30192" w:rsidRDefault="00B30192" w:rsidP="00B30192">
      <w:pPr>
        <w:pStyle w:val="Paragraphedeliste"/>
        <w:numPr>
          <w:ilvl w:val="0"/>
          <w:numId w:val="3"/>
        </w:numPr>
        <w:tabs>
          <w:tab w:val="left" w:pos="9315"/>
        </w:tabs>
        <w:jc w:val="both"/>
        <w:rPr>
          <w:b/>
          <w:sz w:val="24"/>
          <w:szCs w:val="24"/>
        </w:rPr>
      </w:pPr>
      <w:r>
        <w:rPr>
          <w:b/>
          <w:sz w:val="24"/>
          <w:szCs w:val="24"/>
        </w:rPr>
        <w:t>De la chute des monarchies à l’empire : entre diffusion et dévoiement des principes révolutionnaires</w:t>
      </w:r>
    </w:p>
    <w:p w:rsidR="00A01207" w:rsidRDefault="000E22BA" w:rsidP="00A01207">
      <w:pPr>
        <w:pStyle w:val="Paragraphedeliste"/>
        <w:tabs>
          <w:tab w:val="left" w:pos="9315"/>
        </w:tabs>
        <w:jc w:val="both"/>
        <w:rPr>
          <w:sz w:val="24"/>
          <w:szCs w:val="24"/>
        </w:rPr>
      </w:pPr>
      <w:r w:rsidRPr="000E22BA">
        <w:rPr>
          <w:sz w:val="24"/>
          <w:szCs w:val="24"/>
        </w:rPr>
        <w:t>Terreur,</w:t>
      </w:r>
      <w:r w:rsidR="00C82549">
        <w:rPr>
          <w:sz w:val="24"/>
          <w:szCs w:val="24"/>
        </w:rPr>
        <w:t xml:space="preserve"> Comité salut public (une diapo)</w:t>
      </w:r>
      <w:r w:rsidRPr="000E22BA">
        <w:rPr>
          <w:sz w:val="24"/>
          <w:szCs w:val="24"/>
        </w:rPr>
        <w:t xml:space="preserve"> directoire et empire :</w:t>
      </w:r>
      <w:r w:rsidR="00C82549">
        <w:rPr>
          <w:sz w:val="24"/>
          <w:szCs w:val="24"/>
        </w:rPr>
        <w:t xml:space="preserve"> toujours la Convention officiellement (Directoire, Consulat)</w:t>
      </w:r>
      <w:r w:rsidRPr="000E22BA">
        <w:rPr>
          <w:sz w:val="24"/>
          <w:szCs w:val="24"/>
        </w:rPr>
        <w:t xml:space="preserve"> quel héritage révolutionnaire ?</w:t>
      </w:r>
    </w:p>
    <w:p w:rsidR="00A01207" w:rsidRDefault="00A01207" w:rsidP="00A01207">
      <w:pPr>
        <w:pStyle w:val="Paragraphedeliste"/>
        <w:tabs>
          <w:tab w:val="left" w:pos="9315"/>
        </w:tabs>
        <w:jc w:val="both"/>
        <w:rPr>
          <w:i/>
          <w:sz w:val="24"/>
          <w:szCs w:val="24"/>
        </w:rPr>
      </w:pPr>
      <w:r w:rsidRPr="00A01207">
        <w:rPr>
          <w:i/>
          <w:sz w:val="24"/>
          <w:szCs w:val="24"/>
        </w:rPr>
        <w:t xml:space="preserve">TE. Après une période très confuse qui s’explique par le contexte de guerre aux frontières et </w:t>
      </w:r>
      <w:r>
        <w:rPr>
          <w:i/>
          <w:sz w:val="24"/>
          <w:szCs w:val="24"/>
        </w:rPr>
        <w:t>l’absence de cohésion des différentes factions du gouvernement, est mis en place</w:t>
      </w:r>
      <w:r w:rsidR="009B4F2C">
        <w:rPr>
          <w:i/>
          <w:sz w:val="24"/>
          <w:szCs w:val="24"/>
        </w:rPr>
        <w:t xml:space="preserve"> en </w:t>
      </w:r>
      <w:proofErr w:type="gramStart"/>
      <w:r w:rsidR="009B4F2C">
        <w:rPr>
          <w:i/>
          <w:sz w:val="24"/>
          <w:szCs w:val="24"/>
        </w:rPr>
        <w:t xml:space="preserve">1793 </w:t>
      </w:r>
      <w:r>
        <w:rPr>
          <w:i/>
          <w:sz w:val="24"/>
          <w:szCs w:val="24"/>
        </w:rPr>
        <w:t xml:space="preserve"> le</w:t>
      </w:r>
      <w:proofErr w:type="gramEnd"/>
      <w:r>
        <w:rPr>
          <w:i/>
          <w:sz w:val="24"/>
          <w:szCs w:val="24"/>
        </w:rPr>
        <w:t xml:space="preserve"> comité de salut public</w:t>
      </w:r>
      <w:r w:rsidR="009B4F2C">
        <w:rPr>
          <w:i/>
          <w:sz w:val="24"/>
          <w:szCs w:val="24"/>
        </w:rPr>
        <w:t xml:space="preserve"> dirigé entre autres par Robespierre</w:t>
      </w:r>
      <w:r>
        <w:rPr>
          <w:i/>
          <w:sz w:val="24"/>
          <w:szCs w:val="24"/>
        </w:rPr>
        <w:t xml:space="preserve"> qui décrète la Terreur contre les ennemis de la R</w:t>
      </w:r>
      <w:r w:rsidR="002F50E8">
        <w:rPr>
          <w:i/>
          <w:sz w:val="24"/>
          <w:szCs w:val="24"/>
        </w:rPr>
        <w:t>é</w:t>
      </w:r>
      <w:r>
        <w:rPr>
          <w:i/>
          <w:sz w:val="24"/>
          <w:szCs w:val="24"/>
        </w:rPr>
        <w:t xml:space="preserve">publique. Ce déchainement de violences (guillotine) s’arrête avec la mort des plus radicaux dont Robespierre le 9 thermidor de l’an II (27 juillet 1794). </w:t>
      </w:r>
      <w:r w:rsidR="002F50E8">
        <w:rPr>
          <w:i/>
          <w:sz w:val="24"/>
          <w:szCs w:val="24"/>
        </w:rPr>
        <w:t>C’est dans ce contexte et grâce aux guerres d’Italie (Victoire du pont d’Arcole) que le général Bonaparte commence son ascension avant de renverser le gouvernement par une coup d’état le 18 brumaire 1799 puis de se faire sacrer empereur le 2/12/1804.</w:t>
      </w:r>
    </w:p>
    <w:p w:rsidR="002F50E8" w:rsidRDefault="002F50E8" w:rsidP="002F50E8">
      <w:pPr>
        <w:jc w:val="both"/>
        <w:rPr>
          <w:b/>
          <w:sz w:val="24"/>
          <w:szCs w:val="24"/>
          <w:u w:val="single"/>
        </w:rPr>
      </w:pPr>
      <w:r>
        <w:rPr>
          <w:sz w:val="24"/>
          <w:szCs w:val="24"/>
        </w:rPr>
        <w:t xml:space="preserve">             Empire à compléter sur l’axe de début d’année, noter la définition </w:t>
      </w:r>
      <w:r w:rsidRPr="00E210A4">
        <w:rPr>
          <w:b/>
          <w:sz w:val="24"/>
          <w:szCs w:val="24"/>
          <w:u w:val="single"/>
        </w:rPr>
        <w:t xml:space="preserve"> </w:t>
      </w:r>
    </w:p>
    <w:p w:rsidR="002F50E8" w:rsidRDefault="002F50E8" w:rsidP="002F50E8">
      <w:pPr>
        <w:ind w:left="708"/>
        <w:jc w:val="both"/>
        <w:rPr>
          <w:b/>
          <w:sz w:val="24"/>
          <w:szCs w:val="24"/>
        </w:rPr>
      </w:pPr>
      <w:r w:rsidRPr="002F50E8">
        <w:rPr>
          <w:b/>
          <w:sz w:val="24"/>
          <w:szCs w:val="24"/>
        </w:rPr>
        <w:t xml:space="preserve"> </w:t>
      </w:r>
      <w:r w:rsidRPr="00E210A4">
        <w:rPr>
          <w:b/>
          <w:sz w:val="24"/>
          <w:szCs w:val="24"/>
          <w:u w:val="single"/>
        </w:rPr>
        <w:t>Empire</w:t>
      </w:r>
      <w:r>
        <w:rPr>
          <w:b/>
          <w:sz w:val="24"/>
          <w:szCs w:val="24"/>
          <w:u w:val="single"/>
        </w:rPr>
        <w:t xml:space="preserve"> : </w:t>
      </w:r>
      <w:r w:rsidRPr="00055D1A">
        <w:rPr>
          <w:b/>
          <w:sz w:val="24"/>
          <w:szCs w:val="24"/>
        </w:rPr>
        <w:t xml:space="preserve">régime politique de type monarchique dans lequel le pouvoir est aux mains d’un </w:t>
      </w:r>
      <w:r>
        <w:rPr>
          <w:b/>
          <w:sz w:val="24"/>
          <w:szCs w:val="24"/>
        </w:rPr>
        <w:t xml:space="preserve">       </w:t>
      </w:r>
      <w:r w:rsidRPr="00055D1A">
        <w:rPr>
          <w:b/>
          <w:sz w:val="24"/>
          <w:szCs w:val="24"/>
        </w:rPr>
        <w:t>empereur ou d’’une impératrice</w:t>
      </w:r>
    </w:p>
    <w:p w:rsidR="002F50E8" w:rsidRPr="00D073E1" w:rsidRDefault="00D073E1" w:rsidP="002F50E8">
      <w:pPr>
        <w:pStyle w:val="Paragraphedeliste"/>
        <w:tabs>
          <w:tab w:val="left" w:pos="9315"/>
        </w:tabs>
        <w:jc w:val="both"/>
        <w:rPr>
          <w:b/>
          <w:sz w:val="24"/>
          <w:szCs w:val="24"/>
        </w:rPr>
      </w:pPr>
      <w:r w:rsidRPr="00D073E1">
        <w:rPr>
          <w:b/>
          <w:sz w:val="24"/>
          <w:szCs w:val="24"/>
        </w:rPr>
        <w:t xml:space="preserve">FICHE ACTIVITE N° 5. </w:t>
      </w:r>
      <w:r w:rsidR="00964199" w:rsidRPr="00D073E1">
        <w:rPr>
          <w:b/>
          <w:sz w:val="24"/>
          <w:szCs w:val="24"/>
        </w:rPr>
        <w:t>Napoléon continuateur ou fossoyeur de la RF ?</w:t>
      </w:r>
      <w:r w:rsidR="00C35929" w:rsidRPr="00D073E1">
        <w:rPr>
          <w:b/>
          <w:sz w:val="24"/>
          <w:szCs w:val="24"/>
        </w:rPr>
        <w:t xml:space="preserve"> </w:t>
      </w:r>
    </w:p>
    <w:p w:rsidR="002F50E8" w:rsidRDefault="002F50E8" w:rsidP="002F50E8">
      <w:pPr>
        <w:pStyle w:val="Paragraphedeliste"/>
        <w:tabs>
          <w:tab w:val="left" w:pos="9315"/>
        </w:tabs>
        <w:jc w:val="both"/>
        <w:rPr>
          <w:sz w:val="24"/>
          <w:szCs w:val="24"/>
        </w:rPr>
      </w:pPr>
    </w:p>
    <w:p w:rsidR="00A01207" w:rsidRPr="00A01207" w:rsidRDefault="00C35929" w:rsidP="002F50E8">
      <w:pPr>
        <w:pStyle w:val="Paragraphedeliste"/>
        <w:tabs>
          <w:tab w:val="left" w:pos="9315"/>
        </w:tabs>
        <w:jc w:val="both"/>
        <w:rPr>
          <w:sz w:val="24"/>
          <w:szCs w:val="24"/>
        </w:rPr>
      </w:pPr>
      <w:r w:rsidRPr="00A01207">
        <w:rPr>
          <w:sz w:val="24"/>
          <w:szCs w:val="24"/>
        </w:rPr>
        <w:t>Tableau à compléter avec deux entrées (continuateur ou fossoyeur) et docs bien choisis</w:t>
      </w:r>
      <w:r w:rsidR="005555CF" w:rsidRPr="00A01207">
        <w:rPr>
          <w:sz w:val="24"/>
          <w:szCs w:val="24"/>
        </w:rPr>
        <w:t xml:space="preserve"> </w:t>
      </w:r>
      <w:r w:rsidR="00A01207" w:rsidRPr="00A01207">
        <w:rPr>
          <w:sz w:val="24"/>
          <w:szCs w:val="24"/>
        </w:rPr>
        <w:t xml:space="preserve">et mis sur </w:t>
      </w:r>
      <w:proofErr w:type="spellStart"/>
      <w:r w:rsidR="00A01207" w:rsidRPr="00A01207">
        <w:rPr>
          <w:sz w:val="24"/>
          <w:szCs w:val="24"/>
        </w:rPr>
        <w:t>moodle</w:t>
      </w:r>
      <w:proofErr w:type="spellEnd"/>
      <w:r w:rsidR="00A01207" w:rsidRPr="00A01207">
        <w:rPr>
          <w:sz w:val="24"/>
          <w:szCs w:val="24"/>
        </w:rPr>
        <w:t>.</w:t>
      </w:r>
    </w:p>
    <w:p w:rsidR="00A01207" w:rsidRPr="002F50E8" w:rsidRDefault="00A01207" w:rsidP="00A01207">
      <w:pPr>
        <w:pStyle w:val="Paragraphedeliste"/>
        <w:tabs>
          <w:tab w:val="left" w:pos="9315"/>
        </w:tabs>
        <w:jc w:val="both"/>
        <w:rPr>
          <w:i/>
          <w:sz w:val="24"/>
          <w:szCs w:val="24"/>
        </w:rPr>
      </w:pPr>
      <w:r w:rsidRPr="002F50E8">
        <w:rPr>
          <w:i/>
          <w:sz w:val="24"/>
          <w:szCs w:val="24"/>
        </w:rPr>
        <w:t>Fils de la Révolution Française = respect libertés, cultes, gouverner dans l’intérêt du peuple, irrévocabilité de la vente des biens du clergé, propagation idées révolutionnaires en Europe, promotion du mérite</w:t>
      </w:r>
    </w:p>
    <w:p w:rsidR="00A01207" w:rsidRDefault="00A01207" w:rsidP="00A01207">
      <w:pPr>
        <w:pStyle w:val="Paragraphedeliste"/>
        <w:tabs>
          <w:tab w:val="left" w:pos="9315"/>
        </w:tabs>
        <w:jc w:val="both"/>
        <w:rPr>
          <w:i/>
          <w:sz w:val="24"/>
          <w:szCs w:val="24"/>
        </w:rPr>
      </w:pPr>
      <w:r w:rsidRPr="002F50E8">
        <w:rPr>
          <w:i/>
          <w:sz w:val="24"/>
          <w:szCs w:val="24"/>
        </w:rPr>
        <w:t>Fossoyeur = rétablissement de la monarchie, système familial et népotisme, noblesse d’empire, censure (police, Fouché), catéchisme impérial, violences envers les populations civiles des pays occupés (</w:t>
      </w:r>
      <w:proofErr w:type="spellStart"/>
      <w:r w:rsidRPr="002F50E8">
        <w:rPr>
          <w:i/>
          <w:sz w:val="24"/>
          <w:szCs w:val="24"/>
        </w:rPr>
        <w:t>expl</w:t>
      </w:r>
      <w:proofErr w:type="spellEnd"/>
      <w:r w:rsidRPr="002F50E8">
        <w:rPr>
          <w:i/>
          <w:sz w:val="24"/>
          <w:szCs w:val="24"/>
        </w:rPr>
        <w:t>. Espagne, voir GOYA).</w:t>
      </w:r>
    </w:p>
    <w:p w:rsidR="009B4F2C" w:rsidRPr="002F50E8" w:rsidRDefault="009B4F2C" w:rsidP="00A01207">
      <w:pPr>
        <w:pStyle w:val="Paragraphedeliste"/>
        <w:tabs>
          <w:tab w:val="left" w:pos="9315"/>
        </w:tabs>
        <w:jc w:val="both"/>
        <w:rPr>
          <w:i/>
          <w:sz w:val="24"/>
          <w:szCs w:val="24"/>
        </w:rPr>
      </w:pPr>
      <w:r>
        <w:rPr>
          <w:i/>
          <w:sz w:val="24"/>
          <w:szCs w:val="24"/>
        </w:rPr>
        <w:t>La période napoléonienne est marquée par une formidable expansion du territoire grâce aux conquêtes (Pologne, Espagne, Italie…).</w:t>
      </w:r>
    </w:p>
    <w:p w:rsidR="002F50E8" w:rsidRDefault="002F50E8" w:rsidP="00A01207">
      <w:pPr>
        <w:pStyle w:val="Paragraphedeliste"/>
        <w:tabs>
          <w:tab w:val="left" w:pos="9315"/>
        </w:tabs>
        <w:jc w:val="both"/>
        <w:rPr>
          <w:b/>
          <w:sz w:val="24"/>
          <w:szCs w:val="24"/>
        </w:rPr>
      </w:pPr>
    </w:p>
    <w:p w:rsidR="00B30192" w:rsidRDefault="00B30192" w:rsidP="002F50E8">
      <w:pPr>
        <w:pStyle w:val="Paragraphedeliste"/>
        <w:numPr>
          <w:ilvl w:val="0"/>
          <w:numId w:val="3"/>
        </w:numPr>
        <w:tabs>
          <w:tab w:val="left" w:pos="9315"/>
        </w:tabs>
        <w:jc w:val="both"/>
        <w:rPr>
          <w:b/>
          <w:sz w:val="24"/>
          <w:szCs w:val="24"/>
        </w:rPr>
      </w:pPr>
      <w:r>
        <w:rPr>
          <w:b/>
          <w:sz w:val="24"/>
          <w:szCs w:val="24"/>
        </w:rPr>
        <w:t>Le Congrès de Vienne ou le triomphe d’une Europe réactionnaire et monarchique ? La fin de la Révolution ?</w:t>
      </w:r>
    </w:p>
    <w:p w:rsidR="00D073E1" w:rsidRDefault="00D073E1" w:rsidP="00C35929">
      <w:pPr>
        <w:pStyle w:val="Paragraphedeliste"/>
        <w:tabs>
          <w:tab w:val="left" w:pos="9315"/>
        </w:tabs>
        <w:jc w:val="both"/>
        <w:rPr>
          <w:b/>
          <w:sz w:val="24"/>
          <w:szCs w:val="24"/>
        </w:rPr>
      </w:pPr>
      <w:r>
        <w:rPr>
          <w:b/>
          <w:sz w:val="24"/>
          <w:szCs w:val="24"/>
        </w:rPr>
        <w:t>FICHE ACTIVITE N°6. LECTURE DE CARTE ET CARICATURE</w:t>
      </w:r>
    </w:p>
    <w:p w:rsidR="00C35929" w:rsidRDefault="00C35929" w:rsidP="00C35929">
      <w:pPr>
        <w:pStyle w:val="Paragraphedeliste"/>
        <w:tabs>
          <w:tab w:val="left" w:pos="9315"/>
        </w:tabs>
        <w:jc w:val="both"/>
        <w:rPr>
          <w:rStyle w:val="Lienhypertexte"/>
          <w:b/>
        </w:rPr>
      </w:pPr>
      <w:r>
        <w:rPr>
          <w:b/>
          <w:sz w:val="24"/>
          <w:szCs w:val="24"/>
        </w:rPr>
        <w:t xml:space="preserve">Utilisation d’un site internet : carte animée </w:t>
      </w:r>
      <w:hyperlink r:id="rId8" w:history="1">
        <w:r w:rsidRPr="00C35929">
          <w:rPr>
            <w:rStyle w:val="Lienhypertexte"/>
            <w:b/>
          </w:rPr>
          <w:t>https://www.histoirealacarte.com/Europe-XIXe-siecle-Congres-de-Vienne/1814-1815</w:t>
        </w:r>
      </w:hyperlink>
    </w:p>
    <w:p w:rsidR="002F50E8" w:rsidRPr="002F50E8" w:rsidRDefault="002F50E8" w:rsidP="00C35929">
      <w:pPr>
        <w:pStyle w:val="Paragraphedeliste"/>
        <w:tabs>
          <w:tab w:val="left" w:pos="9315"/>
        </w:tabs>
        <w:jc w:val="both"/>
        <w:rPr>
          <w:i/>
        </w:rPr>
      </w:pPr>
      <w:r>
        <w:rPr>
          <w:i/>
          <w:sz w:val="24"/>
          <w:szCs w:val="24"/>
        </w:rPr>
        <w:t>A partir de l’animation, notez les éléments qui vous semblent le plus pertinent.</w:t>
      </w:r>
    </w:p>
    <w:p w:rsidR="007F0FC6" w:rsidRDefault="00D073E1" w:rsidP="007F0FC6">
      <w:pPr>
        <w:pStyle w:val="Paragraphedeliste"/>
        <w:tabs>
          <w:tab w:val="left" w:pos="9315"/>
        </w:tabs>
        <w:jc w:val="both"/>
        <w:rPr>
          <w:sz w:val="24"/>
          <w:szCs w:val="24"/>
        </w:rPr>
      </w:pPr>
      <w:r>
        <w:rPr>
          <w:sz w:val="24"/>
          <w:szCs w:val="24"/>
        </w:rPr>
        <w:t>C</w:t>
      </w:r>
      <w:r w:rsidR="007F0FC6">
        <w:rPr>
          <w:sz w:val="24"/>
          <w:szCs w:val="24"/>
        </w:rPr>
        <w:t>roiser une carte et une caricature pour comprendre le rôle, les acteurs et les conséquences du congrès de Vienne et ensuite compléter le titre.</w:t>
      </w:r>
    </w:p>
    <w:p w:rsidR="00D073E1" w:rsidRDefault="00D073E1" w:rsidP="007F0FC6">
      <w:pPr>
        <w:pStyle w:val="Paragraphedeliste"/>
        <w:tabs>
          <w:tab w:val="left" w:pos="9315"/>
        </w:tabs>
        <w:jc w:val="both"/>
        <w:rPr>
          <w:sz w:val="24"/>
          <w:szCs w:val="24"/>
        </w:rPr>
      </w:pPr>
      <w:r>
        <w:rPr>
          <w:sz w:val="24"/>
          <w:szCs w:val="24"/>
        </w:rPr>
        <w:t xml:space="preserve">Voir fiche sur </w:t>
      </w:r>
      <w:proofErr w:type="spellStart"/>
      <w:r>
        <w:rPr>
          <w:sz w:val="24"/>
          <w:szCs w:val="24"/>
        </w:rPr>
        <w:t>Retronews</w:t>
      </w:r>
      <w:proofErr w:type="spellEnd"/>
      <w:r>
        <w:rPr>
          <w:sz w:val="24"/>
          <w:szCs w:val="24"/>
        </w:rPr>
        <w:t> !</w:t>
      </w:r>
    </w:p>
    <w:p w:rsidR="00EA13BB" w:rsidRPr="007F0FC6" w:rsidRDefault="000E22BA" w:rsidP="005555CF">
      <w:pPr>
        <w:tabs>
          <w:tab w:val="left" w:pos="9315"/>
        </w:tabs>
        <w:jc w:val="both"/>
        <w:rPr>
          <w:i/>
          <w:sz w:val="24"/>
          <w:szCs w:val="24"/>
        </w:rPr>
      </w:pPr>
      <w:r w:rsidRPr="007F0FC6">
        <w:rPr>
          <w:i/>
          <w:sz w:val="24"/>
          <w:szCs w:val="24"/>
        </w:rPr>
        <w:t>Carte Congrès de vienne et conséquences : restauration</w:t>
      </w:r>
      <w:r w:rsidR="005B4C03" w:rsidRPr="007F0FC6">
        <w:rPr>
          <w:i/>
          <w:sz w:val="24"/>
          <w:szCs w:val="24"/>
        </w:rPr>
        <w:t xml:space="preserve"> et caricatures anonymes : retour des rois et fin des idéaux de la Révolution</w:t>
      </w:r>
      <w:r w:rsidR="00C35929" w:rsidRPr="007F0FC6">
        <w:rPr>
          <w:i/>
          <w:sz w:val="24"/>
          <w:szCs w:val="24"/>
        </w:rPr>
        <w:t>.</w:t>
      </w:r>
      <w:r w:rsidR="007F0FC6" w:rsidRPr="007F0FC6">
        <w:rPr>
          <w:i/>
          <w:sz w:val="24"/>
          <w:szCs w:val="24"/>
        </w:rPr>
        <w:t xml:space="preserve"> Septembre 1814 à Vienne pour décider du sort des territoires bouleversés par les conquêtes de Napoléon et reconstruire un ordre européen.</w:t>
      </w:r>
    </w:p>
    <w:p w:rsidR="00D02125" w:rsidRPr="007F0FC6" w:rsidRDefault="007F0FC6" w:rsidP="005555CF">
      <w:pPr>
        <w:tabs>
          <w:tab w:val="left" w:pos="9315"/>
        </w:tabs>
        <w:jc w:val="both"/>
        <w:rPr>
          <w:i/>
          <w:sz w:val="24"/>
          <w:szCs w:val="24"/>
        </w:rPr>
      </w:pPr>
      <w:r w:rsidRPr="007F0FC6">
        <w:rPr>
          <w:i/>
          <w:sz w:val="24"/>
          <w:szCs w:val="24"/>
        </w:rPr>
        <w:lastRenderedPageBreak/>
        <w:t xml:space="preserve">2 </w:t>
      </w:r>
      <w:r w:rsidR="00D02125" w:rsidRPr="007F0FC6">
        <w:rPr>
          <w:i/>
          <w:sz w:val="24"/>
          <w:szCs w:val="24"/>
        </w:rPr>
        <w:t>Principes qui ont prévalu lors de ce congrès dirigé par le prince de Metternich</w:t>
      </w:r>
      <w:r w:rsidRPr="007F0FC6">
        <w:rPr>
          <w:i/>
          <w:sz w:val="24"/>
          <w:szCs w:val="24"/>
        </w:rPr>
        <w:t xml:space="preserve"> = préserver les équilibres politiques entre les nations et restaurer les vieilles dynasties chassées par la Révolution.</w:t>
      </w:r>
    </w:p>
    <w:p w:rsidR="007F0FC6" w:rsidRDefault="007F0FC6" w:rsidP="007F0FC6">
      <w:pPr>
        <w:tabs>
          <w:tab w:val="left" w:pos="9315"/>
        </w:tabs>
        <w:jc w:val="both"/>
        <w:rPr>
          <w:i/>
          <w:sz w:val="24"/>
          <w:szCs w:val="24"/>
        </w:rPr>
      </w:pPr>
      <w:r w:rsidRPr="007F0FC6">
        <w:rPr>
          <w:i/>
          <w:sz w:val="24"/>
          <w:szCs w:val="24"/>
        </w:rPr>
        <w:t>Nouvelle carte de l’Europe au profit de certains acteurs (rois) grands vainqueurs = Prusse, empire russe (vers Finlande), empire d’Autriche (vocation méditerranéenne et méridionale.)</w:t>
      </w:r>
    </w:p>
    <w:p w:rsidR="007F0FC6" w:rsidRPr="009B4F2C" w:rsidRDefault="007F0FC6" w:rsidP="005555CF">
      <w:pPr>
        <w:tabs>
          <w:tab w:val="left" w:pos="9315"/>
        </w:tabs>
        <w:jc w:val="both"/>
        <w:rPr>
          <w:i/>
          <w:sz w:val="24"/>
          <w:szCs w:val="24"/>
        </w:rPr>
      </w:pPr>
      <w:r>
        <w:rPr>
          <w:i/>
          <w:sz w:val="24"/>
          <w:szCs w:val="24"/>
        </w:rPr>
        <w:t>France retrouve ses frontières de 1789, deux Etats tampon : royaume des Pays bas (avec Belgique) et au Sud Piémont Sardaigne (Nice, Savoie). Revanche de l’AR. Déceptions chez de nombreux peuples (Polonais, Belges, Serbes, Grecs, Roumains)…</w:t>
      </w:r>
    </w:p>
    <w:p w:rsidR="00C35929" w:rsidRPr="000E22BA" w:rsidRDefault="00C35929" w:rsidP="00EA13BB">
      <w:pPr>
        <w:pStyle w:val="Paragraphedeliste"/>
        <w:tabs>
          <w:tab w:val="left" w:pos="9315"/>
        </w:tabs>
        <w:jc w:val="both"/>
        <w:rPr>
          <w:sz w:val="24"/>
          <w:szCs w:val="24"/>
        </w:rPr>
      </w:pPr>
    </w:p>
    <w:p w:rsidR="00EA13BB" w:rsidRDefault="00EA13BB" w:rsidP="00EA13BB">
      <w:pPr>
        <w:pStyle w:val="Paragraphedeliste"/>
        <w:tabs>
          <w:tab w:val="left" w:pos="9315"/>
        </w:tabs>
        <w:jc w:val="both"/>
        <w:rPr>
          <w:b/>
          <w:sz w:val="24"/>
          <w:szCs w:val="24"/>
        </w:rPr>
      </w:pPr>
      <w:r>
        <w:rPr>
          <w:b/>
          <w:sz w:val="24"/>
          <w:szCs w:val="24"/>
        </w:rPr>
        <w:t>Conclusion/ ouverture vers 2</w:t>
      </w:r>
      <w:r w:rsidRPr="00EA13BB">
        <w:rPr>
          <w:b/>
          <w:sz w:val="24"/>
          <w:szCs w:val="24"/>
          <w:vertAlign w:val="superscript"/>
        </w:rPr>
        <w:t>ème</w:t>
      </w:r>
      <w:r>
        <w:rPr>
          <w:b/>
          <w:sz w:val="24"/>
          <w:szCs w:val="24"/>
        </w:rPr>
        <w:t xml:space="preserve"> Empire</w:t>
      </w:r>
      <w:r w:rsidR="00502FA8">
        <w:rPr>
          <w:b/>
          <w:sz w:val="24"/>
          <w:szCs w:val="24"/>
        </w:rPr>
        <w:t>, 1848… La liberté guidant le peuple (symboles révolutionnaires)</w:t>
      </w:r>
      <w:r w:rsidR="00C35929">
        <w:rPr>
          <w:b/>
          <w:sz w:val="24"/>
          <w:szCs w:val="24"/>
        </w:rPr>
        <w:t>.</w:t>
      </w:r>
    </w:p>
    <w:p w:rsidR="007F0FC6" w:rsidRDefault="00C35929" w:rsidP="00EA13BB">
      <w:pPr>
        <w:pStyle w:val="Paragraphedeliste"/>
        <w:tabs>
          <w:tab w:val="left" w:pos="9315"/>
        </w:tabs>
        <w:jc w:val="both"/>
        <w:rPr>
          <w:sz w:val="24"/>
          <w:szCs w:val="24"/>
        </w:rPr>
      </w:pPr>
      <w:r w:rsidRPr="007F0FC6">
        <w:rPr>
          <w:b/>
          <w:sz w:val="24"/>
          <w:szCs w:val="24"/>
          <w:u w:val="single"/>
        </w:rPr>
        <w:t xml:space="preserve">Des </w:t>
      </w:r>
      <w:r w:rsidRPr="00D073E1">
        <w:rPr>
          <w:b/>
          <w:sz w:val="24"/>
          <w:szCs w:val="24"/>
          <w:u w:val="single"/>
        </w:rPr>
        <w:t>avancées </w:t>
      </w:r>
      <w:r w:rsidR="00D073E1" w:rsidRPr="00D073E1">
        <w:rPr>
          <w:b/>
          <w:sz w:val="24"/>
          <w:szCs w:val="24"/>
          <w:u w:val="single"/>
        </w:rPr>
        <w:t>malgré tout</w:t>
      </w:r>
      <w:r w:rsidR="00D073E1">
        <w:rPr>
          <w:sz w:val="24"/>
          <w:szCs w:val="24"/>
        </w:rPr>
        <w:t xml:space="preserve"> </w:t>
      </w:r>
      <w:r w:rsidRPr="00C35929">
        <w:rPr>
          <w:sz w:val="24"/>
          <w:szCs w:val="24"/>
        </w:rPr>
        <w:t>? Des espoirs</w:t>
      </w:r>
      <w:r w:rsidR="00B225A7">
        <w:rPr>
          <w:sz w:val="24"/>
          <w:szCs w:val="24"/>
        </w:rPr>
        <w:t xml:space="preserve"> (citoyens, libertés et droits nouveaux)</w:t>
      </w:r>
      <w:r w:rsidRPr="00C35929">
        <w:rPr>
          <w:sz w:val="24"/>
          <w:szCs w:val="24"/>
        </w:rPr>
        <w:t xml:space="preserve"> mais la révolution semble au point mort en 1848, partout les régimes autoritaires semblent avoir gagné. Restauration en France (axe à compléter) mais</w:t>
      </w:r>
      <w:r w:rsidR="007F0FC6">
        <w:rPr>
          <w:sz w:val="24"/>
          <w:szCs w:val="24"/>
        </w:rPr>
        <w:t xml:space="preserve"> des idéaux qui vont ressurgir à de nombreuses occasions comme en 1830 (</w:t>
      </w:r>
      <w:r w:rsidR="0094322C">
        <w:rPr>
          <w:sz w:val="24"/>
          <w:szCs w:val="24"/>
        </w:rPr>
        <w:t>T</w:t>
      </w:r>
      <w:r w:rsidR="007F0FC6">
        <w:rPr>
          <w:sz w:val="24"/>
          <w:szCs w:val="24"/>
        </w:rPr>
        <w:t>rois Glorieuses) ou en 1848.</w:t>
      </w:r>
      <w:r w:rsidR="0094322C">
        <w:rPr>
          <w:sz w:val="24"/>
          <w:szCs w:val="24"/>
        </w:rPr>
        <w:t xml:space="preserve"> Les symboles révolutionnaires s’imposent également comme les idées républicaines et des idées de justice sociale.</w:t>
      </w:r>
    </w:p>
    <w:p w:rsidR="00C35929" w:rsidRDefault="00C35929" w:rsidP="00EA13BB">
      <w:pPr>
        <w:pStyle w:val="Paragraphedeliste"/>
        <w:tabs>
          <w:tab w:val="left" w:pos="9315"/>
        </w:tabs>
        <w:jc w:val="both"/>
        <w:rPr>
          <w:sz w:val="24"/>
          <w:szCs w:val="24"/>
        </w:rPr>
      </w:pPr>
      <w:r w:rsidRPr="00C35929">
        <w:rPr>
          <w:sz w:val="24"/>
          <w:szCs w:val="24"/>
        </w:rPr>
        <w:t>Le chapitre suivant d’histoire reprend par les transformations politiques et sociales de la France de 1848 à 1870.</w:t>
      </w:r>
      <w:r>
        <w:rPr>
          <w:sz w:val="24"/>
          <w:szCs w:val="24"/>
        </w:rPr>
        <w:t xml:space="preserve"> Avec révolution, abdication de Louis-Philippe et arrivée de Louis-Napoléon Bonaparte.</w:t>
      </w:r>
    </w:p>
    <w:p w:rsidR="0094322C" w:rsidRDefault="0094322C" w:rsidP="00EA13BB">
      <w:pPr>
        <w:pStyle w:val="Paragraphedeliste"/>
        <w:tabs>
          <w:tab w:val="left" w:pos="9315"/>
        </w:tabs>
        <w:jc w:val="both"/>
        <w:rPr>
          <w:sz w:val="24"/>
          <w:szCs w:val="24"/>
        </w:rPr>
      </w:pPr>
      <w:bookmarkStart w:id="5" w:name="_GoBack"/>
      <w:bookmarkEnd w:id="5"/>
    </w:p>
    <w:p w:rsidR="0094322C" w:rsidRPr="00C35929" w:rsidRDefault="0094322C" w:rsidP="00EA13BB">
      <w:pPr>
        <w:pStyle w:val="Paragraphedeliste"/>
        <w:tabs>
          <w:tab w:val="left" w:pos="9315"/>
        </w:tabs>
        <w:jc w:val="both"/>
        <w:rPr>
          <w:sz w:val="24"/>
          <w:szCs w:val="24"/>
        </w:rPr>
      </w:pPr>
      <w:r>
        <w:rPr>
          <w:sz w:val="24"/>
          <w:szCs w:val="24"/>
        </w:rPr>
        <w:t>Evaluation : E3C.</w:t>
      </w:r>
    </w:p>
    <w:sectPr w:rsidR="0094322C" w:rsidRPr="00C35929" w:rsidSect="00117A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F58"/>
    <w:multiLevelType w:val="hybridMultilevel"/>
    <w:tmpl w:val="8C7E4E20"/>
    <w:lvl w:ilvl="0" w:tplc="40520A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CB2D20"/>
    <w:multiLevelType w:val="hybridMultilevel"/>
    <w:tmpl w:val="F9E0BD0E"/>
    <w:lvl w:ilvl="0" w:tplc="EF2C00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691DB9"/>
    <w:multiLevelType w:val="hybridMultilevel"/>
    <w:tmpl w:val="9AD20942"/>
    <w:lvl w:ilvl="0" w:tplc="A41C37B6">
      <w:start w:val="1"/>
      <w:numFmt w:val="decimal"/>
      <w:lvlText w:val="%1."/>
      <w:lvlJc w:val="left"/>
      <w:pPr>
        <w:ind w:left="785"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8B17DB"/>
    <w:multiLevelType w:val="hybridMultilevel"/>
    <w:tmpl w:val="D41CDF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4305E7"/>
    <w:multiLevelType w:val="hybridMultilevel"/>
    <w:tmpl w:val="93C45E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A36EA4"/>
    <w:multiLevelType w:val="hybridMultilevel"/>
    <w:tmpl w:val="82184C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C90E1B"/>
    <w:multiLevelType w:val="hybridMultilevel"/>
    <w:tmpl w:val="BCB4FE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625C6B"/>
    <w:multiLevelType w:val="hybridMultilevel"/>
    <w:tmpl w:val="E574476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17"/>
    <w:rsid w:val="00055D1A"/>
    <w:rsid w:val="00065CB7"/>
    <w:rsid w:val="00082640"/>
    <w:rsid w:val="000A7BB8"/>
    <w:rsid w:val="000E22BA"/>
    <w:rsid w:val="000F0AD1"/>
    <w:rsid w:val="000F7ADB"/>
    <w:rsid w:val="00117A17"/>
    <w:rsid w:val="00133A06"/>
    <w:rsid w:val="001C5F06"/>
    <w:rsid w:val="001D140A"/>
    <w:rsid w:val="001E669F"/>
    <w:rsid w:val="00231A9A"/>
    <w:rsid w:val="00255808"/>
    <w:rsid w:val="00287D43"/>
    <w:rsid w:val="002B1849"/>
    <w:rsid w:val="002B5F65"/>
    <w:rsid w:val="002F50E8"/>
    <w:rsid w:val="00345565"/>
    <w:rsid w:val="00361297"/>
    <w:rsid w:val="003735F1"/>
    <w:rsid w:val="00375F8D"/>
    <w:rsid w:val="003B0D20"/>
    <w:rsid w:val="00415A8E"/>
    <w:rsid w:val="00445AE3"/>
    <w:rsid w:val="00464B38"/>
    <w:rsid w:val="00487BC2"/>
    <w:rsid w:val="004949F2"/>
    <w:rsid w:val="004B36B2"/>
    <w:rsid w:val="004B44C5"/>
    <w:rsid w:val="004C1CA6"/>
    <w:rsid w:val="004D0149"/>
    <w:rsid w:val="004D6239"/>
    <w:rsid w:val="004E7AE7"/>
    <w:rsid w:val="004F46C8"/>
    <w:rsid w:val="004F5834"/>
    <w:rsid w:val="00502FA8"/>
    <w:rsid w:val="00507580"/>
    <w:rsid w:val="00516A49"/>
    <w:rsid w:val="005219EF"/>
    <w:rsid w:val="005309B8"/>
    <w:rsid w:val="00534D14"/>
    <w:rsid w:val="005555CF"/>
    <w:rsid w:val="00561C80"/>
    <w:rsid w:val="005A1008"/>
    <w:rsid w:val="005A46D6"/>
    <w:rsid w:val="005B38C4"/>
    <w:rsid w:val="005B4C03"/>
    <w:rsid w:val="005E5C51"/>
    <w:rsid w:val="006112E2"/>
    <w:rsid w:val="006141D8"/>
    <w:rsid w:val="00625596"/>
    <w:rsid w:val="00665076"/>
    <w:rsid w:val="006709C6"/>
    <w:rsid w:val="006715C7"/>
    <w:rsid w:val="0069123C"/>
    <w:rsid w:val="006C2B51"/>
    <w:rsid w:val="00711182"/>
    <w:rsid w:val="007344E0"/>
    <w:rsid w:val="00761B48"/>
    <w:rsid w:val="00765B5A"/>
    <w:rsid w:val="00773DE5"/>
    <w:rsid w:val="007958C9"/>
    <w:rsid w:val="007B4D17"/>
    <w:rsid w:val="007E394F"/>
    <w:rsid w:val="007F0FC6"/>
    <w:rsid w:val="007F6C31"/>
    <w:rsid w:val="007F7567"/>
    <w:rsid w:val="00834036"/>
    <w:rsid w:val="00871F91"/>
    <w:rsid w:val="0088148B"/>
    <w:rsid w:val="008A659D"/>
    <w:rsid w:val="008A75E1"/>
    <w:rsid w:val="00905B27"/>
    <w:rsid w:val="0094322C"/>
    <w:rsid w:val="00955868"/>
    <w:rsid w:val="0096273E"/>
    <w:rsid w:val="00964199"/>
    <w:rsid w:val="00965D3E"/>
    <w:rsid w:val="00971F00"/>
    <w:rsid w:val="009B4F2C"/>
    <w:rsid w:val="009E1BF8"/>
    <w:rsid w:val="009F4F63"/>
    <w:rsid w:val="009F71C5"/>
    <w:rsid w:val="00A01207"/>
    <w:rsid w:val="00A22216"/>
    <w:rsid w:val="00A31B8E"/>
    <w:rsid w:val="00AB11E6"/>
    <w:rsid w:val="00AC1739"/>
    <w:rsid w:val="00AD1588"/>
    <w:rsid w:val="00AD21C0"/>
    <w:rsid w:val="00AE36C0"/>
    <w:rsid w:val="00B01680"/>
    <w:rsid w:val="00B225A7"/>
    <w:rsid w:val="00B2277E"/>
    <w:rsid w:val="00B2320E"/>
    <w:rsid w:val="00B30192"/>
    <w:rsid w:val="00B543D3"/>
    <w:rsid w:val="00B55667"/>
    <w:rsid w:val="00B86DEB"/>
    <w:rsid w:val="00BA429A"/>
    <w:rsid w:val="00BB5749"/>
    <w:rsid w:val="00BD26CB"/>
    <w:rsid w:val="00C00474"/>
    <w:rsid w:val="00C1741C"/>
    <w:rsid w:val="00C35929"/>
    <w:rsid w:val="00C43A5A"/>
    <w:rsid w:val="00C729B9"/>
    <w:rsid w:val="00C82549"/>
    <w:rsid w:val="00C953AA"/>
    <w:rsid w:val="00CC2B0C"/>
    <w:rsid w:val="00CF77D1"/>
    <w:rsid w:val="00D02125"/>
    <w:rsid w:val="00D073E1"/>
    <w:rsid w:val="00D2559E"/>
    <w:rsid w:val="00D40370"/>
    <w:rsid w:val="00DA1142"/>
    <w:rsid w:val="00DB2889"/>
    <w:rsid w:val="00DC62F3"/>
    <w:rsid w:val="00E210A4"/>
    <w:rsid w:val="00E57B80"/>
    <w:rsid w:val="00E67A95"/>
    <w:rsid w:val="00EA13BB"/>
    <w:rsid w:val="00EA5E8B"/>
    <w:rsid w:val="00EB69A8"/>
    <w:rsid w:val="00F05547"/>
    <w:rsid w:val="00F372E8"/>
    <w:rsid w:val="00F95883"/>
    <w:rsid w:val="00FA589C"/>
    <w:rsid w:val="00FC208A"/>
    <w:rsid w:val="00FC5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4E86"/>
  <w15:chartTrackingRefBased/>
  <w15:docId w15:val="{62BAF184-1928-4FA8-836E-4D3927F7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45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45A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45AE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5AE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45AE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45AE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45A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45AE3"/>
    <w:rPr>
      <w:color w:val="0000FF"/>
      <w:u w:val="single"/>
    </w:rPr>
  </w:style>
  <w:style w:type="character" w:styleId="Accentuation">
    <w:name w:val="Emphasis"/>
    <w:basedOn w:val="Policepardfaut"/>
    <w:uiPriority w:val="20"/>
    <w:qFormat/>
    <w:rsid w:val="00445AE3"/>
    <w:rPr>
      <w:i/>
      <w:iCs/>
    </w:rPr>
  </w:style>
  <w:style w:type="paragraph" w:customStyle="1" w:styleId="centre">
    <w:name w:val="centre"/>
    <w:basedOn w:val="Normal"/>
    <w:rsid w:val="00445A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7F7567"/>
    <w:rPr>
      <w:color w:val="605E5C"/>
      <w:shd w:val="clear" w:color="auto" w:fill="E1DFDD"/>
    </w:rPr>
  </w:style>
  <w:style w:type="paragraph" w:styleId="Paragraphedeliste">
    <w:name w:val="List Paragraph"/>
    <w:basedOn w:val="Normal"/>
    <w:uiPriority w:val="34"/>
    <w:qFormat/>
    <w:rsid w:val="00A22216"/>
    <w:pPr>
      <w:ind w:left="720"/>
      <w:contextualSpacing/>
    </w:pPr>
  </w:style>
  <w:style w:type="character" w:styleId="Mentionnonrsolue">
    <w:name w:val="Unresolved Mention"/>
    <w:basedOn w:val="Policepardfaut"/>
    <w:uiPriority w:val="99"/>
    <w:semiHidden/>
    <w:unhideWhenUsed/>
    <w:rsid w:val="00C35929"/>
    <w:rPr>
      <w:color w:val="605E5C"/>
      <w:shd w:val="clear" w:color="auto" w:fill="E1DFDD"/>
    </w:rPr>
  </w:style>
  <w:style w:type="character" w:customStyle="1" w:styleId="romain">
    <w:name w:val="romain"/>
    <w:basedOn w:val="Policepardfaut"/>
    <w:rsid w:val="007958C9"/>
  </w:style>
  <w:style w:type="character" w:styleId="Lienhypertextesuivivisit">
    <w:name w:val="FollowedHyperlink"/>
    <w:basedOn w:val="Policepardfaut"/>
    <w:uiPriority w:val="99"/>
    <w:semiHidden/>
    <w:unhideWhenUsed/>
    <w:rsid w:val="00D02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324673362">
      <w:bodyDiv w:val="1"/>
      <w:marLeft w:val="0"/>
      <w:marRight w:val="0"/>
      <w:marTop w:val="0"/>
      <w:marBottom w:val="0"/>
      <w:divBdr>
        <w:top w:val="none" w:sz="0" w:space="0" w:color="auto"/>
        <w:left w:val="none" w:sz="0" w:space="0" w:color="auto"/>
        <w:bottom w:val="none" w:sz="0" w:space="0" w:color="auto"/>
        <w:right w:val="none" w:sz="0" w:space="0" w:color="auto"/>
      </w:divBdr>
    </w:div>
    <w:div w:id="409499103">
      <w:bodyDiv w:val="1"/>
      <w:marLeft w:val="0"/>
      <w:marRight w:val="0"/>
      <w:marTop w:val="0"/>
      <w:marBottom w:val="0"/>
      <w:divBdr>
        <w:top w:val="none" w:sz="0" w:space="0" w:color="auto"/>
        <w:left w:val="none" w:sz="0" w:space="0" w:color="auto"/>
        <w:bottom w:val="none" w:sz="0" w:space="0" w:color="auto"/>
        <w:right w:val="none" w:sz="0" w:space="0" w:color="auto"/>
      </w:divBdr>
    </w:div>
    <w:div w:id="663624606">
      <w:bodyDiv w:val="1"/>
      <w:marLeft w:val="0"/>
      <w:marRight w:val="0"/>
      <w:marTop w:val="0"/>
      <w:marBottom w:val="0"/>
      <w:divBdr>
        <w:top w:val="none" w:sz="0" w:space="0" w:color="auto"/>
        <w:left w:val="none" w:sz="0" w:space="0" w:color="auto"/>
        <w:bottom w:val="none" w:sz="0" w:space="0" w:color="auto"/>
        <w:right w:val="none" w:sz="0" w:space="0" w:color="auto"/>
      </w:divBdr>
    </w:div>
    <w:div w:id="1044714122">
      <w:bodyDiv w:val="1"/>
      <w:marLeft w:val="0"/>
      <w:marRight w:val="0"/>
      <w:marTop w:val="0"/>
      <w:marBottom w:val="0"/>
      <w:divBdr>
        <w:top w:val="none" w:sz="0" w:space="0" w:color="auto"/>
        <w:left w:val="none" w:sz="0" w:space="0" w:color="auto"/>
        <w:bottom w:val="none" w:sz="0" w:space="0" w:color="auto"/>
        <w:right w:val="none" w:sz="0" w:space="0" w:color="auto"/>
      </w:divBdr>
    </w:div>
    <w:div w:id="1089547329">
      <w:bodyDiv w:val="1"/>
      <w:marLeft w:val="0"/>
      <w:marRight w:val="0"/>
      <w:marTop w:val="0"/>
      <w:marBottom w:val="0"/>
      <w:divBdr>
        <w:top w:val="none" w:sz="0" w:space="0" w:color="auto"/>
        <w:left w:val="none" w:sz="0" w:space="0" w:color="auto"/>
        <w:bottom w:val="none" w:sz="0" w:space="0" w:color="auto"/>
        <w:right w:val="none" w:sz="0" w:space="0" w:color="auto"/>
      </w:divBdr>
      <w:divsChild>
        <w:div w:id="1333872266">
          <w:marLeft w:val="-225"/>
          <w:marRight w:val="-225"/>
          <w:marTop w:val="0"/>
          <w:marBottom w:val="0"/>
          <w:divBdr>
            <w:top w:val="none" w:sz="0" w:space="0" w:color="auto"/>
            <w:left w:val="none" w:sz="0" w:space="0" w:color="auto"/>
            <w:bottom w:val="none" w:sz="0" w:space="0" w:color="auto"/>
            <w:right w:val="none" w:sz="0" w:space="0" w:color="auto"/>
          </w:divBdr>
          <w:divsChild>
            <w:div w:id="929584826">
              <w:marLeft w:val="0"/>
              <w:marRight w:val="0"/>
              <w:marTop w:val="0"/>
              <w:marBottom w:val="0"/>
              <w:divBdr>
                <w:top w:val="none" w:sz="0" w:space="0" w:color="auto"/>
                <w:left w:val="none" w:sz="0" w:space="0" w:color="auto"/>
                <w:bottom w:val="none" w:sz="0" w:space="0" w:color="auto"/>
                <w:right w:val="none" w:sz="0" w:space="0" w:color="auto"/>
              </w:divBdr>
              <w:divsChild>
                <w:div w:id="349839807">
                  <w:marLeft w:val="0"/>
                  <w:marRight w:val="0"/>
                  <w:marTop w:val="0"/>
                  <w:marBottom w:val="0"/>
                  <w:divBdr>
                    <w:top w:val="none" w:sz="0" w:space="0" w:color="auto"/>
                    <w:left w:val="none" w:sz="0" w:space="0" w:color="auto"/>
                    <w:bottom w:val="none" w:sz="0" w:space="0" w:color="auto"/>
                    <w:right w:val="none" w:sz="0" w:space="0" w:color="auto"/>
                  </w:divBdr>
                </w:div>
                <w:div w:id="753356890">
                  <w:marLeft w:val="0"/>
                  <w:marRight w:val="0"/>
                  <w:marTop w:val="0"/>
                  <w:marBottom w:val="0"/>
                  <w:divBdr>
                    <w:top w:val="none" w:sz="0" w:space="0" w:color="auto"/>
                    <w:left w:val="none" w:sz="0" w:space="0" w:color="auto"/>
                    <w:bottom w:val="none" w:sz="0" w:space="0" w:color="auto"/>
                    <w:right w:val="none" w:sz="0" w:space="0" w:color="auto"/>
                  </w:divBdr>
                </w:div>
                <w:div w:id="8375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9296">
      <w:bodyDiv w:val="1"/>
      <w:marLeft w:val="0"/>
      <w:marRight w:val="0"/>
      <w:marTop w:val="0"/>
      <w:marBottom w:val="0"/>
      <w:divBdr>
        <w:top w:val="none" w:sz="0" w:space="0" w:color="auto"/>
        <w:left w:val="none" w:sz="0" w:space="0" w:color="auto"/>
        <w:bottom w:val="none" w:sz="0" w:space="0" w:color="auto"/>
        <w:right w:val="none" w:sz="0" w:space="0" w:color="auto"/>
      </w:divBdr>
    </w:div>
    <w:div w:id="1368095003">
      <w:bodyDiv w:val="1"/>
      <w:marLeft w:val="0"/>
      <w:marRight w:val="0"/>
      <w:marTop w:val="0"/>
      <w:marBottom w:val="0"/>
      <w:divBdr>
        <w:top w:val="none" w:sz="0" w:space="0" w:color="auto"/>
        <w:left w:val="none" w:sz="0" w:space="0" w:color="auto"/>
        <w:bottom w:val="none" w:sz="0" w:space="0" w:color="auto"/>
        <w:right w:val="none" w:sz="0" w:space="0" w:color="auto"/>
      </w:divBdr>
    </w:div>
    <w:div w:id="1559052570">
      <w:bodyDiv w:val="1"/>
      <w:marLeft w:val="0"/>
      <w:marRight w:val="0"/>
      <w:marTop w:val="0"/>
      <w:marBottom w:val="0"/>
      <w:divBdr>
        <w:top w:val="none" w:sz="0" w:space="0" w:color="auto"/>
        <w:left w:val="none" w:sz="0" w:space="0" w:color="auto"/>
        <w:bottom w:val="none" w:sz="0" w:space="0" w:color="auto"/>
        <w:right w:val="none" w:sz="0" w:space="0" w:color="auto"/>
      </w:divBdr>
    </w:div>
    <w:div w:id="1606308137">
      <w:bodyDiv w:val="1"/>
      <w:marLeft w:val="0"/>
      <w:marRight w:val="0"/>
      <w:marTop w:val="0"/>
      <w:marBottom w:val="0"/>
      <w:divBdr>
        <w:top w:val="none" w:sz="0" w:space="0" w:color="auto"/>
        <w:left w:val="none" w:sz="0" w:space="0" w:color="auto"/>
        <w:bottom w:val="none" w:sz="0" w:space="0" w:color="auto"/>
        <w:right w:val="none" w:sz="0" w:space="0" w:color="auto"/>
      </w:divBdr>
    </w:div>
    <w:div w:id="1619724981">
      <w:bodyDiv w:val="1"/>
      <w:marLeft w:val="0"/>
      <w:marRight w:val="0"/>
      <w:marTop w:val="0"/>
      <w:marBottom w:val="0"/>
      <w:divBdr>
        <w:top w:val="none" w:sz="0" w:space="0" w:color="auto"/>
        <w:left w:val="none" w:sz="0" w:space="0" w:color="auto"/>
        <w:bottom w:val="none" w:sz="0" w:space="0" w:color="auto"/>
        <w:right w:val="none" w:sz="0" w:space="0" w:color="auto"/>
      </w:divBdr>
    </w:div>
    <w:div w:id="1730493169">
      <w:bodyDiv w:val="1"/>
      <w:marLeft w:val="0"/>
      <w:marRight w:val="0"/>
      <w:marTop w:val="0"/>
      <w:marBottom w:val="0"/>
      <w:divBdr>
        <w:top w:val="none" w:sz="0" w:space="0" w:color="auto"/>
        <w:left w:val="none" w:sz="0" w:space="0" w:color="auto"/>
        <w:bottom w:val="none" w:sz="0" w:space="0" w:color="auto"/>
        <w:right w:val="none" w:sz="0" w:space="0" w:color="auto"/>
      </w:divBdr>
      <w:divsChild>
        <w:div w:id="1130786416">
          <w:marLeft w:val="0"/>
          <w:marRight w:val="0"/>
          <w:marTop w:val="90"/>
          <w:marBottom w:val="0"/>
          <w:divBdr>
            <w:top w:val="none" w:sz="0" w:space="0" w:color="auto"/>
            <w:left w:val="none" w:sz="0" w:space="0" w:color="auto"/>
            <w:bottom w:val="none" w:sz="0" w:space="0" w:color="auto"/>
            <w:right w:val="none" w:sz="0" w:space="0" w:color="auto"/>
          </w:divBdr>
          <w:divsChild>
            <w:div w:id="990331367">
              <w:marLeft w:val="0"/>
              <w:marRight w:val="0"/>
              <w:marTop w:val="0"/>
              <w:marBottom w:val="0"/>
              <w:divBdr>
                <w:top w:val="none" w:sz="0" w:space="0" w:color="auto"/>
                <w:left w:val="none" w:sz="0" w:space="0" w:color="auto"/>
                <w:bottom w:val="none" w:sz="0" w:space="0" w:color="auto"/>
                <w:right w:val="none" w:sz="0" w:space="0" w:color="auto"/>
              </w:divBdr>
              <w:divsChild>
                <w:div w:id="1679962607">
                  <w:marLeft w:val="0"/>
                  <w:marRight w:val="0"/>
                  <w:marTop w:val="0"/>
                  <w:marBottom w:val="0"/>
                  <w:divBdr>
                    <w:top w:val="none" w:sz="0" w:space="0" w:color="auto"/>
                    <w:left w:val="none" w:sz="0" w:space="0" w:color="auto"/>
                    <w:bottom w:val="none" w:sz="0" w:space="0" w:color="auto"/>
                    <w:right w:val="none" w:sz="0" w:space="0" w:color="auto"/>
                  </w:divBdr>
                  <w:divsChild>
                    <w:div w:id="11499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5336">
          <w:marLeft w:val="0"/>
          <w:marRight w:val="0"/>
          <w:marTop w:val="90"/>
          <w:marBottom w:val="0"/>
          <w:divBdr>
            <w:top w:val="none" w:sz="0" w:space="0" w:color="auto"/>
            <w:left w:val="none" w:sz="0" w:space="0" w:color="auto"/>
            <w:bottom w:val="none" w:sz="0" w:space="0" w:color="auto"/>
            <w:right w:val="none" w:sz="0" w:space="0" w:color="auto"/>
          </w:divBdr>
          <w:divsChild>
            <w:div w:id="621956765">
              <w:marLeft w:val="0"/>
              <w:marRight w:val="0"/>
              <w:marTop w:val="0"/>
              <w:marBottom w:val="0"/>
              <w:divBdr>
                <w:top w:val="none" w:sz="0" w:space="0" w:color="auto"/>
                <w:left w:val="none" w:sz="0" w:space="0" w:color="auto"/>
                <w:bottom w:val="none" w:sz="0" w:space="0" w:color="auto"/>
                <w:right w:val="none" w:sz="0" w:space="0" w:color="auto"/>
              </w:divBdr>
              <w:divsChild>
                <w:div w:id="1240945187">
                  <w:marLeft w:val="0"/>
                  <w:marRight w:val="0"/>
                  <w:marTop w:val="0"/>
                  <w:marBottom w:val="0"/>
                  <w:divBdr>
                    <w:top w:val="none" w:sz="0" w:space="0" w:color="auto"/>
                    <w:left w:val="none" w:sz="0" w:space="0" w:color="auto"/>
                    <w:bottom w:val="none" w:sz="0" w:space="0" w:color="auto"/>
                    <w:right w:val="none" w:sz="0" w:space="0" w:color="auto"/>
                  </w:divBdr>
                  <w:divsChild>
                    <w:div w:id="17050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7182">
          <w:marLeft w:val="0"/>
          <w:marRight w:val="0"/>
          <w:marTop w:val="90"/>
          <w:marBottom w:val="0"/>
          <w:divBdr>
            <w:top w:val="none" w:sz="0" w:space="0" w:color="auto"/>
            <w:left w:val="none" w:sz="0" w:space="0" w:color="auto"/>
            <w:bottom w:val="none" w:sz="0" w:space="0" w:color="auto"/>
            <w:right w:val="none" w:sz="0" w:space="0" w:color="auto"/>
          </w:divBdr>
          <w:divsChild>
            <w:div w:id="271013121">
              <w:marLeft w:val="0"/>
              <w:marRight w:val="0"/>
              <w:marTop w:val="0"/>
              <w:marBottom w:val="0"/>
              <w:divBdr>
                <w:top w:val="none" w:sz="0" w:space="0" w:color="auto"/>
                <w:left w:val="none" w:sz="0" w:space="0" w:color="auto"/>
                <w:bottom w:val="none" w:sz="0" w:space="0" w:color="auto"/>
                <w:right w:val="none" w:sz="0" w:space="0" w:color="auto"/>
              </w:divBdr>
              <w:divsChild>
                <w:div w:id="1893416628">
                  <w:marLeft w:val="0"/>
                  <w:marRight w:val="0"/>
                  <w:marTop w:val="0"/>
                  <w:marBottom w:val="0"/>
                  <w:divBdr>
                    <w:top w:val="none" w:sz="0" w:space="0" w:color="auto"/>
                    <w:left w:val="none" w:sz="0" w:space="0" w:color="auto"/>
                    <w:bottom w:val="none" w:sz="0" w:space="0" w:color="auto"/>
                    <w:right w:val="none" w:sz="0" w:space="0" w:color="auto"/>
                  </w:divBdr>
                  <w:divsChild>
                    <w:div w:id="12472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irealacarte.com/Europe-XIXe-siecle-Congres-de-Vienne/1814-1815"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3195</Words>
  <Characters>17574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2</cp:revision>
  <dcterms:created xsi:type="dcterms:W3CDTF">2019-06-18T07:40:00Z</dcterms:created>
  <dcterms:modified xsi:type="dcterms:W3CDTF">2019-06-18T07:40:00Z</dcterms:modified>
</cp:coreProperties>
</file>