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79C" w:rsidRDefault="008E2D10" w:rsidP="008E2D10">
      <w:pPr>
        <w:jc w:val="center"/>
        <w:rPr>
          <w:rFonts w:ascii="Arial" w:eastAsia="Times New Roman" w:hAnsi="Arial" w:cs="Arial"/>
          <w:b/>
          <w:bCs/>
          <w:i/>
          <w:color w:val="0070C0"/>
          <w:sz w:val="32"/>
          <w:szCs w:val="32"/>
        </w:rPr>
      </w:pPr>
      <w:r w:rsidRPr="000F6A6C">
        <w:rPr>
          <w:rFonts w:ascii="Arial" w:eastAsia="Times New Roman" w:hAnsi="Arial" w:cs="Arial"/>
          <w:b/>
          <w:bCs/>
          <w:color w:val="0070C0"/>
          <w:sz w:val="32"/>
          <w:szCs w:val="32"/>
        </w:rPr>
        <w:t>«</w:t>
      </w:r>
      <w:r w:rsidRPr="000F6A6C">
        <w:rPr>
          <w:rFonts w:ascii="Arial" w:eastAsia="Times New Roman" w:hAnsi="Arial" w:cs="Arial"/>
          <w:b/>
          <w:bCs/>
          <w:i/>
          <w:color w:val="0070C0"/>
          <w:sz w:val="32"/>
          <w:szCs w:val="32"/>
        </w:rPr>
        <w:t>Accompagner les élèves des sections STL</w:t>
      </w:r>
      <w:r w:rsidR="0071079C">
        <w:rPr>
          <w:rFonts w:ascii="Arial" w:eastAsia="Times New Roman" w:hAnsi="Arial" w:cs="Arial"/>
          <w:b/>
          <w:bCs/>
          <w:i/>
          <w:color w:val="0070C0"/>
          <w:sz w:val="32"/>
          <w:szCs w:val="32"/>
        </w:rPr>
        <w:t xml:space="preserve">-biotechnologies </w:t>
      </w:r>
    </w:p>
    <w:p w:rsidR="0057029C" w:rsidRDefault="008E2D10" w:rsidP="008E2D10">
      <w:pPr>
        <w:jc w:val="center"/>
        <w:rPr>
          <w:rFonts w:ascii="Arial" w:eastAsia="Times New Roman" w:hAnsi="Arial" w:cs="Arial"/>
          <w:b/>
          <w:bCs/>
          <w:i/>
          <w:color w:val="0070C0"/>
          <w:sz w:val="32"/>
          <w:szCs w:val="32"/>
        </w:rPr>
      </w:pPr>
      <w:r w:rsidRPr="000F6A6C">
        <w:rPr>
          <w:rFonts w:ascii="Arial" w:eastAsia="Times New Roman" w:hAnsi="Arial" w:cs="Arial"/>
          <w:b/>
          <w:bCs/>
          <w:i/>
          <w:color w:val="0070C0"/>
          <w:sz w:val="32"/>
          <w:szCs w:val="32"/>
        </w:rPr>
        <w:t xml:space="preserve"> dans leur choix de poursuites d’études en</w:t>
      </w:r>
      <w:r w:rsidR="00277E59" w:rsidRPr="000F6A6C">
        <w:rPr>
          <w:rFonts w:ascii="Arial" w:eastAsia="Times New Roman" w:hAnsi="Arial" w:cs="Arial"/>
          <w:b/>
          <w:bCs/>
          <w:i/>
          <w:color w:val="0070C0"/>
          <w:sz w:val="32"/>
          <w:szCs w:val="32"/>
        </w:rPr>
        <w:t xml:space="preserve"> I</w:t>
      </w:r>
      <w:r w:rsidRPr="000F6A6C">
        <w:rPr>
          <w:rFonts w:ascii="Arial" w:eastAsia="Times New Roman" w:hAnsi="Arial" w:cs="Arial"/>
          <w:b/>
          <w:bCs/>
          <w:i/>
          <w:color w:val="0070C0"/>
          <w:sz w:val="32"/>
          <w:szCs w:val="32"/>
        </w:rPr>
        <w:t xml:space="preserve">UT, </w:t>
      </w:r>
    </w:p>
    <w:p w:rsidR="008E2D10" w:rsidRPr="000F6A6C" w:rsidRDefault="008E2D10" w:rsidP="008E2D10">
      <w:pPr>
        <w:jc w:val="center"/>
        <w:rPr>
          <w:rFonts w:ascii="Arial" w:eastAsia="Times New Roman" w:hAnsi="Arial" w:cs="Arial"/>
          <w:b/>
          <w:bCs/>
          <w:color w:val="0070C0"/>
          <w:sz w:val="32"/>
          <w:szCs w:val="32"/>
        </w:rPr>
      </w:pPr>
      <w:r w:rsidRPr="000F6A6C">
        <w:rPr>
          <w:rFonts w:ascii="Arial" w:eastAsia="Times New Roman" w:hAnsi="Arial" w:cs="Arial"/>
          <w:b/>
          <w:bCs/>
          <w:i/>
          <w:color w:val="0070C0"/>
          <w:sz w:val="32"/>
          <w:szCs w:val="32"/>
        </w:rPr>
        <w:t>classes préparatoires et BTS</w:t>
      </w:r>
      <w:r w:rsidRPr="000F6A6C">
        <w:rPr>
          <w:rFonts w:ascii="Arial" w:eastAsia="Times New Roman" w:hAnsi="Arial" w:cs="Arial"/>
          <w:b/>
          <w:bCs/>
          <w:color w:val="0070C0"/>
          <w:sz w:val="32"/>
          <w:szCs w:val="32"/>
        </w:rPr>
        <w:t>».</w:t>
      </w:r>
    </w:p>
    <w:p w:rsidR="00691676" w:rsidRDefault="00691676" w:rsidP="008E2D10">
      <w:pPr>
        <w:jc w:val="center"/>
        <w:rPr>
          <w:rFonts w:ascii="Arial" w:eastAsia="Times New Roman" w:hAnsi="Arial" w:cs="Arial"/>
          <w:b/>
          <w:bCs/>
        </w:rPr>
      </w:pPr>
    </w:p>
    <w:p w:rsidR="006909DF" w:rsidRPr="00691676" w:rsidRDefault="006909DF" w:rsidP="008E2D10">
      <w:pPr>
        <w:jc w:val="center"/>
        <w:rPr>
          <w:rFonts w:ascii="Arial" w:eastAsia="Times New Roman" w:hAnsi="Arial" w:cs="Arial"/>
          <w:b/>
          <w:bCs/>
        </w:rPr>
      </w:pPr>
    </w:p>
    <w:p w:rsidR="0057029C" w:rsidRDefault="0057029C" w:rsidP="0057029C">
      <w:pPr>
        <w:jc w:val="both"/>
        <w:rPr>
          <w:rFonts w:ascii="Arial" w:eastAsiaTheme="minorHAnsi" w:hAnsi="Arial" w:cs="Arial"/>
          <w:lang w:eastAsia="en-US"/>
        </w:rPr>
      </w:pPr>
      <w:r w:rsidRPr="0057029C">
        <w:rPr>
          <w:rFonts w:ascii="Arial" w:eastAsiaTheme="minorHAnsi" w:hAnsi="Arial" w:cs="Arial"/>
          <w:lang w:eastAsia="en-US"/>
        </w:rPr>
        <w:t>Les formations technologiques et les poursuites d’études envisageables sont mal connues par les collégiens, les parents, … et certains acteurs du système éducatif</w:t>
      </w:r>
      <w:r>
        <w:rPr>
          <w:rFonts w:ascii="Arial" w:eastAsiaTheme="minorHAnsi" w:hAnsi="Arial" w:cs="Arial"/>
          <w:lang w:eastAsia="en-US"/>
        </w:rPr>
        <w:t xml:space="preserve">. Par conséquent, il est nécessaire, </w:t>
      </w:r>
      <w:r w:rsidRPr="0057029C">
        <w:rPr>
          <w:rFonts w:ascii="Arial" w:eastAsiaTheme="minorHAnsi" w:hAnsi="Arial" w:cs="Arial"/>
          <w:lang w:eastAsia="en-US"/>
        </w:rPr>
        <w:t xml:space="preserve">dès la </w:t>
      </w:r>
      <w:r>
        <w:rPr>
          <w:rFonts w:ascii="Arial" w:eastAsiaTheme="minorHAnsi" w:hAnsi="Arial" w:cs="Arial"/>
          <w:lang w:eastAsia="en-US"/>
        </w:rPr>
        <w:t xml:space="preserve">classe de </w:t>
      </w:r>
      <w:r w:rsidRPr="0057029C">
        <w:rPr>
          <w:rFonts w:ascii="Arial" w:eastAsiaTheme="minorHAnsi" w:hAnsi="Arial" w:cs="Arial"/>
          <w:lang w:eastAsia="en-US"/>
        </w:rPr>
        <w:t>seconde, nouveau palier d’orientation, de présenter les possibilités offertes par les formations technologiques afin d’apporter toutes les informations utiles aux choix d’orientations des élèves</w:t>
      </w:r>
      <w:r>
        <w:rPr>
          <w:rFonts w:ascii="Arial" w:eastAsiaTheme="minorHAnsi" w:hAnsi="Arial" w:cs="Arial"/>
          <w:lang w:eastAsia="en-US"/>
        </w:rPr>
        <w:t>.</w:t>
      </w:r>
      <w:r w:rsidRPr="0057029C">
        <w:rPr>
          <w:rFonts w:ascii="Arial" w:eastAsiaTheme="minorHAnsi" w:hAnsi="Arial" w:cs="Arial"/>
          <w:lang w:eastAsia="en-US"/>
        </w:rPr>
        <w:t xml:space="preserve"> </w:t>
      </w:r>
    </w:p>
    <w:p w:rsidR="0057029C" w:rsidRPr="0057029C" w:rsidRDefault="0057029C" w:rsidP="0057029C">
      <w:pPr>
        <w:jc w:val="both"/>
        <w:rPr>
          <w:rFonts w:ascii="Arial" w:eastAsiaTheme="minorHAnsi" w:hAnsi="Arial" w:cs="Arial"/>
          <w:lang w:eastAsia="en-US"/>
        </w:rPr>
      </w:pPr>
      <w:r>
        <w:rPr>
          <w:rFonts w:ascii="Arial" w:eastAsiaTheme="minorHAnsi" w:hAnsi="Arial" w:cs="Arial"/>
          <w:lang w:eastAsia="en-US"/>
        </w:rPr>
        <w:t>Les tableaux qui suivent présentent la répartition des poursuites d’études dans le supérieur sur les trois dernières années ainsi que les réussites des bacheliers STL en première année d’université.</w:t>
      </w:r>
    </w:p>
    <w:p w:rsidR="0057029C" w:rsidRDefault="0057029C" w:rsidP="0057029C">
      <w:pPr>
        <w:jc w:val="both"/>
        <w:rPr>
          <w:rFonts w:ascii="Arial" w:eastAsiaTheme="minorHAnsi" w:hAnsi="Arial" w:cs="Arial"/>
          <w:i/>
          <w:lang w:eastAsia="en-US"/>
        </w:rPr>
      </w:pPr>
    </w:p>
    <w:p w:rsidR="0057029C" w:rsidRPr="00455107" w:rsidRDefault="0057029C" w:rsidP="0057029C">
      <w:pPr>
        <w:jc w:val="both"/>
        <w:rPr>
          <w:rFonts w:ascii="Arial" w:hAnsi="Arial" w:cs="Arial"/>
          <w:b/>
        </w:rPr>
      </w:pPr>
      <w:r w:rsidRPr="00455107">
        <w:rPr>
          <w:rFonts w:ascii="Arial" w:hAnsi="Arial" w:cs="Arial"/>
          <w:b/>
        </w:rPr>
        <w:t>Recrutement dans les différentes filières à l’issue du bac STL biotechnologies</w:t>
      </w:r>
    </w:p>
    <w:p w:rsidR="0057029C" w:rsidRPr="00CF1FB0" w:rsidRDefault="0057029C" w:rsidP="0057029C">
      <w:pPr>
        <w:jc w:val="both"/>
        <w:rPr>
          <w:rFonts w:ascii="Arial" w:hAnsi="Arial" w:cs="Arial"/>
          <w:i/>
        </w:rPr>
      </w:pPr>
      <w:r w:rsidRPr="00CF1FB0">
        <w:rPr>
          <w:rFonts w:ascii="Arial" w:hAnsi="Arial" w:cs="Arial"/>
          <w:i/>
        </w:rPr>
        <w:t>(informations communiquées par la DEPP, rectorat Strasbourg)</w:t>
      </w:r>
    </w:p>
    <w:p w:rsidR="0057029C" w:rsidRPr="00455107" w:rsidRDefault="0057029C" w:rsidP="0057029C">
      <w:pPr>
        <w:jc w:val="both"/>
        <w:rPr>
          <w:rFonts w:ascii="Arial" w:hAnsi="Arial" w:cs="Arial"/>
          <w:sz w:val="10"/>
          <w:szCs w:val="10"/>
        </w:rPr>
      </w:pPr>
    </w:p>
    <w:tbl>
      <w:tblPr>
        <w:tblW w:w="7537" w:type="dxa"/>
        <w:tblInd w:w="1555" w:type="dxa"/>
        <w:tblCellMar>
          <w:left w:w="70" w:type="dxa"/>
          <w:right w:w="70" w:type="dxa"/>
        </w:tblCellMar>
        <w:tblLook w:val="04A0" w:firstRow="1" w:lastRow="0" w:firstColumn="1" w:lastColumn="0" w:noHBand="0" w:noVBand="1"/>
      </w:tblPr>
      <w:tblGrid>
        <w:gridCol w:w="2257"/>
        <w:gridCol w:w="818"/>
        <w:gridCol w:w="942"/>
        <w:gridCol w:w="818"/>
        <w:gridCol w:w="942"/>
        <w:gridCol w:w="818"/>
        <w:gridCol w:w="942"/>
      </w:tblGrid>
      <w:tr w:rsidR="0057029C" w:rsidRPr="00691676" w:rsidTr="00FF1649">
        <w:trPr>
          <w:trHeight w:val="300"/>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p>
        </w:tc>
        <w:tc>
          <w:tcPr>
            <w:tcW w:w="1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2013</w:t>
            </w:r>
          </w:p>
        </w:tc>
        <w:tc>
          <w:tcPr>
            <w:tcW w:w="1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2014</w:t>
            </w:r>
          </w:p>
        </w:tc>
        <w:tc>
          <w:tcPr>
            <w:tcW w:w="1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2015</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Bacheliers STL bio STG</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170</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202</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213</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Retrouvés dans les bases</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128</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160</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186</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DUT</w:t>
            </w:r>
          </w:p>
        </w:tc>
        <w:tc>
          <w:tcPr>
            <w:tcW w:w="818" w:type="dxa"/>
            <w:tcBorders>
              <w:top w:val="nil"/>
              <w:left w:val="nil"/>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12</w:t>
            </w:r>
          </w:p>
        </w:tc>
        <w:tc>
          <w:tcPr>
            <w:tcW w:w="942" w:type="dxa"/>
            <w:tcBorders>
              <w:top w:val="nil"/>
              <w:left w:val="nil"/>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9,4</w:t>
            </w:r>
          </w:p>
        </w:tc>
        <w:tc>
          <w:tcPr>
            <w:tcW w:w="818" w:type="dxa"/>
            <w:tcBorders>
              <w:top w:val="nil"/>
              <w:left w:val="nil"/>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14</w:t>
            </w:r>
          </w:p>
        </w:tc>
        <w:tc>
          <w:tcPr>
            <w:tcW w:w="942" w:type="dxa"/>
            <w:tcBorders>
              <w:top w:val="nil"/>
              <w:left w:val="nil"/>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8,8</w:t>
            </w:r>
          </w:p>
        </w:tc>
        <w:tc>
          <w:tcPr>
            <w:tcW w:w="818" w:type="dxa"/>
            <w:tcBorders>
              <w:top w:val="nil"/>
              <w:left w:val="nil"/>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21</w:t>
            </w:r>
          </w:p>
        </w:tc>
        <w:tc>
          <w:tcPr>
            <w:tcW w:w="942" w:type="dxa"/>
            <w:tcBorders>
              <w:top w:val="nil"/>
              <w:left w:val="nil"/>
              <w:bottom w:val="single" w:sz="4" w:space="0" w:color="auto"/>
              <w:right w:val="single" w:sz="4" w:space="0" w:color="auto"/>
            </w:tcBorders>
            <w:shd w:val="clear" w:color="000000" w:fill="FCE4D6"/>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11,3</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Licence</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31</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24,2</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51</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31,9</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71</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38,2</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BTS</w:t>
            </w:r>
          </w:p>
        </w:tc>
        <w:tc>
          <w:tcPr>
            <w:tcW w:w="818" w:type="dxa"/>
            <w:tcBorders>
              <w:top w:val="nil"/>
              <w:left w:val="nil"/>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68</w:t>
            </w:r>
          </w:p>
        </w:tc>
        <w:tc>
          <w:tcPr>
            <w:tcW w:w="942" w:type="dxa"/>
            <w:tcBorders>
              <w:top w:val="nil"/>
              <w:left w:val="nil"/>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53,1</w:t>
            </w:r>
          </w:p>
        </w:tc>
        <w:tc>
          <w:tcPr>
            <w:tcW w:w="818" w:type="dxa"/>
            <w:tcBorders>
              <w:top w:val="nil"/>
              <w:left w:val="nil"/>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79</w:t>
            </w:r>
          </w:p>
        </w:tc>
        <w:tc>
          <w:tcPr>
            <w:tcW w:w="942" w:type="dxa"/>
            <w:tcBorders>
              <w:top w:val="nil"/>
              <w:left w:val="nil"/>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49,4</w:t>
            </w:r>
          </w:p>
        </w:tc>
        <w:tc>
          <w:tcPr>
            <w:tcW w:w="818" w:type="dxa"/>
            <w:tcBorders>
              <w:top w:val="nil"/>
              <w:left w:val="nil"/>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75</w:t>
            </w:r>
          </w:p>
        </w:tc>
        <w:tc>
          <w:tcPr>
            <w:tcW w:w="942" w:type="dxa"/>
            <w:tcBorders>
              <w:top w:val="nil"/>
              <w:left w:val="nil"/>
              <w:bottom w:val="single" w:sz="4" w:space="0" w:color="auto"/>
              <w:right w:val="single" w:sz="4" w:space="0" w:color="auto"/>
            </w:tcBorders>
            <w:shd w:val="clear" w:color="000000" w:fill="D6DCE4"/>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40,3</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DTS</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2</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1,6</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0,6</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3</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1,6</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CPGE</w:t>
            </w:r>
          </w:p>
        </w:tc>
        <w:tc>
          <w:tcPr>
            <w:tcW w:w="818" w:type="dxa"/>
            <w:tcBorders>
              <w:top w:val="nil"/>
              <w:left w:val="nil"/>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12</w:t>
            </w:r>
          </w:p>
        </w:tc>
        <w:tc>
          <w:tcPr>
            <w:tcW w:w="942" w:type="dxa"/>
            <w:tcBorders>
              <w:top w:val="nil"/>
              <w:left w:val="nil"/>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9,4</w:t>
            </w:r>
          </w:p>
        </w:tc>
        <w:tc>
          <w:tcPr>
            <w:tcW w:w="818" w:type="dxa"/>
            <w:tcBorders>
              <w:top w:val="nil"/>
              <w:left w:val="nil"/>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5</w:t>
            </w:r>
          </w:p>
        </w:tc>
        <w:tc>
          <w:tcPr>
            <w:tcW w:w="942" w:type="dxa"/>
            <w:tcBorders>
              <w:top w:val="nil"/>
              <w:left w:val="nil"/>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3,1</w:t>
            </w:r>
          </w:p>
        </w:tc>
        <w:tc>
          <w:tcPr>
            <w:tcW w:w="818" w:type="dxa"/>
            <w:tcBorders>
              <w:top w:val="nil"/>
              <w:left w:val="nil"/>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10</w:t>
            </w:r>
          </w:p>
        </w:tc>
        <w:tc>
          <w:tcPr>
            <w:tcW w:w="942" w:type="dxa"/>
            <w:tcBorders>
              <w:top w:val="nil"/>
              <w:left w:val="nil"/>
              <w:bottom w:val="single" w:sz="4" w:space="0" w:color="auto"/>
              <w:right w:val="single" w:sz="4" w:space="0" w:color="auto"/>
            </w:tcBorders>
            <w:shd w:val="clear" w:color="000000" w:fill="C6E0B4"/>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5,4</w:t>
            </w:r>
          </w:p>
        </w:tc>
      </w:tr>
      <w:tr w:rsidR="0057029C" w:rsidRPr="00691676" w:rsidTr="00FF1649">
        <w:trPr>
          <w:trHeight w:val="300"/>
        </w:trPr>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Autre</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3</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2,3</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10</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6,3</w:t>
            </w:r>
          </w:p>
        </w:tc>
        <w:tc>
          <w:tcPr>
            <w:tcW w:w="818"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b/>
                <w:bCs/>
                <w:color w:val="000000"/>
              </w:rPr>
            </w:pPr>
            <w:r w:rsidRPr="00691676">
              <w:rPr>
                <w:rFonts w:ascii="Calibri" w:eastAsia="Times New Roman" w:hAnsi="Calibri" w:cs="Calibri"/>
                <w:b/>
                <w:bCs/>
                <w:color w:val="000000"/>
              </w:rPr>
              <w:t>6</w:t>
            </w:r>
          </w:p>
        </w:tc>
        <w:tc>
          <w:tcPr>
            <w:tcW w:w="942" w:type="dxa"/>
            <w:tcBorders>
              <w:top w:val="nil"/>
              <w:left w:val="nil"/>
              <w:bottom w:val="single" w:sz="4" w:space="0" w:color="auto"/>
              <w:right w:val="single" w:sz="4" w:space="0" w:color="auto"/>
            </w:tcBorders>
            <w:shd w:val="clear" w:color="auto" w:fill="auto"/>
            <w:noWrap/>
            <w:vAlign w:val="bottom"/>
            <w:hideMark/>
          </w:tcPr>
          <w:p w:rsidR="0057029C" w:rsidRPr="00691676" w:rsidRDefault="0057029C" w:rsidP="00FF1649">
            <w:pPr>
              <w:rPr>
                <w:rFonts w:ascii="Calibri" w:eastAsia="Times New Roman" w:hAnsi="Calibri" w:cs="Calibri"/>
                <w:color w:val="000000"/>
              </w:rPr>
            </w:pPr>
            <w:r w:rsidRPr="00691676">
              <w:rPr>
                <w:rFonts w:ascii="Calibri" w:eastAsia="Times New Roman" w:hAnsi="Calibri" w:cs="Calibri"/>
                <w:color w:val="000000"/>
              </w:rPr>
              <w:t>3,2</w:t>
            </w:r>
          </w:p>
        </w:tc>
      </w:tr>
    </w:tbl>
    <w:p w:rsidR="0057029C" w:rsidRDefault="0057029C" w:rsidP="0057029C">
      <w:pPr>
        <w:rPr>
          <w:rFonts w:ascii="Arial" w:hAnsi="Arial" w:cs="Arial"/>
        </w:rPr>
      </w:pPr>
    </w:p>
    <w:p w:rsidR="0057029C" w:rsidRPr="00455107" w:rsidRDefault="0057029C" w:rsidP="0057029C">
      <w:pPr>
        <w:jc w:val="both"/>
        <w:rPr>
          <w:rFonts w:ascii="Arial" w:hAnsi="Arial" w:cs="Arial"/>
          <w:b/>
        </w:rPr>
      </w:pPr>
      <w:r w:rsidRPr="00455107">
        <w:rPr>
          <w:rFonts w:ascii="Arial" w:hAnsi="Arial" w:cs="Arial"/>
          <w:b/>
        </w:rPr>
        <w:t xml:space="preserve">Réussite des bacheliers STL de 2013 en première année d’université </w:t>
      </w:r>
    </w:p>
    <w:p w:rsidR="0057029C" w:rsidRPr="00CF1FB0" w:rsidRDefault="0057029C" w:rsidP="0057029C">
      <w:pPr>
        <w:jc w:val="both"/>
        <w:rPr>
          <w:rFonts w:ascii="Arial" w:hAnsi="Arial" w:cs="Arial"/>
          <w:i/>
        </w:rPr>
      </w:pPr>
      <w:r w:rsidRPr="00CF1FB0">
        <w:rPr>
          <w:rFonts w:ascii="Arial" w:hAnsi="Arial" w:cs="Arial"/>
          <w:i/>
        </w:rPr>
        <w:t>(informations extraites de l’ORESIP)</w:t>
      </w:r>
    </w:p>
    <w:p w:rsidR="0057029C" w:rsidRPr="00455107" w:rsidRDefault="0057029C" w:rsidP="0057029C">
      <w:pPr>
        <w:jc w:val="both"/>
        <w:rPr>
          <w:rFonts w:ascii="Arial" w:hAnsi="Arial" w:cs="Arial"/>
          <w:sz w:val="10"/>
          <w:szCs w:val="10"/>
        </w:rPr>
      </w:pPr>
    </w:p>
    <w:tbl>
      <w:tblPr>
        <w:tblW w:w="9199" w:type="dxa"/>
        <w:tblInd w:w="10" w:type="dxa"/>
        <w:tblCellMar>
          <w:left w:w="70" w:type="dxa"/>
          <w:right w:w="70" w:type="dxa"/>
        </w:tblCellMar>
        <w:tblLook w:val="04A0" w:firstRow="1" w:lastRow="0" w:firstColumn="1" w:lastColumn="0" w:noHBand="0" w:noVBand="1"/>
      </w:tblPr>
      <w:tblGrid>
        <w:gridCol w:w="2962"/>
        <w:gridCol w:w="1029"/>
        <w:gridCol w:w="1239"/>
        <w:gridCol w:w="1276"/>
        <w:gridCol w:w="1134"/>
        <w:gridCol w:w="1559"/>
      </w:tblGrid>
      <w:tr w:rsidR="0057029C" w:rsidRPr="00CF1FB0" w:rsidTr="00FF1649">
        <w:trPr>
          <w:trHeight w:val="600"/>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29C" w:rsidRPr="00CF1FB0" w:rsidRDefault="0057029C" w:rsidP="00FF1649">
            <w:pPr>
              <w:rPr>
                <w:rFonts w:ascii="Calibri" w:eastAsia="Times New Roman" w:hAnsi="Calibri" w:cs="Calibri"/>
                <w:color w:val="000000"/>
              </w:rPr>
            </w:pPr>
            <w:r w:rsidRPr="00CF1FB0">
              <w:rPr>
                <w:rFonts w:ascii="Calibri" w:eastAsia="Times New Roman" w:hAnsi="Calibri" w:cs="Calibri"/>
                <w:color w:val="000000"/>
              </w:rPr>
              <w:t> </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rsidR="0057029C" w:rsidRPr="00CF1FB0" w:rsidRDefault="0057029C" w:rsidP="00FF1649">
            <w:pPr>
              <w:rPr>
                <w:rFonts w:ascii="Calibri" w:eastAsia="Times New Roman" w:hAnsi="Calibri" w:cs="Calibri"/>
                <w:color w:val="000000"/>
              </w:rPr>
            </w:pPr>
            <w:r w:rsidRPr="00CF1FB0">
              <w:rPr>
                <w:rFonts w:ascii="Calibri" w:eastAsia="Times New Roman" w:hAnsi="Calibri" w:cs="Calibri"/>
                <w:color w:val="000000"/>
              </w:rPr>
              <w:t>Inscrits</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57029C" w:rsidRPr="00CF1FB0" w:rsidRDefault="0057029C" w:rsidP="00FF1649">
            <w:pPr>
              <w:rPr>
                <w:rFonts w:ascii="Calibri" w:eastAsia="Times New Roman" w:hAnsi="Calibri" w:cs="Calibri"/>
                <w:color w:val="000000"/>
              </w:rPr>
            </w:pPr>
            <w:r w:rsidRPr="00CF1FB0">
              <w:rPr>
                <w:rFonts w:ascii="Calibri" w:eastAsia="Times New Roman" w:hAnsi="Calibri" w:cs="Calibri"/>
                <w:color w:val="000000"/>
              </w:rPr>
              <w:t xml:space="preserve">Présents </w:t>
            </w:r>
            <w:r>
              <w:rPr>
                <w:rFonts w:ascii="Calibri" w:eastAsia="Times New Roman" w:hAnsi="Calibri" w:cs="Calibri"/>
                <w:color w:val="000000"/>
              </w:rPr>
              <w:t>semestre 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7029C" w:rsidRDefault="0057029C" w:rsidP="00FF1649">
            <w:pPr>
              <w:rPr>
                <w:rFonts w:ascii="Calibri" w:eastAsia="Times New Roman" w:hAnsi="Calibri" w:cs="Calibri"/>
                <w:color w:val="000000"/>
              </w:rPr>
            </w:pPr>
            <w:r w:rsidRPr="00CF1FB0">
              <w:rPr>
                <w:rFonts w:ascii="Calibri" w:eastAsia="Times New Roman" w:hAnsi="Calibri" w:cs="Calibri"/>
                <w:color w:val="000000"/>
              </w:rPr>
              <w:t xml:space="preserve">Admis </w:t>
            </w:r>
          </w:p>
          <w:p w:rsidR="0057029C" w:rsidRPr="00CF1FB0" w:rsidRDefault="0057029C" w:rsidP="00FF1649">
            <w:pPr>
              <w:rPr>
                <w:rFonts w:ascii="Calibri" w:eastAsia="Times New Roman" w:hAnsi="Calibri" w:cs="Calibri"/>
                <w:color w:val="000000"/>
              </w:rPr>
            </w:pPr>
            <w:r w:rsidRPr="00CF1FB0">
              <w:rPr>
                <w:rFonts w:ascii="Calibri" w:eastAsia="Times New Roman" w:hAnsi="Calibri" w:cs="Calibri"/>
                <w:color w:val="000000"/>
              </w:rPr>
              <w:t>sem</w:t>
            </w:r>
            <w:r>
              <w:rPr>
                <w:rFonts w:ascii="Calibri" w:eastAsia="Times New Roman" w:hAnsi="Calibri" w:cs="Calibri"/>
                <w:color w:val="000000"/>
              </w:rPr>
              <w:t>estre</w:t>
            </w:r>
            <w:r w:rsidRPr="00CF1FB0">
              <w:rPr>
                <w:rFonts w:ascii="Calibri" w:eastAsia="Times New Roman" w:hAnsi="Calibri" w:cs="Calibri"/>
                <w:color w:val="000000"/>
              </w:rPr>
              <w:t xml:space="preserve"> 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029C" w:rsidRPr="00CF1FB0" w:rsidRDefault="0057029C" w:rsidP="00FF1649">
            <w:pPr>
              <w:rPr>
                <w:rFonts w:ascii="Calibri" w:eastAsia="Times New Roman" w:hAnsi="Calibri" w:cs="Calibri"/>
                <w:color w:val="000000"/>
              </w:rPr>
            </w:pPr>
            <w:r w:rsidRPr="00CF1FB0">
              <w:rPr>
                <w:rFonts w:ascii="Calibri" w:eastAsia="Times New Roman" w:hAnsi="Calibri" w:cs="Calibri"/>
                <w:color w:val="000000"/>
              </w:rPr>
              <w:t>Présents</w:t>
            </w:r>
            <w:r>
              <w:rPr>
                <w:rFonts w:ascii="Calibri" w:eastAsia="Times New Roman" w:hAnsi="Calibri" w:cs="Calibri"/>
                <w:color w:val="000000"/>
              </w:rPr>
              <w:t xml:space="preserve"> semestre 2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7029C" w:rsidRDefault="0057029C" w:rsidP="00FF1649">
            <w:pPr>
              <w:rPr>
                <w:rFonts w:ascii="Calibri" w:eastAsia="Times New Roman" w:hAnsi="Calibri" w:cs="Calibri"/>
                <w:color w:val="000000"/>
              </w:rPr>
            </w:pPr>
            <w:r w:rsidRPr="00CF1FB0">
              <w:rPr>
                <w:rFonts w:ascii="Calibri" w:eastAsia="Times New Roman" w:hAnsi="Calibri" w:cs="Calibri"/>
                <w:color w:val="000000"/>
              </w:rPr>
              <w:t>Admis</w:t>
            </w:r>
            <w:r>
              <w:rPr>
                <w:rFonts w:ascii="Calibri" w:eastAsia="Times New Roman" w:hAnsi="Calibri" w:cs="Calibri"/>
                <w:color w:val="000000"/>
              </w:rPr>
              <w:t xml:space="preserve"> </w:t>
            </w:r>
            <w:r w:rsidRPr="00CF1FB0">
              <w:rPr>
                <w:rFonts w:ascii="Calibri" w:eastAsia="Times New Roman" w:hAnsi="Calibri" w:cs="Calibri"/>
                <w:color w:val="000000"/>
              </w:rPr>
              <w:t>L1</w:t>
            </w:r>
          </w:p>
          <w:p w:rsidR="0057029C" w:rsidRPr="00CF1FB0" w:rsidRDefault="0057029C" w:rsidP="00FF1649">
            <w:pPr>
              <w:rPr>
                <w:rFonts w:ascii="Calibri" w:eastAsia="Times New Roman" w:hAnsi="Calibri" w:cs="Calibri"/>
                <w:color w:val="000000"/>
              </w:rPr>
            </w:pPr>
            <w:r>
              <w:rPr>
                <w:rFonts w:ascii="Calibri" w:eastAsia="Times New Roman" w:hAnsi="Calibri" w:cs="Calibri"/>
                <w:color w:val="000000"/>
              </w:rPr>
              <w:t>(fin semestre 2)</w:t>
            </w:r>
          </w:p>
        </w:tc>
      </w:tr>
      <w:tr w:rsidR="0057029C" w:rsidRPr="00CF1FB0" w:rsidTr="00FF1649">
        <w:trPr>
          <w:trHeight w:val="3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57029C" w:rsidRPr="00CF1FB0" w:rsidRDefault="0057029C" w:rsidP="00FF1649">
            <w:pPr>
              <w:jc w:val="center"/>
              <w:rPr>
                <w:rFonts w:ascii="Calibri" w:eastAsia="Times New Roman" w:hAnsi="Calibri" w:cs="Calibri"/>
                <w:color w:val="000000"/>
              </w:rPr>
            </w:pPr>
            <w:r w:rsidRPr="00CF1FB0">
              <w:rPr>
                <w:rFonts w:ascii="Calibri" w:eastAsia="Times New Roman" w:hAnsi="Calibri" w:cs="Calibri"/>
                <w:color w:val="000000"/>
              </w:rPr>
              <w:t>Licence Sciences du vivant</w:t>
            </w:r>
          </w:p>
        </w:tc>
        <w:tc>
          <w:tcPr>
            <w:tcW w:w="1029" w:type="dxa"/>
            <w:tcBorders>
              <w:top w:val="nil"/>
              <w:left w:val="nil"/>
              <w:bottom w:val="single" w:sz="4" w:space="0" w:color="auto"/>
              <w:right w:val="single" w:sz="4" w:space="0" w:color="auto"/>
            </w:tcBorders>
            <w:shd w:val="clear" w:color="auto" w:fill="auto"/>
            <w:noWrap/>
            <w:vAlign w:val="bottom"/>
            <w:hideMark/>
          </w:tcPr>
          <w:p w:rsidR="0057029C" w:rsidRPr="00CF1FB0" w:rsidRDefault="0057029C" w:rsidP="00FF1649">
            <w:pPr>
              <w:jc w:val="center"/>
              <w:rPr>
                <w:rFonts w:ascii="Calibri" w:eastAsia="Times New Roman" w:hAnsi="Calibri" w:cs="Calibri"/>
                <w:color w:val="000000"/>
              </w:rPr>
            </w:pPr>
            <w:r w:rsidRPr="00CF1FB0">
              <w:rPr>
                <w:rFonts w:ascii="Calibri" w:eastAsia="Times New Roman" w:hAnsi="Calibri" w:cs="Calibri"/>
                <w:color w:val="000000"/>
              </w:rPr>
              <w:t>34</w:t>
            </w:r>
          </w:p>
        </w:tc>
        <w:tc>
          <w:tcPr>
            <w:tcW w:w="1239" w:type="dxa"/>
            <w:tcBorders>
              <w:top w:val="nil"/>
              <w:left w:val="nil"/>
              <w:bottom w:val="single" w:sz="4" w:space="0" w:color="auto"/>
              <w:right w:val="single" w:sz="4" w:space="0" w:color="auto"/>
            </w:tcBorders>
            <w:shd w:val="clear" w:color="auto" w:fill="auto"/>
            <w:noWrap/>
            <w:vAlign w:val="bottom"/>
            <w:hideMark/>
          </w:tcPr>
          <w:p w:rsidR="0057029C" w:rsidRPr="00CF1FB0" w:rsidRDefault="0057029C" w:rsidP="00FF1649">
            <w:pPr>
              <w:jc w:val="center"/>
              <w:rPr>
                <w:rFonts w:ascii="Calibri" w:eastAsia="Times New Roman" w:hAnsi="Calibri" w:cs="Calibri"/>
                <w:color w:val="000000"/>
              </w:rPr>
            </w:pPr>
            <w:r w:rsidRPr="00CF1FB0">
              <w:rPr>
                <w:rFonts w:ascii="Calibri" w:eastAsia="Times New Roman" w:hAnsi="Calibri" w:cs="Calibri"/>
                <w:color w:val="000000"/>
              </w:rPr>
              <w:t>19</w:t>
            </w:r>
          </w:p>
        </w:tc>
        <w:tc>
          <w:tcPr>
            <w:tcW w:w="1276" w:type="dxa"/>
            <w:tcBorders>
              <w:top w:val="nil"/>
              <w:left w:val="nil"/>
              <w:bottom w:val="single" w:sz="4" w:space="0" w:color="auto"/>
              <w:right w:val="single" w:sz="4" w:space="0" w:color="auto"/>
            </w:tcBorders>
            <w:shd w:val="clear" w:color="auto" w:fill="auto"/>
            <w:noWrap/>
            <w:vAlign w:val="bottom"/>
            <w:hideMark/>
          </w:tcPr>
          <w:p w:rsidR="0057029C" w:rsidRPr="00CF1FB0" w:rsidRDefault="0057029C" w:rsidP="00FF1649">
            <w:pPr>
              <w:jc w:val="center"/>
              <w:rPr>
                <w:rFonts w:ascii="Calibri" w:eastAsia="Times New Roman" w:hAnsi="Calibri" w:cs="Calibri"/>
                <w:color w:val="000000"/>
              </w:rPr>
            </w:pPr>
            <w:r w:rsidRPr="00CF1FB0">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57029C" w:rsidRPr="00CF1FB0" w:rsidRDefault="0057029C" w:rsidP="00FF1649">
            <w:pPr>
              <w:jc w:val="center"/>
              <w:rPr>
                <w:rFonts w:ascii="Calibri" w:eastAsia="Times New Roman" w:hAnsi="Calibri" w:cs="Calibri"/>
                <w:color w:val="000000"/>
              </w:rPr>
            </w:pPr>
            <w:r w:rsidRPr="00CF1FB0">
              <w:rPr>
                <w:rFonts w:ascii="Calibri" w:eastAsia="Times New Roman" w:hAnsi="Calibri" w:cs="Calibri"/>
                <w:color w:val="000000"/>
              </w:rPr>
              <w:t>11</w:t>
            </w:r>
          </w:p>
        </w:tc>
        <w:tc>
          <w:tcPr>
            <w:tcW w:w="1559" w:type="dxa"/>
            <w:tcBorders>
              <w:top w:val="nil"/>
              <w:left w:val="nil"/>
              <w:bottom w:val="single" w:sz="4" w:space="0" w:color="auto"/>
              <w:right w:val="single" w:sz="4" w:space="0" w:color="auto"/>
            </w:tcBorders>
            <w:shd w:val="clear" w:color="auto" w:fill="auto"/>
            <w:noWrap/>
            <w:vAlign w:val="bottom"/>
            <w:hideMark/>
          </w:tcPr>
          <w:p w:rsidR="0057029C" w:rsidRPr="00CF1FB0" w:rsidRDefault="0057029C" w:rsidP="00FF1649">
            <w:pPr>
              <w:jc w:val="center"/>
              <w:rPr>
                <w:rFonts w:ascii="Calibri" w:eastAsia="Times New Roman" w:hAnsi="Calibri" w:cs="Calibri"/>
                <w:color w:val="000000"/>
              </w:rPr>
            </w:pPr>
            <w:r w:rsidRPr="00CF1FB0">
              <w:rPr>
                <w:rFonts w:ascii="Calibri" w:eastAsia="Times New Roman" w:hAnsi="Calibri" w:cs="Calibri"/>
                <w:color w:val="000000"/>
              </w:rPr>
              <w:t>3</w:t>
            </w:r>
          </w:p>
        </w:tc>
      </w:tr>
    </w:tbl>
    <w:p w:rsidR="0057029C" w:rsidRDefault="0057029C" w:rsidP="0057029C">
      <w:pPr>
        <w:jc w:val="center"/>
        <w:rPr>
          <w:rFonts w:ascii="Arial" w:hAnsi="Arial" w:cs="Arial"/>
        </w:rPr>
      </w:pPr>
    </w:p>
    <w:p w:rsidR="006909DF" w:rsidRDefault="006909DF" w:rsidP="000B5F09">
      <w:pPr>
        <w:jc w:val="both"/>
        <w:rPr>
          <w:rFonts w:ascii="Arial" w:eastAsiaTheme="minorHAnsi" w:hAnsi="Arial" w:cs="Arial"/>
          <w:lang w:eastAsia="en-US"/>
        </w:rPr>
      </w:pPr>
    </w:p>
    <w:p w:rsidR="000B5F09" w:rsidRPr="0057029C" w:rsidRDefault="0071079C" w:rsidP="000B5F09">
      <w:pPr>
        <w:jc w:val="both"/>
        <w:rPr>
          <w:rFonts w:ascii="Arial" w:eastAsiaTheme="minorHAnsi" w:hAnsi="Arial" w:cs="Arial"/>
          <w:lang w:eastAsia="en-US"/>
        </w:rPr>
      </w:pPr>
      <w:r w:rsidRPr="0057029C">
        <w:rPr>
          <w:rFonts w:ascii="Arial" w:eastAsiaTheme="minorHAnsi" w:hAnsi="Arial" w:cs="Arial"/>
          <w:lang w:eastAsia="en-US"/>
        </w:rPr>
        <w:t xml:space="preserve">Une </w:t>
      </w:r>
      <w:r w:rsidR="00EC1114" w:rsidRPr="0057029C">
        <w:rPr>
          <w:rFonts w:ascii="Arial" w:eastAsiaTheme="minorHAnsi" w:hAnsi="Arial" w:cs="Arial"/>
          <w:lang w:eastAsia="en-US"/>
        </w:rPr>
        <w:t>première demi-journée</w:t>
      </w:r>
      <w:r w:rsidRPr="0057029C">
        <w:rPr>
          <w:rFonts w:ascii="Arial" w:eastAsiaTheme="minorHAnsi" w:hAnsi="Arial" w:cs="Arial"/>
          <w:lang w:eastAsia="en-US"/>
        </w:rPr>
        <w:t xml:space="preserve"> d’information relative aux poursuites d’études à l’IUT et classes préparatoires pour les bacheliers STL  a eu lieu en novembre 2015 à l’IUT de Schiltigheim. Cette première action a été poursuivie par la constitution d’</w:t>
      </w:r>
      <w:r w:rsidR="000B5F09" w:rsidRPr="0057029C">
        <w:rPr>
          <w:rFonts w:ascii="Arial" w:eastAsiaTheme="minorHAnsi" w:hAnsi="Arial" w:cs="Arial"/>
          <w:b/>
          <w:lang w:eastAsia="en-US"/>
        </w:rPr>
        <w:t>un groupe de travail</w:t>
      </w:r>
      <w:r w:rsidRPr="0057029C">
        <w:rPr>
          <w:rFonts w:ascii="Arial" w:eastAsiaTheme="minorHAnsi" w:hAnsi="Arial" w:cs="Arial"/>
          <w:lang w:eastAsia="en-US"/>
        </w:rPr>
        <w:t xml:space="preserve"> dont la mission a été de proposer des exemples de démarches</w:t>
      </w:r>
      <w:r w:rsidR="000B5F09" w:rsidRPr="0057029C">
        <w:rPr>
          <w:rFonts w:ascii="Arial" w:eastAsiaTheme="minorHAnsi" w:hAnsi="Arial" w:cs="Arial"/>
          <w:lang w:eastAsia="en-US"/>
        </w:rPr>
        <w:t xml:space="preserve"> permettant d’atteindre deux objectifs :</w:t>
      </w:r>
    </w:p>
    <w:p w:rsidR="000B5F09" w:rsidRPr="0057029C" w:rsidRDefault="000B5F09" w:rsidP="000B5F09">
      <w:pPr>
        <w:numPr>
          <w:ilvl w:val="0"/>
          <w:numId w:val="8"/>
        </w:numPr>
        <w:contextualSpacing/>
        <w:jc w:val="both"/>
        <w:rPr>
          <w:rFonts w:ascii="Arial" w:eastAsiaTheme="minorHAnsi" w:hAnsi="Arial" w:cs="Arial"/>
          <w:lang w:eastAsia="en-US"/>
        </w:rPr>
      </w:pPr>
      <w:r w:rsidRPr="0057029C">
        <w:rPr>
          <w:rFonts w:ascii="Arial" w:eastAsiaTheme="minorHAnsi" w:hAnsi="Arial" w:cs="Arial"/>
          <w:lang w:eastAsia="en-US"/>
        </w:rPr>
        <w:t>mieux accompagner et informer les élèves en fil</w:t>
      </w:r>
      <w:r w:rsidR="00EC1114" w:rsidRPr="0057029C">
        <w:rPr>
          <w:rFonts w:ascii="Arial" w:eastAsiaTheme="minorHAnsi" w:hAnsi="Arial" w:cs="Arial"/>
          <w:lang w:eastAsia="en-US"/>
        </w:rPr>
        <w:t>ière STL sur les</w:t>
      </w:r>
      <w:r w:rsidRPr="0057029C">
        <w:rPr>
          <w:rFonts w:ascii="Arial" w:eastAsiaTheme="minorHAnsi" w:hAnsi="Arial" w:cs="Arial"/>
          <w:lang w:eastAsia="en-US"/>
        </w:rPr>
        <w:t xml:space="preserve"> poursuites d’études</w:t>
      </w:r>
    </w:p>
    <w:p w:rsidR="000B5F09" w:rsidRDefault="000B5F09" w:rsidP="000B5F09">
      <w:pPr>
        <w:numPr>
          <w:ilvl w:val="0"/>
          <w:numId w:val="8"/>
        </w:numPr>
        <w:contextualSpacing/>
        <w:jc w:val="both"/>
        <w:rPr>
          <w:rFonts w:ascii="Arial" w:eastAsiaTheme="minorHAnsi" w:hAnsi="Arial" w:cs="Arial"/>
          <w:lang w:eastAsia="en-US"/>
        </w:rPr>
      </w:pPr>
      <w:r w:rsidRPr="0057029C">
        <w:rPr>
          <w:rFonts w:ascii="Arial" w:eastAsiaTheme="minorHAnsi" w:hAnsi="Arial" w:cs="Arial"/>
          <w:lang w:eastAsia="en-US"/>
        </w:rPr>
        <w:t xml:space="preserve">encore mieux les préparer à </w:t>
      </w:r>
      <w:r w:rsidR="00EC1114" w:rsidRPr="0057029C">
        <w:rPr>
          <w:rFonts w:ascii="Arial" w:eastAsiaTheme="minorHAnsi" w:hAnsi="Arial" w:cs="Arial"/>
          <w:lang w:eastAsia="en-US"/>
        </w:rPr>
        <w:t>réussir les études supérieures</w:t>
      </w:r>
      <w:r w:rsidRPr="0057029C">
        <w:rPr>
          <w:rFonts w:ascii="Arial" w:eastAsiaTheme="minorHAnsi" w:hAnsi="Arial" w:cs="Arial"/>
          <w:lang w:eastAsia="en-US"/>
        </w:rPr>
        <w:t xml:space="preserve">. </w:t>
      </w:r>
    </w:p>
    <w:p w:rsidR="0057029C" w:rsidRPr="0057029C" w:rsidRDefault="0057029C" w:rsidP="0057029C">
      <w:pPr>
        <w:ind w:left="720"/>
        <w:contextualSpacing/>
        <w:jc w:val="both"/>
        <w:rPr>
          <w:rFonts w:ascii="Arial" w:eastAsiaTheme="minorHAnsi" w:hAnsi="Arial" w:cs="Arial"/>
          <w:lang w:eastAsia="en-US"/>
        </w:rPr>
      </w:pPr>
    </w:p>
    <w:p w:rsidR="005C0532" w:rsidRPr="0057029C" w:rsidRDefault="000B5F09" w:rsidP="000B5F09">
      <w:pPr>
        <w:jc w:val="both"/>
        <w:rPr>
          <w:rFonts w:ascii="Arial" w:eastAsiaTheme="minorHAnsi" w:hAnsi="Arial" w:cs="Arial"/>
          <w:lang w:eastAsia="en-US"/>
        </w:rPr>
      </w:pPr>
      <w:r w:rsidRPr="0057029C">
        <w:rPr>
          <w:rFonts w:ascii="Arial" w:eastAsiaTheme="minorHAnsi" w:hAnsi="Arial" w:cs="Arial"/>
          <w:lang w:eastAsia="en-US"/>
        </w:rPr>
        <w:t xml:space="preserve">Ce groupe </w:t>
      </w:r>
      <w:r w:rsidR="00EC1114" w:rsidRPr="0057029C">
        <w:rPr>
          <w:rFonts w:ascii="Arial" w:eastAsiaTheme="minorHAnsi" w:hAnsi="Arial" w:cs="Arial"/>
          <w:lang w:eastAsia="en-US"/>
        </w:rPr>
        <w:t xml:space="preserve">de travail </w:t>
      </w:r>
      <w:r w:rsidRPr="0057029C">
        <w:rPr>
          <w:rFonts w:ascii="Arial" w:eastAsiaTheme="minorHAnsi" w:hAnsi="Arial" w:cs="Arial"/>
          <w:lang w:eastAsia="en-US"/>
        </w:rPr>
        <w:t xml:space="preserve">est </w:t>
      </w:r>
      <w:r w:rsidR="0071079C" w:rsidRPr="0057029C">
        <w:rPr>
          <w:rFonts w:ascii="Arial" w:eastAsiaTheme="minorHAnsi" w:hAnsi="Arial" w:cs="Arial"/>
          <w:lang w:eastAsia="en-US"/>
        </w:rPr>
        <w:t>composé</w:t>
      </w:r>
      <w:r w:rsidRPr="0057029C">
        <w:rPr>
          <w:rFonts w:ascii="Arial" w:eastAsiaTheme="minorHAnsi" w:hAnsi="Arial" w:cs="Arial"/>
          <w:lang w:eastAsia="en-US"/>
        </w:rPr>
        <w:t xml:space="preserve"> par</w:t>
      </w:r>
      <w:r w:rsidR="00394A9C">
        <w:rPr>
          <w:rFonts w:ascii="Arial" w:eastAsiaTheme="minorHAnsi" w:hAnsi="Arial" w:cs="Arial"/>
          <w:lang w:eastAsia="en-US"/>
        </w:rPr>
        <w:t xml:space="preserve"> des professeurs représentant</w:t>
      </w:r>
      <w:r w:rsidRPr="0057029C">
        <w:rPr>
          <w:rFonts w:ascii="Arial" w:eastAsiaTheme="minorHAnsi" w:hAnsi="Arial" w:cs="Arial"/>
          <w:lang w:eastAsia="en-US"/>
        </w:rPr>
        <w:t xml:space="preserve"> chacun des établissements « STL biotechnologie</w:t>
      </w:r>
      <w:r w:rsidR="0071079C" w:rsidRPr="0057029C">
        <w:rPr>
          <w:rFonts w:ascii="Arial" w:eastAsiaTheme="minorHAnsi" w:hAnsi="Arial" w:cs="Arial"/>
          <w:lang w:eastAsia="en-US"/>
        </w:rPr>
        <w:t xml:space="preserve">s » ainsi que les </w:t>
      </w:r>
      <w:r w:rsidRPr="0057029C">
        <w:rPr>
          <w:rFonts w:ascii="Arial" w:eastAsiaTheme="minorHAnsi" w:hAnsi="Arial" w:cs="Arial"/>
          <w:lang w:eastAsia="en-US"/>
        </w:rPr>
        <w:t>différe</w:t>
      </w:r>
      <w:r w:rsidR="005C0532" w:rsidRPr="0057029C">
        <w:rPr>
          <w:rFonts w:ascii="Arial" w:eastAsiaTheme="minorHAnsi" w:hAnsi="Arial" w:cs="Arial"/>
          <w:lang w:eastAsia="en-US"/>
        </w:rPr>
        <w:t>nt</w:t>
      </w:r>
      <w:r w:rsidR="0071079C" w:rsidRPr="0057029C">
        <w:rPr>
          <w:rFonts w:ascii="Arial" w:eastAsiaTheme="minorHAnsi" w:hAnsi="Arial" w:cs="Arial"/>
          <w:lang w:eastAsia="en-US"/>
        </w:rPr>
        <w:t>e</w:t>
      </w:r>
      <w:r w:rsidR="0057029C">
        <w:rPr>
          <w:rFonts w:ascii="Arial" w:eastAsiaTheme="minorHAnsi" w:hAnsi="Arial" w:cs="Arial"/>
          <w:lang w:eastAsia="en-US"/>
        </w:rPr>
        <w:t>s</w:t>
      </w:r>
      <w:r w:rsidR="005C0532" w:rsidRPr="0057029C">
        <w:rPr>
          <w:rFonts w:ascii="Arial" w:eastAsiaTheme="minorHAnsi" w:hAnsi="Arial" w:cs="Arial"/>
          <w:lang w:eastAsia="en-US"/>
        </w:rPr>
        <w:t xml:space="preserve"> formation</w:t>
      </w:r>
      <w:r w:rsidR="009064EB" w:rsidRPr="0057029C">
        <w:rPr>
          <w:rFonts w:ascii="Arial" w:eastAsiaTheme="minorHAnsi" w:hAnsi="Arial" w:cs="Arial"/>
          <w:lang w:eastAsia="en-US"/>
        </w:rPr>
        <w:t>s</w:t>
      </w:r>
      <w:r w:rsidR="005C0532" w:rsidRPr="0057029C">
        <w:rPr>
          <w:rFonts w:ascii="Arial" w:eastAsiaTheme="minorHAnsi" w:hAnsi="Arial" w:cs="Arial"/>
          <w:lang w:eastAsia="en-US"/>
        </w:rPr>
        <w:t xml:space="preserve"> post bac : </w:t>
      </w:r>
    </w:p>
    <w:p w:rsidR="00FE3C5B" w:rsidRPr="000140DB" w:rsidRDefault="00FE3C5B" w:rsidP="00FE3C5B">
      <w:pPr>
        <w:rPr>
          <w:rFonts w:ascii="Arial Narrow" w:hAnsi="Arial Narrow"/>
          <w:b/>
          <w:bCs/>
          <w:sz w:val="8"/>
          <w:szCs w:val="8"/>
        </w:rPr>
      </w:pPr>
    </w:p>
    <w:p w:rsidR="00FE3C5B" w:rsidRPr="00A41F7A" w:rsidRDefault="00FE3C5B" w:rsidP="00FE3C5B">
      <w:pPr>
        <w:numPr>
          <w:ilvl w:val="1"/>
          <w:numId w:val="19"/>
        </w:numPr>
        <w:tabs>
          <w:tab w:val="left" w:pos="3828"/>
          <w:tab w:val="left" w:pos="7088"/>
        </w:tabs>
        <w:rPr>
          <w:rFonts w:ascii="Arial Narrow" w:hAnsi="Arial Narrow"/>
          <w:bCs/>
        </w:rPr>
      </w:pPr>
      <w:r w:rsidRPr="00A41F7A">
        <w:rPr>
          <w:rFonts w:ascii="Arial Narrow" w:hAnsi="Arial Narrow"/>
          <w:bCs/>
        </w:rPr>
        <w:t xml:space="preserve">Jérémy CREUX, </w:t>
      </w:r>
      <w:r w:rsidRPr="00A41F7A">
        <w:rPr>
          <w:rFonts w:ascii="Arial Narrow" w:hAnsi="Arial Narrow"/>
          <w:bCs/>
        </w:rPr>
        <w:tab/>
        <w:t xml:space="preserve">lycée Schuman HAGUENAU </w:t>
      </w:r>
      <w:r w:rsidRPr="00A41F7A">
        <w:rPr>
          <w:rFonts w:ascii="Arial Narrow" w:hAnsi="Arial Narrow"/>
          <w:bCs/>
        </w:rPr>
        <w:tab/>
      </w:r>
      <w:r w:rsidRPr="00A41F7A">
        <w:rPr>
          <w:rFonts w:ascii="Arial Narrow" w:hAnsi="Arial Narrow"/>
          <w:bCs/>
        </w:rPr>
        <w:sym w:font="Wingdings" w:char="F0E0"/>
      </w:r>
      <w:r w:rsidRPr="00A41F7A">
        <w:rPr>
          <w:rFonts w:ascii="Arial Narrow" w:hAnsi="Arial Narrow"/>
          <w:bCs/>
        </w:rPr>
        <w:t xml:space="preserve"> STL</w:t>
      </w:r>
    </w:p>
    <w:p w:rsidR="00FE3C5B" w:rsidRDefault="00FE3C5B" w:rsidP="00FE3C5B">
      <w:pPr>
        <w:numPr>
          <w:ilvl w:val="1"/>
          <w:numId w:val="19"/>
        </w:numPr>
        <w:tabs>
          <w:tab w:val="left" w:pos="3828"/>
          <w:tab w:val="left" w:pos="7088"/>
        </w:tabs>
        <w:rPr>
          <w:rFonts w:ascii="Arial Narrow" w:hAnsi="Arial Narrow"/>
          <w:bCs/>
        </w:rPr>
      </w:pPr>
      <w:r w:rsidRPr="00A41F7A">
        <w:rPr>
          <w:rFonts w:ascii="Arial Narrow" w:hAnsi="Arial Narrow"/>
          <w:bCs/>
        </w:rPr>
        <w:t xml:space="preserve">Marina SPITZ, </w:t>
      </w:r>
      <w:r w:rsidRPr="00A41F7A">
        <w:rPr>
          <w:rFonts w:ascii="Arial Narrow" w:hAnsi="Arial Narrow"/>
          <w:bCs/>
        </w:rPr>
        <w:tab/>
      </w:r>
      <w:r>
        <w:rPr>
          <w:rFonts w:ascii="Arial Narrow" w:hAnsi="Arial Narrow"/>
          <w:bCs/>
        </w:rPr>
        <w:t xml:space="preserve">lycée Blaise Pascal COLMAR </w:t>
      </w:r>
      <w:r>
        <w:rPr>
          <w:rFonts w:ascii="Arial Narrow" w:hAnsi="Arial Narrow"/>
          <w:bCs/>
        </w:rPr>
        <w:tab/>
      </w:r>
      <w:r w:rsidRPr="000140DB">
        <w:rPr>
          <w:rFonts w:ascii="Arial Narrow" w:hAnsi="Arial Narrow"/>
          <w:bCs/>
        </w:rPr>
        <w:sym w:font="Wingdings" w:char="F0E0"/>
      </w:r>
      <w:r>
        <w:rPr>
          <w:rFonts w:ascii="Arial Narrow" w:hAnsi="Arial Narrow"/>
          <w:bCs/>
        </w:rPr>
        <w:t xml:space="preserve"> STL</w:t>
      </w:r>
    </w:p>
    <w:p w:rsidR="00FE3C5B" w:rsidRDefault="00FE3C5B" w:rsidP="00FE3C5B">
      <w:pPr>
        <w:numPr>
          <w:ilvl w:val="1"/>
          <w:numId w:val="19"/>
        </w:numPr>
        <w:tabs>
          <w:tab w:val="left" w:pos="3828"/>
          <w:tab w:val="left" w:pos="7088"/>
        </w:tabs>
        <w:rPr>
          <w:rFonts w:ascii="Arial Narrow" w:hAnsi="Arial Narrow"/>
          <w:bCs/>
        </w:rPr>
      </w:pPr>
      <w:r w:rsidRPr="00E47852">
        <w:rPr>
          <w:rFonts w:ascii="Arial Narrow" w:hAnsi="Arial Narrow"/>
          <w:bCs/>
        </w:rPr>
        <w:t>Gérard ZWINGELSTEIN</w:t>
      </w:r>
      <w:r w:rsidR="00EC1114">
        <w:rPr>
          <w:rFonts w:ascii="Arial Narrow" w:hAnsi="Arial Narrow"/>
          <w:bCs/>
        </w:rPr>
        <w:tab/>
      </w:r>
      <w:r>
        <w:rPr>
          <w:rFonts w:ascii="Arial Narrow" w:hAnsi="Arial Narrow"/>
          <w:bCs/>
        </w:rPr>
        <w:t xml:space="preserve">lycée St André COLMAR </w:t>
      </w:r>
      <w:r>
        <w:rPr>
          <w:rFonts w:ascii="Arial Narrow" w:hAnsi="Arial Narrow"/>
          <w:bCs/>
        </w:rPr>
        <w:tab/>
      </w:r>
      <w:r w:rsidRPr="000140DB">
        <w:rPr>
          <w:rFonts w:ascii="Arial Narrow" w:hAnsi="Arial Narrow"/>
          <w:bCs/>
        </w:rPr>
        <w:sym w:font="Wingdings" w:char="F0E0"/>
      </w:r>
      <w:r>
        <w:rPr>
          <w:rFonts w:ascii="Arial Narrow" w:hAnsi="Arial Narrow"/>
          <w:bCs/>
        </w:rPr>
        <w:t xml:space="preserve"> STL</w:t>
      </w:r>
    </w:p>
    <w:p w:rsidR="00EC1114" w:rsidRDefault="00EC1114" w:rsidP="00EC1114">
      <w:pPr>
        <w:numPr>
          <w:ilvl w:val="1"/>
          <w:numId w:val="19"/>
        </w:numPr>
        <w:tabs>
          <w:tab w:val="left" w:pos="3828"/>
          <w:tab w:val="left" w:pos="7088"/>
        </w:tabs>
        <w:rPr>
          <w:rFonts w:ascii="Arial Narrow" w:hAnsi="Arial Narrow"/>
          <w:bCs/>
        </w:rPr>
      </w:pPr>
      <w:r w:rsidRPr="00A41F7A">
        <w:rPr>
          <w:rFonts w:ascii="Arial Narrow" w:hAnsi="Arial Narrow"/>
          <w:bCs/>
        </w:rPr>
        <w:t>Marie-Laurence ANTONI</w:t>
      </w:r>
      <w:r>
        <w:rPr>
          <w:rFonts w:ascii="Arial Narrow" w:hAnsi="Arial Narrow"/>
          <w:bCs/>
        </w:rPr>
        <w:tab/>
        <w:t xml:space="preserve">lycée Lavoisier MULHOUSE </w:t>
      </w:r>
      <w:r>
        <w:rPr>
          <w:rFonts w:ascii="Arial Narrow" w:hAnsi="Arial Narrow"/>
          <w:bCs/>
        </w:rPr>
        <w:tab/>
      </w:r>
      <w:r w:rsidRPr="000140DB">
        <w:rPr>
          <w:rFonts w:ascii="Arial Narrow" w:hAnsi="Arial Narrow"/>
          <w:bCs/>
        </w:rPr>
        <w:sym w:font="Wingdings" w:char="F0E0"/>
      </w:r>
      <w:r>
        <w:rPr>
          <w:rFonts w:ascii="Arial Narrow" w:hAnsi="Arial Narrow"/>
          <w:bCs/>
        </w:rPr>
        <w:t xml:space="preserve"> STL et BTS</w:t>
      </w:r>
    </w:p>
    <w:p w:rsidR="00EC1114" w:rsidRDefault="00EC1114" w:rsidP="00EC1114">
      <w:pPr>
        <w:numPr>
          <w:ilvl w:val="1"/>
          <w:numId w:val="19"/>
        </w:numPr>
        <w:tabs>
          <w:tab w:val="left" w:pos="3828"/>
          <w:tab w:val="left" w:pos="7088"/>
        </w:tabs>
        <w:rPr>
          <w:rFonts w:ascii="Arial Narrow" w:hAnsi="Arial Narrow"/>
          <w:bCs/>
        </w:rPr>
      </w:pPr>
      <w:r w:rsidRPr="00A41F7A">
        <w:rPr>
          <w:rFonts w:ascii="Arial Narrow" w:hAnsi="Arial Narrow"/>
          <w:bCs/>
        </w:rPr>
        <w:t xml:space="preserve">Mélanie MEYER, </w:t>
      </w:r>
      <w:r w:rsidRPr="00A41F7A">
        <w:rPr>
          <w:rFonts w:ascii="Arial Narrow" w:hAnsi="Arial Narrow"/>
          <w:bCs/>
        </w:rPr>
        <w:tab/>
      </w:r>
      <w:r>
        <w:rPr>
          <w:rFonts w:ascii="Arial Narrow" w:hAnsi="Arial Narrow"/>
          <w:bCs/>
        </w:rPr>
        <w:t xml:space="preserve">lycée J Rostand STRASBOURG </w:t>
      </w:r>
      <w:r>
        <w:rPr>
          <w:rFonts w:ascii="Arial Narrow" w:hAnsi="Arial Narrow"/>
          <w:bCs/>
        </w:rPr>
        <w:tab/>
      </w:r>
      <w:r w:rsidRPr="003A7790">
        <w:rPr>
          <w:rFonts w:ascii="Arial Narrow" w:hAnsi="Arial Narrow"/>
          <w:bCs/>
        </w:rPr>
        <w:sym w:font="Wingdings" w:char="F0E0"/>
      </w:r>
      <w:r>
        <w:rPr>
          <w:rFonts w:ascii="Arial Narrow" w:hAnsi="Arial Narrow"/>
          <w:bCs/>
        </w:rPr>
        <w:t xml:space="preserve"> STL et BTS</w:t>
      </w:r>
    </w:p>
    <w:p w:rsidR="00EC1114" w:rsidRDefault="00EC1114" w:rsidP="00EC1114">
      <w:pPr>
        <w:numPr>
          <w:ilvl w:val="1"/>
          <w:numId w:val="19"/>
        </w:numPr>
        <w:tabs>
          <w:tab w:val="left" w:pos="3828"/>
          <w:tab w:val="left" w:pos="7088"/>
        </w:tabs>
        <w:rPr>
          <w:rFonts w:ascii="Arial Narrow" w:hAnsi="Arial Narrow"/>
          <w:bCs/>
        </w:rPr>
      </w:pPr>
      <w:r>
        <w:rPr>
          <w:rFonts w:ascii="Arial Narrow" w:hAnsi="Arial Narrow"/>
          <w:bCs/>
        </w:rPr>
        <w:t>Nathalie PFLIEGER</w:t>
      </w:r>
      <w:r>
        <w:rPr>
          <w:rFonts w:ascii="Arial Narrow" w:hAnsi="Arial Narrow"/>
          <w:bCs/>
        </w:rPr>
        <w:tab/>
        <w:t xml:space="preserve">lycée J Rostand STRASBOURG </w:t>
      </w:r>
      <w:r>
        <w:rPr>
          <w:rFonts w:ascii="Arial Narrow" w:hAnsi="Arial Narrow"/>
          <w:bCs/>
        </w:rPr>
        <w:tab/>
      </w:r>
      <w:r w:rsidRPr="003A7790">
        <w:rPr>
          <w:rFonts w:ascii="Arial Narrow" w:hAnsi="Arial Narrow"/>
          <w:bCs/>
        </w:rPr>
        <w:sym w:font="Wingdings" w:char="F0E0"/>
      </w:r>
      <w:r>
        <w:rPr>
          <w:rFonts w:ascii="Arial Narrow" w:hAnsi="Arial Narrow"/>
          <w:bCs/>
        </w:rPr>
        <w:t xml:space="preserve"> STL et BTS</w:t>
      </w:r>
    </w:p>
    <w:p w:rsidR="00EC1114" w:rsidRDefault="00EC1114" w:rsidP="00EC1114">
      <w:pPr>
        <w:numPr>
          <w:ilvl w:val="1"/>
          <w:numId w:val="19"/>
        </w:numPr>
        <w:tabs>
          <w:tab w:val="left" w:pos="3828"/>
          <w:tab w:val="left" w:pos="7088"/>
        </w:tabs>
        <w:rPr>
          <w:rFonts w:ascii="Arial Narrow" w:hAnsi="Arial Narrow"/>
          <w:bCs/>
        </w:rPr>
      </w:pPr>
      <w:r w:rsidRPr="00E47852">
        <w:rPr>
          <w:rFonts w:ascii="Arial Narrow" w:hAnsi="Arial Narrow"/>
          <w:bCs/>
        </w:rPr>
        <w:t>Christine SCHNEIDE</w:t>
      </w:r>
      <w:r>
        <w:rPr>
          <w:rFonts w:ascii="Arial Narrow" w:hAnsi="Arial Narrow"/>
          <w:bCs/>
        </w:rPr>
        <w:t>R</w:t>
      </w:r>
      <w:r w:rsidRPr="00E47852">
        <w:rPr>
          <w:rFonts w:ascii="Arial Narrow" w:hAnsi="Arial Narrow"/>
          <w:bCs/>
        </w:rPr>
        <w:tab/>
      </w:r>
      <w:r>
        <w:rPr>
          <w:rFonts w:ascii="Arial Narrow" w:hAnsi="Arial Narrow"/>
          <w:bCs/>
        </w:rPr>
        <w:t>lycée J Rostand STRASBOURG  </w:t>
      </w:r>
      <w:r>
        <w:rPr>
          <w:rFonts w:ascii="Arial Narrow" w:hAnsi="Arial Narrow"/>
          <w:bCs/>
        </w:rPr>
        <w:tab/>
      </w:r>
      <w:r w:rsidRPr="000140DB">
        <w:rPr>
          <w:rFonts w:ascii="Arial Narrow" w:hAnsi="Arial Narrow"/>
          <w:bCs/>
        </w:rPr>
        <w:sym w:font="Wingdings" w:char="F0E0"/>
      </w:r>
      <w:r>
        <w:rPr>
          <w:rFonts w:ascii="Arial Narrow" w:hAnsi="Arial Narrow"/>
          <w:bCs/>
        </w:rPr>
        <w:t xml:space="preserve"> STL et BTS</w:t>
      </w:r>
    </w:p>
    <w:p w:rsidR="007624CF" w:rsidRDefault="007624CF" w:rsidP="007624CF">
      <w:pPr>
        <w:numPr>
          <w:ilvl w:val="1"/>
          <w:numId w:val="19"/>
        </w:numPr>
        <w:tabs>
          <w:tab w:val="left" w:pos="3828"/>
          <w:tab w:val="left" w:pos="7088"/>
        </w:tabs>
        <w:rPr>
          <w:rFonts w:ascii="Arial Narrow" w:hAnsi="Arial Narrow"/>
          <w:bCs/>
        </w:rPr>
      </w:pPr>
      <w:r>
        <w:rPr>
          <w:rFonts w:ascii="Arial Narrow" w:hAnsi="Arial Narrow"/>
          <w:bCs/>
        </w:rPr>
        <w:t xml:space="preserve">Philippe BRION </w:t>
      </w:r>
      <w:r>
        <w:rPr>
          <w:rFonts w:ascii="Arial Narrow" w:hAnsi="Arial Narrow"/>
          <w:bCs/>
        </w:rPr>
        <w:tab/>
      </w:r>
      <w:r w:rsidRPr="00D95566">
        <w:rPr>
          <w:rFonts w:ascii="Arial Narrow" w:hAnsi="Arial Narrow"/>
          <w:bCs/>
        </w:rPr>
        <w:t xml:space="preserve">lycée J Rostand STRASBOURG </w:t>
      </w:r>
      <w:r w:rsidRPr="00D95566">
        <w:rPr>
          <w:rFonts w:ascii="Arial Narrow" w:hAnsi="Arial Narrow"/>
          <w:bCs/>
        </w:rPr>
        <w:tab/>
      </w:r>
      <w:r w:rsidRPr="00D95566">
        <w:rPr>
          <w:rFonts w:ascii="Arial Narrow" w:hAnsi="Arial Narrow"/>
          <w:bCs/>
        </w:rPr>
        <w:sym w:font="Wingdings" w:char="F0E0"/>
      </w:r>
      <w:r w:rsidRPr="00D95566">
        <w:rPr>
          <w:rFonts w:ascii="Arial Narrow" w:hAnsi="Arial Narrow"/>
          <w:bCs/>
        </w:rPr>
        <w:t xml:space="preserve"> CPGE</w:t>
      </w:r>
    </w:p>
    <w:p w:rsidR="00EC1114" w:rsidRDefault="00EC1114" w:rsidP="00EC1114">
      <w:pPr>
        <w:numPr>
          <w:ilvl w:val="1"/>
          <w:numId w:val="19"/>
        </w:numPr>
        <w:tabs>
          <w:tab w:val="left" w:pos="3828"/>
          <w:tab w:val="left" w:pos="7088"/>
        </w:tabs>
        <w:rPr>
          <w:rFonts w:ascii="Arial Narrow" w:hAnsi="Arial Narrow"/>
          <w:bCs/>
        </w:rPr>
      </w:pPr>
      <w:r w:rsidRPr="00D95566">
        <w:rPr>
          <w:rFonts w:ascii="Arial Narrow" w:hAnsi="Arial Narrow"/>
          <w:bCs/>
        </w:rPr>
        <w:t>Audrey CARPENTIER</w:t>
      </w:r>
      <w:r w:rsidRPr="00D95566">
        <w:rPr>
          <w:rFonts w:ascii="Arial Narrow" w:hAnsi="Arial Narrow"/>
          <w:bCs/>
        </w:rPr>
        <w:tab/>
        <w:t xml:space="preserve">lycée J Rostand STRASBOURG </w:t>
      </w:r>
      <w:r w:rsidRPr="00D95566">
        <w:rPr>
          <w:rFonts w:ascii="Arial Narrow" w:hAnsi="Arial Narrow"/>
          <w:bCs/>
        </w:rPr>
        <w:tab/>
      </w:r>
      <w:r w:rsidRPr="00D95566">
        <w:rPr>
          <w:rFonts w:ascii="Arial Narrow" w:hAnsi="Arial Narrow"/>
          <w:bCs/>
        </w:rPr>
        <w:sym w:font="Wingdings" w:char="F0E0"/>
      </w:r>
      <w:r w:rsidRPr="00D95566">
        <w:rPr>
          <w:rFonts w:ascii="Arial Narrow" w:hAnsi="Arial Narrow"/>
          <w:bCs/>
        </w:rPr>
        <w:t xml:space="preserve"> CPGE</w:t>
      </w:r>
    </w:p>
    <w:p w:rsidR="00EC1114" w:rsidRDefault="00EC1114" w:rsidP="00EC1114">
      <w:pPr>
        <w:numPr>
          <w:ilvl w:val="1"/>
          <w:numId w:val="19"/>
        </w:numPr>
        <w:tabs>
          <w:tab w:val="left" w:pos="3828"/>
        </w:tabs>
        <w:rPr>
          <w:rFonts w:ascii="Arial Narrow" w:hAnsi="Arial Narrow"/>
          <w:bCs/>
          <w:lang w:val="en-US"/>
        </w:rPr>
      </w:pPr>
      <w:r>
        <w:rPr>
          <w:rFonts w:ascii="Arial Narrow" w:hAnsi="Arial Narrow"/>
          <w:bCs/>
          <w:lang w:val="en-US"/>
        </w:rPr>
        <w:t>Marc SCHNEIDER</w:t>
      </w:r>
      <w:r>
        <w:rPr>
          <w:rFonts w:ascii="Arial Narrow" w:hAnsi="Arial Narrow"/>
          <w:bCs/>
          <w:lang w:val="en-US"/>
        </w:rPr>
        <w:tab/>
        <w:t>IUT Schiltigheim</w:t>
      </w:r>
      <w:r>
        <w:rPr>
          <w:rFonts w:ascii="Arial Narrow" w:hAnsi="Arial Narrow"/>
          <w:bCs/>
          <w:lang w:val="en-US"/>
        </w:rPr>
        <w:tab/>
      </w:r>
      <w:r>
        <w:rPr>
          <w:rFonts w:ascii="Arial Narrow" w:hAnsi="Arial Narrow"/>
          <w:bCs/>
          <w:lang w:val="en-US"/>
        </w:rPr>
        <w:tab/>
      </w:r>
      <w:r>
        <w:rPr>
          <w:rFonts w:ascii="Arial Narrow" w:hAnsi="Arial Narrow"/>
          <w:bCs/>
          <w:lang w:val="en-US"/>
        </w:rPr>
        <w:tab/>
      </w:r>
      <w:r w:rsidRPr="00595489">
        <w:rPr>
          <w:rFonts w:ascii="Arial Narrow" w:hAnsi="Arial Narrow"/>
          <w:bCs/>
          <w:lang w:val="en-US"/>
        </w:rPr>
        <w:sym w:font="Wingdings" w:char="F0E0"/>
      </w:r>
      <w:r>
        <w:rPr>
          <w:rFonts w:ascii="Arial Narrow" w:hAnsi="Arial Narrow"/>
          <w:bCs/>
          <w:lang w:val="en-US"/>
        </w:rPr>
        <w:t xml:space="preserve"> DUT</w:t>
      </w:r>
    </w:p>
    <w:p w:rsidR="00EC1114" w:rsidRDefault="00EC1114" w:rsidP="00EC1114">
      <w:pPr>
        <w:numPr>
          <w:ilvl w:val="1"/>
          <w:numId w:val="19"/>
        </w:numPr>
        <w:tabs>
          <w:tab w:val="left" w:pos="3828"/>
        </w:tabs>
        <w:rPr>
          <w:rFonts w:ascii="Arial Narrow" w:hAnsi="Arial Narrow"/>
          <w:bCs/>
          <w:lang w:val="en-US"/>
        </w:rPr>
      </w:pPr>
      <w:r>
        <w:rPr>
          <w:rFonts w:ascii="Arial Narrow" w:hAnsi="Arial Narrow"/>
          <w:bCs/>
          <w:lang w:val="en-US"/>
        </w:rPr>
        <w:t xml:space="preserve">Dominique SCHONTZ </w:t>
      </w:r>
      <w:r>
        <w:rPr>
          <w:rFonts w:ascii="Arial Narrow" w:hAnsi="Arial Narrow"/>
          <w:bCs/>
          <w:lang w:val="en-US"/>
        </w:rPr>
        <w:tab/>
        <w:t>IUT Schiltigheim</w:t>
      </w:r>
      <w:r>
        <w:rPr>
          <w:rFonts w:ascii="Arial Narrow" w:hAnsi="Arial Narrow"/>
          <w:bCs/>
          <w:lang w:val="en-US"/>
        </w:rPr>
        <w:tab/>
      </w:r>
      <w:r>
        <w:rPr>
          <w:rFonts w:ascii="Arial Narrow" w:hAnsi="Arial Narrow"/>
          <w:bCs/>
          <w:lang w:val="en-US"/>
        </w:rPr>
        <w:tab/>
      </w:r>
      <w:r>
        <w:rPr>
          <w:rFonts w:ascii="Arial Narrow" w:hAnsi="Arial Narrow"/>
          <w:bCs/>
          <w:lang w:val="en-US"/>
        </w:rPr>
        <w:tab/>
      </w:r>
      <w:r w:rsidRPr="00595489">
        <w:rPr>
          <w:rFonts w:ascii="Arial Narrow" w:hAnsi="Arial Narrow"/>
          <w:bCs/>
          <w:lang w:val="en-US"/>
        </w:rPr>
        <w:sym w:font="Wingdings" w:char="F0E0"/>
      </w:r>
      <w:r>
        <w:rPr>
          <w:rFonts w:ascii="Arial Narrow" w:hAnsi="Arial Narrow"/>
          <w:bCs/>
          <w:lang w:val="en-US"/>
        </w:rPr>
        <w:t xml:space="preserve"> DUT</w:t>
      </w:r>
    </w:p>
    <w:p w:rsidR="00EC1114" w:rsidRDefault="00EC1114" w:rsidP="00EC1114">
      <w:pPr>
        <w:numPr>
          <w:ilvl w:val="1"/>
          <w:numId w:val="19"/>
        </w:numPr>
        <w:tabs>
          <w:tab w:val="left" w:pos="3828"/>
        </w:tabs>
        <w:rPr>
          <w:rFonts w:ascii="Arial Narrow" w:hAnsi="Arial Narrow"/>
          <w:bCs/>
        </w:rPr>
      </w:pPr>
      <w:r>
        <w:rPr>
          <w:rFonts w:ascii="Arial Narrow" w:hAnsi="Arial Narrow"/>
          <w:bCs/>
        </w:rPr>
        <w:t>Mme Claude ERNY</w:t>
      </w:r>
      <w:r w:rsidRPr="001F79BA">
        <w:rPr>
          <w:rFonts w:ascii="Arial Narrow" w:hAnsi="Arial Narrow"/>
          <w:bCs/>
        </w:rPr>
        <w:t xml:space="preserve"> </w:t>
      </w:r>
      <w:r w:rsidRPr="001F79BA">
        <w:rPr>
          <w:rFonts w:ascii="Arial Narrow" w:hAnsi="Arial Narrow"/>
          <w:bCs/>
        </w:rPr>
        <w:tab/>
        <w:t>IUT</w:t>
      </w:r>
      <w:r>
        <w:rPr>
          <w:rFonts w:ascii="Arial Narrow" w:hAnsi="Arial Narrow"/>
          <w:bCs/>
        </w:rPr>
        <w:t xml:space="preserve"> Colmar</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sidRPr="000140DB">
        <w:rPr>
          <w:rFonts w:ascii="Arial Narrow" w:hAnsi="Arial Narrow"/>
          <w:bCs/>
        </w:rPr>
        <w:sym w:font="Wingdings" w:char="F0E0"/>
      </w:r>
      <w:r>
        <w:rPr>
          <w:rFonts w:ascii="Arial Narrow" w:hAnsi="Arial Narrow"/>
          <w:bCs/>
        </w:rPr>
        <w:t xml:space="preserve"> DUT</w:t>
      </w:r>
    </w:p>
    <w:p w:rsidR="00EC1114" w:rsidRDefault="00EC1114" w:rsidP="0057029C">
      <w:pPr>
        <w:tabs>
          <w:tab w:val="left" w:pos="3828"/>
          <w:tab w:val="left" w:pos="7088"/>
        </w:tabs>
        <w:ind w:left="1440"/>
        <w:rPr>
          <w:rFonts w:ascii="Arial Narrow" w:hAnsi="Arial Narrow"/>
          <w:bCs/>
        </w:rPr>
      </w:pPr>
    </w:p>
    <w:p w:rsidR="000B5F09" w:rsidRPr="0072312D" w:rsidRDefault="000B5F09" w:rsidP="000B5F09">
      <w:pPr>
        <w:jc w:val="both"/>
        <w:rPr>
          <w:rFonts w:ascii="Arial" w:eastAsiaTheme="minorHAnsi" w:hAnsi="Arial" w:cs="Arial"/>
          <w:i/>
          <w:lang w:eastAsia="en-US"/>
        </w:rPr>
      </w:pPr>
    </w:p>
    <w:p w:rsidR="0072312D" w:rsidRDefault="00EC1114" w:rsidP="000B5F09">
      <w:pPr>
        <w:jc w:val="both"/>
        <w:rPr>
          <w:rFonts w:ascii="Arial" w:eastAsiaTheme="minorHAnsi" w:hAnsi="Arial" w:cs="Arial"/>
          <w:i/>
          <w:lang w:eastAsia="en-US"/>
        </w:rPr>
      </w:pPr>
      <w:r>
        <w:rPr>
          <w:rFonts w:ascii="Arial" w:eastAsiaTheme="minorHAnsi" w:hAnsi="Arial" w:cs="Arial"/>
          <w:i/>
          <w:lang w:eastAsia="en-US"/>
        </w:rPr>
        <w:t xml:space="preserve">Les trois réunions du groupe de travail ont débouché sur des propositions concrètes structurées </w:t>
      </w:r>
      <w:r w:rsidR="000B5F09" w:rsidRPr="0072312D">
        <w:rPr>
          <w:rFonts w:ascii="Arial" w:eastAsiaTheme="minorHAnsi" w:hAnsi="Arial" w:cs="Arial"/>
          <w:i/>
          <w:lang w:eastAsia="en-US"/>
        </w:rPr>
        <w:t xml:space="preserve">selon le plan </w:t>
      </w:r>
      <w:r w:rsidR="0072312D">
        <w:rPr>
          <w:rFonts w:ascii="Arial" w:eastAsiaTheme="minorHAnsi" w:hAnsi="Arial" w:cs="Arial"/>
          <w:i/>
          <w:lang w:eastAsia="en-US"/>
        </w:rPr>
        <w:t xml:space="preserve">suivant : </w:t>
      </w:r>
    </w:p>
    <w:p w:rsidR="00691676" w:rsidRPr="000F6A6C" w:rsidRDefault="009064EB" w:rsidP="009064EB">
      <w:pPr>
        <w:pStyle w:val="Paragraphedeliste"/>
        <w:numPr>
          <w:ilvl w:val="0"/>
          <w:numId w:val="20"/>
        </w:numPr>
        <w:tabs>
          <w:tab w:val="clear" w:pos="720"/>
          <w:tab w:val="num" w:pos="1134"/>
        </w:tabs>
        <w:ind w:left="567" w:firstLine="0"/>
        <w:rPr>
          <w:rFonts w:ascii="Arial" w:eastAsia="Times New Roman" w:hAnsi="Arial" w:cs="Arial"/>
          <w:b/>
          <w:i/>
          <w:color w:val="0070C0"/>
        </w:rPr>
      </w:pPr>
      <w:r w:rsidRPr="000F6A6C">
        <w:rPr>
          <w:rFonts w:ascii="Arial" w:hAnsi="Arial" w:cs="Arial"/>
          <w:b/>
          <w:i/>
          <w:color w:val="0070C0"/>
          <w:kern w:val="24"/>
        </w:rPr>
        <w:t>Le</w:t>
      </w:r>
      <w:r w:rsidR="00691676" w:rsidRPr="000F6A6C">
        <w:rPr>
          <w:rFonts w:ascii="Arial" w:hAnsi="Arial" w:cs="Arial"/>
          <w:b/>
          <w:i/>
          <w:color w:val="0070C0"/>
          <w:kern w:val="24"/>
        </w:rPr>
        <w:t xml:space="preserve"> parcours AVENIR</w:t>
      </w:r>
    </w:p>
    <w:p w:rsidR="00691676" w:rsidRPr="000F6A6C" w:rsidRDefault="00691676" w:rsidP="009064EB">
      <w:pPr>
        <w:numPr>
          <w:ilvl w:val="0"/>
          <w:numId w:val="20"/>
        </w:numPr>
        <w:tabs>
          <w:tab w:val="clear" w:pos="720"/>
          <w:tab w:val="num" w:pos="1134"/>
        </w:tabs>
        <w:ind w:left="567" w:firstLine="0"/>
        <w:contextualSpacing/>
        <w:rPr>
          <w:rFonts w:ascii="Arial" w:eastAsia="Times New Roman" w:hAnsi="Arial" w:cs="Arial"/>
          <w:b/>
          <w:i/>
          <w:color w:val="0070C0"/>
        </w:rPr>
      </w:pPr>
      <w:r w:rsidRPr="000F6A6C">
        <w:rPr>
          <w:rFonts w:ascii="Arial" w:hAnsi="Arial" w:cs="Arial"/>
          <w:b/>
          <w:i/>
          <w:color w:val="0070C0"/>
          <w:kern w:val="24"/>
        </w:rPr>
        <w:t>Développer la connaissance de soi</w:t>
      </w:r>
    </w:p>
    <w:p w:rsidR="00691676" w:rsidRPr="000F6A6C" w:rsidRDefault="00691676" w:rsidP="009064EB">
      <w:pPr>
        <w:numPr>
          <w:ilvl w:val="0"/>
          <w:numId w:val="20"/>
        </w:numPr>
        <w:tabs>
          <w:tab w:val="clear" w:pos="720"/>
          <w:tab w:val="num" w:pos="1134"/>
        </w:tabs>
        <w:ind w:left="567" w:firstLine="0"/>
        <w:contextualSpacing/>
        <w:rPr>
          <w:rFonts w:ascii="Arial" w:eastAsia="Times New Roman" w:hAnsi="Arial" w:cs="Arial"/>
          <w:b/>
          <w:i/>
          <w:color w:val="0070C0"/>
        </w:rPr>
      </w:pPr>
      <w:r w:rsidRPr="000F6A6C">
        <w:rPr>
          <w:rFonts w:ascii="Arial" w:hAnsi="Arial" w:cs="Arial"/>
          <w:b/>
          <w:i/>
          <w:color w:val="0070C0"/>
          <w:kern w:val="24"/>
        </w:rPr>
        <w:t>Développer la connaissance des métiers</w:t>
      </w:r>
    </w:p>
    <w:p w:rsidR="00691676" w:rsidRPr="000F6A6C" w:rsidRDefault="00691676" w:rsidP="009064EB">
      <w:pPr>
        <w:numPr>
          <w:ilvl w:val="0"/>
          <w:numId w:val="20"/>
        </w:numPr>
        <w:tabs>
          <w:tab w:val="clear" w:pos="720"/>
          <w:tab w:val="num" w:pos="1134"/>
        </w:tabs>
        <w:ind w:left="567" w:firstLine="0"/>
        <w:contextualSpacing/>
        <w:rPr>
          <w:rFonts w:ascii="Arial" w:eastAsia="Times New Roman" w:hAnsi="Arial" w:cs="Arial"/>
          <w:b/>
          <w:i/>
          <w:color w:val="0070C0"/>
        </w:rPr>
      </w:pPr>
      <w:r w:rsidRPr="000F6A6C">
        <w:rPr>
          <w:rFonts w:ascii="Arial" w:hAnsi="Arial" w:cs="Arial"/>
          <w:b/>
          <w:i/>
          <w:color w:val="0070C0"/>
          <w:kern w:val="24"/>
        </w:rPr>
        <w:t>Développer la connaissance des formations post bac</w:t>
      </w:r>
    </w:p>
    <w:p w:rsidR="00691676" w:rsidRPr="000F6A6C" w:rsidRDefault="00691676" w:rsidP="009064EB">
      <w:pPr>
        <w:numPr>
          <w:ilvl w:val="0"/>
          <w:numId w:val="20"/>
        </w:numPr>
        <w:tabs>
          <w:tab w:val="clear" w:pos="720"/>
          <w:tab w:val="num" w:pos="1134"/>
        </w:tabs>
        <w:ind w:left="567" w:firstLine="0"/>
        <w:contextualSpacing/>
        <w:rPr>
          <w:rFonts w:ascii="Arial" w:eastAsia="Times New Roman" w:hAnsi="Arial" w:cs="Arial"/>
          <w:b/>
          <w:i/>
          <w:color w:val="0070C0"/>
        </w:rPr>
      </w:pPr>
      <w:r w:rsidRPr="000F6A6C">
        <w:rPr>
          <w:rFonts w:ascii="Arial" w:hAnsi="Arial" w:cs="Arial"/>
          <w:b/>
          <w:i/>
          <w:color w:val="0070C0"/>
          <w:kern w:val="24"/>
        </w:rPr>
        <w:t>Préparer les élèves à réussir en études supérieures</w:t>
      </w:r>
    </w:p>
    <w:p w:rsidR="0072312D" w:rsidRDefault="0072312D" w:rsidP="000B5F09">
      <w:pPr>
        <w:jc w:val="both"/>
        <w:rPr>
          <w:rFonts w:ascii="Arial" w:eastAsiaTheme="minorHAnsi" w:hAnsi="Arial" w:cs="Arial"/>
          <w:i/>
          <w:lang w:eastAsia="en-US"/>
        </w:rPr>
      </w:pPr>
    </w:p>
    <w:p w:rsidR="000B5F09" w:rsidRPr="0072312D" w:rsidRDefault="0071079C" w:rsidP="000B5F09">
      <w:pPr>
        <w:jc w:val="both"/>
        <w:rPr>
          <w:rFonts w:ascii="Arial" w:eastAsiaTheme="minorHAnsi" w:hAnsi="Arial" w:cs="Arial"/>
          <w:i/>
          <w:lang w:eastAsia="en-US"/>
        </w:rPr>
      </w:pPr>
      <w:r>
        <w:rPr>
          <w:rFonts w:ascii="Arial" w:eastAsiaTheme="minorHAnsi" w:hAnsi="Arial" w:cs="Arial"/>
          <w:i/>
          <w:lang w:eastAsia="en-US"/>
        </w:rPr>
        <w:t xml:space="preserve">Les membres du groupe de travail ont présenté ces pistes et propositions </w:t>
      </w:r>
      <w:r w:rsidR="00EC1114">
        <w:rPr>
          <w:rFonts w:ascii="Arial" w:eastAsiaTheme="minorHAnsi" w:hAnsi="Arial" w:cs="Arial"/>
          <w:i/>
          <w:lang w:eastAsia="en-US"/>
        </w:rPr>
        <w:t xml:space="preserve">le 25 novembre 2016 aux professeurs présents, essentiellement en charge des </w:t>
      </w:r>
      <w:r w:rsidR="000B5F09" w:rsidRPr="0072312D">
        <w:rPr>
          <w:rFonts w:ascii="Arial" w:eastAsiaTheme="minorHAnsi" w:hAnsi="Arial" w:cs="Arial"/>
          <w:i/>
          <w:lang w:eastAsia="en-US"/>
        </w:rPr>
        <w:t>enseignements d</w:t>
      </w:r>
      <w:r w:rsidR="00EC1114">
        <w:rPr>
          <w:rFonts w:ascii="Arial" w:eastAsiaTheme="minorHAnsi" w:hAnsi="Arial" w:cs="Arial"/>
          <w:i/>
          <w:lang w:eastAsia="en-US"/>
        </w:rPr>
        <w:t xml:space="preserve">’exploration de biotechnologies et des </w:t>
      </w:r>
      <w:r w:rsidR="000B5F09" w:rsidRPr="0072312D">
        <w:rPr>
          <w:rFonts w:ascii="Arial" w:eastAsiaTheme="minorHAnsi" w:hAnsi="Arial" w:cs="Arial"/>
          <w:i/>
          <w:lang w:eastAsia="en-US"/>
        </w:rPr>
        <w:t>sections STL.</w:t>
      </w:r>
      <w:r w:rsidR="00EC1114">
        <w:rPr>
          <w:rFonts w:ascii="Arial" w:eastAsiaTheme="minorHAnsi" w:hAnsi="Arial" w:cs="Arial"/>
          <w:i/>
          <w:lang w:eastAsia="en-US"/>
        </w:rPr>
        <w:t xml:space="preserve"> Le texte qui suit et les annexes associées s’adressent </w:t>
      </w:r>
      <w:r>
        <w:rPr>
          <w:rFonts w:ascii="Arial" w:eastAsiaTheme="minorHAnsi" w:hAnsi="Arial" w:cs="Arial"/>
          <w:i/>
          <w:lang w:eastAsia="en-US"/>
        </w:rPr>
        <w:t>à tous les professeurs assurant  ces enseignements.</w:t>
      </w:r>
    </w:p>
    <w:p w:rsidR="006F58EF" w:rsidRDefault="006F58EF" w:rsidP="007B5740">
      <w:pPr>
        <w:jc w:val="both"/>
        <w:rPr>
          <w:rFonts w:ascii="Arial" w:hAnsi="Arial" w:cs="Arial"/>
          <w:b/>
        </w:rPr>
      </w:pPr>
    </w:p>
    <w:p w:rsidR="006909DF" w:rsidRDefault="006909DF" w:rsidP="007B5740">
      <w:pPr>
        <w:jc w:val="both"/>
        <w:rPr>
          <w:rFonts w:ascii="Arial" w:hAnsi="Arial" w:cs="Arial"/>
          <w:b/>
        </w:rPr>
      </w:pPr>
    </w:p>
    <w:p w:rsidR="00BF5B51" w:rsidRPr="007B5740" w:rsidRDefault="00BF5B51" w:rsidP="000B5F09">
      <w:pPr>
        <w:jc w:val="both"/>
        <w:rPr>
          <w:rFonts w:ascii="Arial" w:eastAsiaTheme="minorHAnsi" w:hAnsi="Arial" w:cs="Arial"/>
          <w:i/>
          <w:lang w:eastAsia="en-US"/>
        </w:rPr>
      </w:pPr>
    </w:p>
    <w:p w:rsidR="0072312D" w:rsidRPr="000F6A6C" w:rsidRDefault="000F6A6C" w:rsidP="0072312D">
      <w:pPr>
        <w:pStyle w:val="Paragraphedeliste"/>
        <w:numPr>
          <w:ilvl w:val="0"/>
          <w:numId w:val="17"/>
        </w:numPr>
        <w:jc w:val="both"/>
        <w:rPr>
          <w:rFonts w:ascii="Arial" w:eastAsiaTheme="minorHAnsi" w:hAnsi="Arial" w:cs="Arial"/>
          <w:i/>
          <w:color w:val="0070C0"/>
          <w:sz w:val="28"/>
          <w:szCs w:val="28"/>
          <w:lang w:eastAsia="en-US"/>
        </w:rPr>
      </w:pPr>
      <w:r>
        <w:rPr>
          <w:rFonts w:ascii="Arial" w:eastAsiaTheme="minorHAnsi" w:hAnsi="Arial" w:cs="Arial"/>
          <w:b/>
          <w:i/>
          <w:color w:val="0070C0"/>
          <w:sz w:val="28"/>
          <w:szCs w:val="28"/>
          <w:lang w:eastAsia="en-US"/>
        </w:rPr>
        <w:t>« Le parcours AVENIR »</w:t>
      </w:r>
      <w:r w:rsidR="00CF1FB0" w:rsidRPr="000F6A6C">
        <w:rPr>
          <w:rFonts w:ascii="Arial" w:eastAsiaTheme="minorHAnsi" w:hAnsi="Arial" w:cs="Arial"/>
          <w:i/>
          <w:color w:val="0070C0"/>
          <w:sz w:val="28"/>
          <w:szCs w:val="28"/>
          <w:lang w:eastAsia="en-US"/>
        </w:rPr>
        <w:t> </w:t>
      </w:r>
      <w:r w:rsidR="00CF1FB0">
        <w:rPr>
          <w:rFonts w:ascii="Arial" w:eastAsiaTheme="minorHAnsi" w:hAnsi="Arial" w:cs="Arial"/>
          <w:i/>
          <w:sz w:val="28"/>
          <w:szCs w:val="28"/>
          <w:lang w:eastAsia="en-US"/>
        </w:rPr>
        <w:t>;</w:t>
      </w:r>
      <w:r w:rsidR="00CF1FB0">
        <w:rPr>
          <w:rFonts w:ascii="Arial" w:eastAsiaTheme="minorHAnsi" w:hAnsi="Arial" w:cs="Arial"/>
          <w:i/>
          <w:lang w:eastAsia="en-US"/>
        </w:rPr>
        <w:t xml:space="preserve"> </w:t>
      </w:r>
      <w:r w:rsidR="00CF1FB0" w:rsidRPr="001F2313">
        <w:rPr>
          <w:rFonts w:ascii="Arial" w:eastAsiaTheme="minorHAnsi" w:hAnsi="Arial" w:cs="Arial"/>
          <w:b/>
          <w:i/>
          <w:u w:val="single"/>
          <w:lang w:eastAsia="en-US"/>
        </w:rPr>
        <w:t>annexe 1</w:t>
      </w:r>
      <w:r w:rsidR="00CF1FB0">
        <w:rPr>
          <w:rFonts w:ascii="Arial" w:eastAsiaTheme="minorHAnsi" w:hAnsi="Arial" w:cs="Arial"/>
          <w:i/>
          <w:lang w:eastAsia="en-US"/>
        </w:rPr>
        <w:t>, BO</w:t>
      </w:r>
      <w:r w:rsidR="00CF1FB0" w:rsidRPr="00CF1FB0">
        <w:rPr>
          <w:rFonts w:ascii="Arial" w:eastAsiaTheme="minorHAnsi" w:hAnsi="Arial" w:cs="Arial"/>
          <w:i/>
          <w:lang w:eastAsia="en-US"/>
        </w:rPr>
        <w:t xml:space="preserve"> </w:t>
      </w:r>
      <w:r w:rsidR="00CF1FB0" w:rsidRPr="0072312D">
        <w:rPr>
          <w:rFonts w:ascii="Arial" w:eastAsiaTheme="minorHAnsi" w:hAnsi="Arial" w:cs="Arial"/>
          <w:i/>
          <w:lang w:eastAsia="en-US"/>
        </w:rPr>
        <w:t>n°28 du 9 juillet 2015</w:t>
      </w:r>
      <w:r w:rsidR="00082A68">
        <w:rPr>
          <w:rFonts w:ascii="Arial" w:eastAsiaTheme="minorHAnsi" w:hAnsi="Arial" w:cs="Arial"/>
          <w:i/>
          <w:lang w:eastAsia="en-US"/>
        </w:rPr>
        <w:t xml:space="preserve"> (p79 à 99)</w:t>
      </w:r>
    </w:p>
    <w:p w:rsidR="0072312D" w:rsidRPr="0072312D" w:rsidRDefault="0072312D" w:rsidP="007B5740">
      <w:pPr>
        <w:pStyle w:val="Paragraphedeliste"/>
        <w:jc w:val="both"/>
        <w:rPr>
          <w:rFonts w:ascii="Arial" w:eastAsiaTheme="minorHAnsi" w:hAnsi="Arial" w:cs="Arial"/>
          <w:i/>
          <w:lang w:eastAsia="en-US"/>
        </w:rPr>
      </w:pPr>
    </w:p>
    <w:p w:rsidR="00477A13" w:rsidRDefault="00477A13" w:rsidP="00477A13">
      <w:pPr>
        <w:jc w:val="both"/>
        <w:rPr>
          <w:rFonts w:ascii="Arial" w:eastAsia="Times New Roman" w:hAnsi="Arial" w:cs="Arial"/>
        </w:rPr>
      </w:pPr>
      <w:r w:rsidRPr="00477A13">
        <w:rPr>
          <w:rFonts w:ascii="Arial" w:eastAsia="Times New Roman" w:hAnsi="Arial" w:cs="Arial"/>
        </w:rPr>
        <w:t>Les propositions présentées par le groupe de travail s’inscrivant dans le cadre du parcours Avenir, il est important d’en présenter les éléments essentiels.</w:t>
      </w:r>
    </w:p>
    <w:p w:rsidR="00477A13" w:rsidRPr="00477A13" w:rsidRDefault="00477A13" w:rsidP="00477A13">
      <w:pPr>
        <w:jc w:val="both"/>
        <w:rPr>
          <w:rFonts w:ascii="Arial" w:eastAsia="Times New Roman" w:hAnsi="Arial" w:cs="Arial"/>
        </w:rPr>
      </w:pPr>
    </w:p>
    <w:p w:rsidR="000B5F09" w:rsidRPr="00455107" w:rsidRDefault="00455107" w:rsidP="000B5F09">
      <w:pPr>
        <w:jc w:val="both"/>
        <w:rPr>
          <w:rFonts w:ascii="Arial" w:eastAsiaTheme="minorHAnsi" w:hAnsi="Arial" w:cs="Arial"/>
          <w:lang w:eastAsia="en-US"/>
        </w:rPr>
      </w:pPr>
      <w:r w:rsidRPr="00455107">
        <w:rPr>
          <w:rFonts w:ascii="Arial" w:eastAsiaTheme="minorHAnsi" w:hAnsi="Arial" w:cs="Arial"/>
          <w:lang w:eastAsia="en-US"/>
        </w:rPr>
        <w:t>Le</w:t>
      </w:r>
      <w:r w:rsidR="000B5F09" w:rsidRPr="00455107">
        <w:rPr>
          <w:rFonts w:ascii="Arial" w:eastAsiaTheme="minorHAnsi" w:hAnsi="Arial" w:cs="Arial"/>
          <w:lang w:eastAsia="en-US"/>
        </w:rPr>
        <w:t xml:space="preserve"> « </w:t>
      </w:r>
      <w:r w:rsidR="000B5F09" w:rsidRPr="00455107">
        <w:rPr>
          <w:rFonts w:ascii="Arial" w:eastAsiaTheme="minorHAnsi" w:hAnsi="Arial" w:cs="Arial"/>
          <w:b/>
          <w:lang w:eastAsia="en-US"/>
        </w:rPr>
        <w:t>parcours AVENIR</w:t>
      </w:r>
      <w:r w:rsidRPr="00455107">
        <w:rPr>
          <w:rFonts w:ascii="Arial" w:eastAsiaTheme="minorHAnsi" w:hAnsi="Arial" w:cs="Arial"/>
          <w:lang w:eastAsia="en-US"/>
        </w:rPr>
        <w:t xml:space="preserve"> » </w:t>
      </w:r>
      <w:r w:rsidR="000B5F09" w:rsidRPr="00455107">
        <w:rPr>
          <w:rFonts w:ascii="Arial" w:eastAsiaTheme="minorHAnsi" w:hAnsi="Arial" w:cs="Arial"/>
          <w:lang w:eastAsia="en-US"/>
        </w:rPr>
        <w:t>doit être mis en œuvre de la classe de 6</w:t>
      </w:r>
      <w:r w:rsidR="000B5F09" w:rsidRPr="00455107">
        <w:rPr>
          <w:rFonts w:ascii="Arial" w:eastAsiaTheme="minorHAnsi" w:hAnsi="Arial" w:cs="Arial"/>
          <w:vertAlign w:val="superscript"/>
          <w:lang w:eastAsia="en-US"/>
        </w:rPr>
        <w:t>ème</w:t>
      </w:r>
      <w:r w:rsidR="000B5F09" w:rsidRPr="00455107">
        <w:rPr>
          <w:rFonts w:ascii="Arial" w:eastAsiaTheme="minorHAnsi" w:hAnsi="Arial" w:cs="Arial"/>
          <w:lang w:eastAsia="en-US"/>
        </w:rPr>
        <w:t xml:space="preserve"> à la classe de Terminale. </w:t>
      </w:r>
      <w:r w:rsidRPr="00455107">
        <w:rPr>
          <w:rFonts w:ascii="Arial" w:eastAsiaTheme="minorHAnsi" w:hAnsi="Arial" w:cs="Arial"/>
          <w:lang w:eastAsia="en-US"/>
        </w:rPr>
        <w:t xml:space="preserve">Ce processus d’éducation à l’orientation </w:t>
      </w:r>
      <w:r w:rsidR="006909DF">
        <w:rPr>
          <w:rFonts w:ascii="Arial" w:eastAsiaTheme="minorHAnsi" w:hAnsi="Arial" w:cs="Arial"/>
          <w:lang w:eastAsia="en-US"/>
        </w:rPr>
        <w:t xml:space="preserve">concerne </w:t>
      </w:r>
      <w:r w:rsidRPr="00455107">
        <w:rPr>
          <w:rFonts w:ascii="Arial" w:eastAsiaTheme="minorHAnsi" w:hAnsi="Arial" w:cs="Arial"/>
          <w:lang w:eastAsia="en-US"/>
        </w:rPr>
        <w:t>tous les acteurs du système éducatif.</w:t>
      </w:r>
    </w:p>
    <w:p w:rsidR="000B5F09" w:rsidRDefault="000B5F09" w:rsidP="000B5F09">
      <w:pPr>
        <w:jc w:val="both"/>
        <w:rPr>
          <w:rFonts w:ascii="Arial" w:eastAsiaTheme="minorHAnsi" w:hAnsi="Arial" w:cs="Arial"/>
          <w:lang w:eastAsia="en-US"/>
        </w:rPr>
      </w:pPr>
      <w:r w:rsidRPr="00455107">
        <w:rPr>
          <w:rFonts w:ascii="Arial" w:eastAsiaTheme="minorHAnsi" w:hAnsi="Arial" w:cs="Arial"/>
          <w:lang w:eastAsia="en-US"/>
        </w:rPr>
        <w:t xml:space="preserve">Tout est expliqué de façon très détaillé dans </w:t>
      </w:r>
      <w:r w:rsidR="00455107" w:rsidRPr="00455107">
        <w:rPr>
          <w:rFonts w:ascii="Arial" w:eastAsiaTheme="minorHAnsi" w:hAnsi="Arial" w:cs="Arial"/>
          <w:lang w:eastAsia="en-US"/>
        </w:rPr>
        <w:t>l’</w:t>
      </w:r>
      <w:r w:rsidRPr="00455107">
        <w:rPr>
          <w:rFonts w:ascii="Arial" w:eastAsiaTheme="minorHAnsi" w:hAnsi="Arial" w:cs="Arial"/>
          <w:lang w:eastAsia="en-US"/>
        </w:rPr>
        <w:t>arrêté du 1</w:t>
      </w:r>
      <w:r w:rsidRPr="00455107">
        <w:rPr>
          <w:rFonts w:ascii="Arial" w:eastAsiaTheme="minorHAnsi" w:hAnsi="Arial" w:cs="Arial"/>
          <w:vertAlign w:val="superscript"/>
          <w:lang w:eastAsia="en-US"/>
        </w:rPr>
        <w:t>er</w:t>
      </w:r>
      <w:r w:rsidRPr="00455107">
        <w:rPr>
          <w:rFonts w:ascii="Arial" w:eastAsiaTheme="minorHAnsi" w:hAnsi="Arial" w:cs="Arial"/>
          <w:lang w:eastAsia="en-US"/>
        </w:rPr>
        <w:t xml:space="preserve"> juillet 2</w:t>
      </w:r>
      <w:r w:rsidR="00082A68" w:rsidRPr="00455107">
        <w:rPr>
          <w:rFonts w:ascii="Arial" w:eastAsiaTheme="minorHAnsi" w:hAnsi="Arial" w:cs="Arial"/>
          <w:lang w:eastAsia="en-US"/>
        </w:rPr>
        <w:t>015 et ses annexes, parus au BO.</w:t>
      </w:r>
      <w:r w:rsidRPr="00455107">
        <w:rPr>
          <w:rFonts w:ascii="Arial" w:eastAsiaTheme="minorHAnsi" w:hAnsi="Arial" w:cs="Arial"/>
          <w:lang w:eastAsia="en-US"/>
        </w:rPr>
        <w:t xml:space="preserve"> </w:t>
      </w:r>
    </w:p>
    <w:p w:rsidR="006909DF" w:rsidRPr="00455107" w:rsidRDefault="006909DF" w:rsidP="000B5F09">
      <w:pPr>
        <w:jc w:val="both"/>
        <w:rPr>
          <w:rFonts w:ascii="Arial" w:eastAsiaTheme="minorHAnsi" w:hAnsi="Arial" w:cs="Arial"/>
          <w:sz w:val="20"/>
          <w:szCs w:val="20"/>
          <w:lang w:eastAsia="en-US"/>
        </w:rPr>
      </w:pPr>
    </w:p>
    <w:p w:rsidR="000B5F09" w:rsidRPr="00455107" w:rsidRDefault="000B5F09" w:rsidP="000B5F09">
      <w:pPr>
        <w:jc w:val="both"/>
        <w:rPr>
          <w:rFonts w:ascii="Arial" w:eastAsiaTheme="minorHAnsi" w:hAnsi="Arial" w:cs="Arial"/>
          <w:b/>
          <w:lang w:eastAsia="en-US"/>
        </w:rPr>
      </w:pPr>
      <w:r w:rsidRPr="00455107">
        <w:rPr>
          <w:rFonts w:ascii="Arial" w:eastAsiaTheme="minorHAnsi" w:hAnsi="Arial" w:cs="Arial"/>
          <w:b/>
          <w:lang w:eastAsia="en-US"/>
        </w:rPr>
        <w:t xml:space="preserve">Pourquoi ? </w:t>
      </w:r>
    </w:p>
    <w:p w:rsidR="000B5F09" w:rsidRPr="00455107" w:rsidRDefault="000B5F09" w:rsidP="006909DF">
      <w:pPr>
        <w:autoSpaceDE w:val="0"/>
        <w:autoSpaceDN w:val="0"/>
        <w:adjustRightInd w:val="0"/>
        <w:jc w:val="both"/>
        <w:rPr>
          <w:rFonts w:ascii="Arial" w:eastAsiaTheme="minorHAnsi" w:hAnsi="Arial" w:cs="Arial"/>
          <w:b/>
          <w:lang w:eastAsia="en-US"/>
        </w:rPr>
      </w:pPr>
      <w:r w:rsidRPr="00455107">
        <w:rPr>
          <w:rFonts w:ascii="Arial" w:eastAsiaTheme="minorHAnsi" w:hAnsi="Arial" w:cs="Arial"/>
          <w:lang w:eastAsia="en-US"/>
        </w:rPr>
        <w:t>« Trop d'élèves sortent aujourd'hui de notre système scolaire sans qualification. Cette situation met à mal la promesse républicaine d'une école de la réussite de tous ».</w:t>
      </w:r>
    </w:p>
    <w:p w:rsidR="000B5F09" w:rsidRPr="00455107" w:rsidRDefault="000B5F09" w:rsidP="006909DF">
      <w:pPr>
        <w:jc w:val="both"/>
        <w:rPr>
          <w:rFonts w:ascii="Arial" w:eastAsiaTheme="minorHAnsi" w:hAnsi="Arial" w:cs="Arial"/>
          <w:b/>
          <w:lang w:eastAsia="en-US"/>
        </w:rPr>
      </w:pPr>
    </w:p>
    <w:p w:rsidR="000B5F09" w:rsidRPr="00455107" w:rsidRDefault="000B5F09" w:rsidP="000B5F09">
      <w:pPr>
        <w:jc w:val="both"/>
        <w:rPr>
          <w:rFonts w:ascii="Arial" w:eastAsiaTheme="minorHAnsi" w:hAnsi="Arial" w:cs="Arial"/>
          <w:b/>
          <w:lang w:eastAsia="en-US"/>
        </w:rPr>
      </w:pPr>
      <w:r w:rsidRPr="00455107">
        <w:rPr>
          <w:rFonts w:ascii="Arial" w:eastAsiaTheme="minorHAnsi" w:hAnsi="Arial" w:cs="Arial"/>
          <w:b/>
          <w:lang w:eastAsia="en-US"/>
        </w:rPr>
        <w:t>Quels objectifs ?</w:t>
      </w:r>
    </w:p>
    <w:p w:rsidR="000B5F09" w:rsidRPr="00455107" w:rsidRDefault="000B5F09" w:rsidP="006909DF">
      <w:pPr>
        <w:jc w:val="both"/>
        <w:rPr>
          <w:rFonts w:ascii="Arial" w:eastAsia="Times New Roman" w:hAnsi="Arial" w:cs="Arial"/>
        </w:rPr>
      </w:pPr>
      <w:r w:rsidRPr="00455107">
        <w:rPr>
          <w:rFonts w:ascii="Arial" w:eastAsia="Times New Roman" w:hAnsi="Arial" w:cs="Arial"/>
        </w:rPr>
        <w:t xml:space="preserve">Le parcours Avenir doit permettre à </w:t>
      </w:r>
      <w:r w:rsidRPr="00455107">
        <w:rPr>
          <w:rFonts w:ascii="Arial" w:eastAsia="Times New Roman" w:hAnsi="Arial" w:cs="Arial"/>
          <w:bCs/>
        </w:rPr>
        <w:t>chaque élève de la classe de 6e à la classe de Terminale</w:t>
      </w:r>
      <w:r w:rsidRPr="00455107">
        <w:rPr>
          <w:rFonts w:ascii="Arial" w:eastAsia="Times New Roman" w:hAnsi="Arial" w:cs="Arial"/>
        </w:rPr>
        <w:t xml:space="preserve"> de : </w:t>
      </w:r>
    </w:p>
    <w:p w:rsidR="000B5F09" w:rsidRPr="00455107" w:rsidRDefault="000B5F09" w:rsidP="006909DF">
      <w:pPr>
        <w:numPr>
          <w:ilvl w:val="0"/>
          <w:numId w:val="9"/>
        </w:numPr>
        <w:spacing w:after="100" w:afterAutospacing="1"/>
        <w:jc w:val="both"/>
        <w:rPr>
          <w:rFonts w:ascii="Arial" w:eastAsia="Times New Roman" w:hAnsi="Arial" w:cs="Arial"/>
        </w:rPr>
      </w:pPr>
      <w:r w:rsidRPr="00455107">
        <w:rPr>
          <w:rFonts w:ascii="Arial" w:eastAsia="Times New Roman" w:hAnsi="Arial" w:cs="Arial"/>
          <w:bCs/>
        </w:rPr>
        <w:t>comprendre le monde économique et professionnel ainsi que la diversité des métiers et des formations</w:t>
      </w:r>
      <w:r w:rsidRPr="00455107">
        <w:rPr>
          <w:rFonts w:ascii="Arial" w:eastAsia="Times New Roman" w:hAnsi="Arial" w:cs="Arial"/>
        </w:rPr>
        <w:t>;</w:t>
      </w:r>
    </w:p>
    <w:p w:rsidR="000B5F09" w:rsidRPr="00455107" w:rsidRDefault="000B5F09" w:rsidP="006909DF">
      <w:pPr>
        <w:numPr>
          <w:ilvl w:val="0"/>
          <w:numId w:val="9"/>
        </w:numPr>
        <w:spacing w:after="100" w:afterAutospacing="1"/>
        <w:jc w:val="both"/>
        <w:rPr>
          <w:rFonts w:ascii="Arial" w:eastAsia="Times New Roman" w:hAnsi="Arial" w:cs="Arial"/>
        </w:rPr>
      </w:pPr>
      <w:r w:rsidRPr="00455107">
        <w:rPr>
          <w:rFonts w:ascii="Arial" w:eastAsia="Times New Roman" w:hAnsi="Arial" w:cs="Arial"/>
          <w:bCs/>
        </w:rPr>
        <w:t>développer son sens de l'engagement et de l'initiative ;</w:t>
      </w:r>
    </w:p>
    <w:p w:rsidR="000B5F09" w:rsidRPr="00455107" w:rsidRDefault="000B5F09" w:rsidP="006909DF">
      <w:pPr>
        <w:numPr>
          <w:ilvl w:val="0"/>
          <w:numId w:val="9"/>
        </w:numPr>
        <w:jc w:val="both"/>
        <w:rPr>
          <w:rFonts w:ascii="Arial" w:eastAsia="Times New Roman" w:hAnsi="Arial" w:cs="Arial"/>
        </w:rPr>
      </w:pPr>
      <w:r w:rsidRPr="00455107">
        <w:rPr>
          <w:rFonts w:ascii="Arial" w:eastAsia="Times New Roman" w:hAnsi="Arial" w:cs="Arial"/>
          <w:bCs/>
        </w:rPr>
        <w:t>élaborer son projet d'orientation scolaire et professionnelle</w:t>
      </w:r>
      <w:r w:rsidRPr="00455107">
        <w:rPr>
          <w:rFonts w:ascii="Arial" w:eastAsia="Times New Roman" w:hAnsi="Arial" w:cs="Arial"/>
        </w:rPr>
        <w:t>.</w:t>
      </w:r>
    </w:p>
    <w:p w:rsidR="000B5F09" w:rsidRPr="0072312D" w:rsidRDefault="000B5F09" w:rsidP="002B175E">
      <w:pPr>
        <w:ind w:left="720"/>
        <w:jc w:val="both"/>
        <w:rPr>
          <w:rFonts w:ascii="Arial" w:eastAsia="Times New Roman" w:hAnsi="Arial" w:cs="Arial"/>
          <w:i/>
        </w:rPr>
      </w:pPr>
    </w:p>
    <w:p w:rsidR="000B5F09" w:rsidRPr="00455107" w:rsidRDefault="000B5F09" w:rsidP="006909DF">
      <w:pPr>
        <w:jc w:val="both"/>
        <w:rPr>
          <w:rFonts w:ascii="Arial" w:eastAsia="Times New Roman" w:hAnsi="Arial" w:cs="Arial"/>
          <w:b/>
        </w:rPr>
      </w:pPr>
      <w:r w:rsidRPr="00455107">
        <w:rPr>
          <w:rFonts w:ascii="Arial" w:eastAsia="Times New Roman" w:hAnsi="Arial" w:cs="Arial"/>
          <w:b/>
        </w:rPr>
        <w:t>Quels enjeux ?</w:t>
      </w:r>
    </w:p>
    <w:p w:rsidR="000B5F09" w:rsidRPr="0072312D" w:rsidRDefault="000B5F09" w:rsidP="006909DF">
      <w:pPr>
        <w:jc w:val="both"/>
        <w:rPr>
          <w:rFonts w:ascii="Arial" w:eastAsia="Times New Roman" w:hAnsi="Arial" w:cs="Arial"/>
          <w:smallCaps/>
        </w:rPr>
      </w:pPr>
      <w:r w:rsidRPr="0072312D">
        <w:rPr>
          <w:rFonts w:ascii="Arial" w:eastAsia="Times New Roman" w:hAnsi="Arial" w:cs="Arial"/>
        </w:rPr>
        <w:t>« </w:t>
      </w:r>
      <w:r w:rsidRPr="00455107">
        <w:rPr>
          <w:rFonts w:ascii="Arial" w:eastAsia="Times New Roman" w:hAnsi="Arial" w:cs="Arial"/>
          <w:i/>
        </w:rPr>
        <w:t>L'ancrage dans les enseignements doit permettre à l'élève d'acquérir les compétences et les connaissances suffisantes pour se projeter dans l'avenir et faire des choix d'orientation raisonnés et éclairés. Le parcours Avenir renforce cette approche et trouve sa cohérence au sein des disciplines …..».</w:t>
      </w:r>
      <w:r w:rsidRPr="0072312D">
        <w:rPr>
          <w:rFonts w:ascii="Arial" w:eastAsia="Times New Roman" w:hAnsi="Arial" w:cs="Arial"/>
        </w:rPr>
        <w:t xml:space="preserve"> </w:t>
      </w:r>
      <w:r w:rsidRPr="0072312D">
        <w:rPr>
          <w:rFonts w:ascii="Arial" w:eastAsia="Times New Roman" w:hAnsi="Arial" w:cs="Arial"/>
          <w:smallCaps/>
        </w:rPr>
        <w:t>extrait du BO</w:t>
      </w:r>
    </w:p>
    <w:p w:rsidR="00CF1FB0" w:rsidRPr="0072312D" w:rsidRDefault="00CF1FB0" w:rsidP="000B5F09">
      <w:pPr>
        <w:rPr>
          <w:rFonts w:ascii="Arial" w:eastAsia="Times New Roman" w:hAnsi="Arial" w:cs="Arial"/>
          <w:smallCaps/>
        </w:rPr>
      </w:pPr>
    </w:p>
    <w:p w:rsidR="000B5F09" w:rsidRPr="00455107" w:rsidRDefault="000B5F09" w:rsidP="000B5F09">
      <w:pPr>
        <w:jc w:val="both"/>
        <w:rPr>
          <w:rFonts w:ascii="Arial" w:eastAsia="Times New Roman" w:hAnsi="Arial" w:cs="Arial"/>
          <w:b/>
        </w:rPr>
      </w:pPr>
      <w:r w:rsidRPr="00455107">
        <w:rPr>
          <w:rFonts w:ascii="Arial" w:eastAsia="Times New Roman" w:hAnsi="Arial" w:cs="Arial"/>
          <w:b/>
        </w:rPr>
        <w:t xml:space="preserve">Qui est concerné ? </w:t>
      </w:r>
    </w:p>
    <w:p w:rsidR="000B5F09" w:rsidRPr="00455107" w:rsidRDefault="00455107" w:rsidP="000B5F09">
      <w:pPr>
        <w:jc w:val="both"/>
        <w:rPr>
          <w:rFonts w:ascii="Arial" w:eastAsia="Times New Roman" w:hAnsi="Arial" w:cs="Arial"/>
        </w:rPr>
      </w:pPr>
      <w:r w:rsidRPr="00455107">
        <w:rPr>
          <w:rFonts w:ascii="Arial" w:eastAsia="Times New Roman" w:hAnsi="Arial" w:cs="Arial"/>
        </w:rPr>
        <w:t>- l</w:t>
      </w:r>
      <w:r w:rsidR="000B5F09" w:rsidRPr="00455107">
        <w:rPr>
          <w:rFonts w:ascii="Arial" w:eastAsia="Times New Roman" w:hAnsi="Arial" w:cs="Arial"/>
        </w:rPr>
        <w:t xml:space="preserve">es acteurs à l’intérieur des établissements : COP, CPE, chef d’établissement, </w:t>
      </w:r>
      <w:r w:rsidR="000B5F09" w:rsidRPr="00455107">
        <w:rPr>
          <w:rFonts w:ascii="Arial" w:eastAsia="Times New Roman" w:hAnsi="Arial" w:cs="Arial"/>
          <w:u w:val="single"/>
        </w:rPr>
        <w:t>professeurs</w:t>
      </w:r>
      <w:r w:rsidR="000B5F09" w:rsidRPr="00455107">
        <w:rPr>
          <w:rFonts w:ascii="Arial" w:eastAsia="Times New Roman" w:hAnsi="Arial" w:cs="Arial"/>
        </w:rPr>
        <w:t xml:space="preserve"> en partenariat avec les partenaires associatifs et les parents..</w:t>
      </w:r>
    </w:p>
    <w:p w:rsidR="000B5F09" w:rsidRPr="00455107" w:rsidRDefault="00455107" w:rsidP="000B5F09">
      <w:pPr>
        <w:jc w:val="both"/>
        <w:rPr>
          <w:rFonts w:ascii="Arial" w:eastAsia="Times New Roman" w:hAnsi="Arial" w:cs="Arial"/>
        </w:rPr>
      </w:pPr>
      <w:r w:rsidRPr="00455107">
        <w:rPr>
          <w:rFonts w:ascii="Arial" w:eastAsia="Times New Roman" w:hAnsi="Arial" w:cs="Arial"/>
        </w:rPr>
        <w:t xml:space="preserve">- </w:t>
      </w:r>
      <w:r w:rsidR="000B5F09" w:rsidRPr="00455107">
        <w:rPr>
          <w:rFonts w:ascii="Arial" w:eastAsia="Times New Roman" w:hAnsi="Arial" w:cs="Arial"/>
        </w:rPr>
        <w:t>des partenaires extérieurs (entreprises, …)</w:t>
      </w:r>
      <w:r w:rsidRPr="00455107">
        <w:rPr>
          <w:rFonts w:ascii="Arial" w:eastAsia="Times New Roman" w:hAnsi="Arial" w:cs="Arial"/>
        </w:rPr>
        <w:t xml:space="preserve"> qui peuvent être sollicités pour y contribuer</w:t>
      </w:r>
    </w:p>
    <w:p w:rsidR="007B5740" w:rsidRDefault="00455107" w:rsidP="000B5F09">
      <w:pPr>
        <w:jc w:val="both"/>
        <w:rPr>
          <w:rFonts w:ascii="Arial" w:eastAsia="Times New Roman" w:hAnsi="Arial" w:cs="Arial"/>
        </w:rPr>
      </w:pPr>
      <w:r w:rsidRPr="00455107">
        <w:rPr>
          <w:rFonts w:ascii="Arial" w:eastAsia="Times New Roman" w:hAnsi="Arial" w:cs="Arial"/>
        </w:rPr>
        <w:t xml:space="preserve">- </w:t>
      </w:r>
      <w:r w:rsidR="000B5F09" w:rsidRPr="00455107">
        <w:rPr>
          <w:rFonts w:ascii="Arial" w:eastAsia="Times New Roman" w:hAnsi="Arial" w:cs="Arial"/>
        </w:rPr>
        <w:t>des ressources informatives et documentaires</w:t>
      </w:r>
      <w:r w:rsidRPr="00455107">
        <w:rPr>
          <w:rFonts w:ascii="Arial" w:eastAsia="Times New Roman" w:hAnsi="Arial" w:cs="Arial"/>
        </w:rPr>
        <w:t xml:space="preserve"> à mobiliser, en particulier le portail FOLIOS</w:t>
      </w:r>
    </w:p>
    <w:p w:rsidR="00BB3640" w:rsidRDefault="00BB3640" w:rsidP="000B5F09">
      <w:pPr>
        <w:jc w:val="both"/>
        <w:rPr>
          <w:rFonts w:ascii="Arial" w:eastAsia="Times New Roman" w:hAnsi="Arial" w:cs="Arial"/>
        </w:rPr>
      </w:pPr>
      <w:r w:rsidRPr="00BB3640">
        <w:rPr>
          <w:rFonts w:ascii="Arial" w:eastAsia="Times New Roman" w:hAnsi="Arial" w:cs="Arial"/>
        </w:rPr>
        <w:sym w:font="Wingdings" w:char="F0E0"/>
      </w:r>
      <w:r>
        <w:rPr>
          <w:rFonts w:ascii="Arial" w:eastAsia="Times New Roman" w:hAnsi="Arial" w:cs="Arial"/>
        </w:rPr>
        <w:t xml:space="preserve"> </w:t>
      </w:r>
      <w:hyperlink r:id="rId7" w:history="1">
        <w:r w:rsidRPr="006F6EF1">
          <w:rPr>
            <w:rStyle w:val="Lienhypertexte"/>
            <w:rFonts w:ascii="Arial" w:eastAsia="Times New Roman" w:hAnsi="Arial" w:cs="Arial"/>
          </w:rPr>
          <w:t>http://www.ac-strasbourg.fr/pedagogie/college2016/parcours-avenir/</w:t>
        </w:r>
      </w:hyperlink>
    </w:p>
    <w:p w:rsidR="00BB3640" w:rsidRPr="00BB3640" w:rsidRDefault="00BB3640" w:rsidP="000B5F09">
      <w:pPr>
        <w:jc w:val="both"/>
        <w:rPr>
          <w:rFonts w:ascii="Arial" w:eastAsia="Times New Roman" w:hAnsi="Arial" w:cs="Arial"/>
        </w:rPr>
      </w:pPr>
      <w:r w:rsidRPr="00BB3640">
        <w:rPr>
          <w:rFonts w:ascii="Arial" w:eastAsia="Times New Roman" w:hAnsi="Arial" w:cs="Arial"/>
        </w:rPr>
        <w:sym w:font="Wingdings" w:char="F0E0"/>
      </w:r>
      <w:r>
        <w:rPr>
          <w:rFonts w:ascii="Arial" w:eastAsia="Times New Roman" w:hAnsi="Arial" w:cs="Arial"/>
        </w:rPr>
        <w:t xml:space="preserve"> </w:t>
      </w:r>
      <w:hyperlink r:id="rId8" w:history="1">
        <w:r w:rsidRPr="006F6EF1">
          <w:rPr>
            <w:rStyle w:val="Lienhypertexte"/>
            <w:rFonts w:ascii="Arial" w:eastAsia="Times New Roman" w:hAnsi="Arial" w:cs="Arial"/>
          </w:rPr>
          <w:t>https://folios.onisep.fr/saml/login?_saml_idp</w:t>
        </w:r>
      </w:hyperlink>
      <w:r w:rsidRPr="00BB3640">
        <w:rPr>
          <w:rFonts w:ascii="Arial" w:eastAsia="Times New Roman" w:hAnsi="Arial" w:cs="Arial"/>
        </w:rPr>
        <w:t>=</w:t>
      </w:r>
      <w:r>
        <w:rPr>
          <w:rFonts w:ascii="Arial" w:eastAsia="Times New Roman" w:hAnsi="Arial" w:cs="Arial"/>
        </w:rPr>
        <w:t xml:space="preserve"> </w:t>
      </w:r>
    </w:p>
    <w:p w:rsidR="000B5F09" w:rsidRPr="00455107" w:rsidRDefault="000B5F09" w:rsidP="000B5F09">
      <w:pPr>
        <w:jc w:val="both"/>
        <w:rPr>
          <w:rFonts w:ascii="Arial" w:eastAsia="Times New Roman" w:hAnsi="Arial" w:cs="Arial"/>
        </w:rPr>
      </w:pPr>
      <w:r w:rsidRPr="00455107">
        <w:rPr>
          <w:rFonts w:ascii="Arial" w:eastAsia="Times New Roman" w:hAnsi="Arial" w:cs="Arial"/>
        </w:rPr>
        <w:t>- accompagnement par les corps d’inspection</w:t>
      </w:r>
    </w:p>
    <w:p w:rsidR="000B5F09" w:rsidRPr="00455107" w:rsidRDefault="000B5F09" w:rsidP="000B5F09">
      <w:pPr>
        <w:jc w:val="both"/>
        <w:rPr>
          <w:rFonts w:ascii="Arial" w:eastAsia="Times New Roman" w:hAnsi="Arial" w:cs="Arial"/>
          <w:b/>
        </w:rPr>
      </w:pPr>
    </w:p>
    <w:p w:rsidR="000B5F09" w:rsidRPr="00455107" w:rsidRDefault="00455107" w:rsidP="000B5F09">
      <w:pPr>
        <w:jc w:val="both"/>
        <w:rPr>
          <w:rFonts w:ascii="Arial" w:eastAsia="Times New Roman" w:hAnsi="Arial" w:cs="Arial"/>
          <w:b/>
        </w:rPr>
      </w:pPr>
      <w:r>
        <w:rPr>
          <w:rFonts w:ascii="Arial" w:eastAsia="Times New Roman" w:hAnsi="Arial" w:cs="Arial"/>
          <w:b/>
        </w:rPr>
        <w:t>Comment</w:t>
      </w:r>
      <w:r w:rsidR="00477A13">
        <w:rPr>
          <w:rFonts w:ascii="Arial" w:eastAsia="Times New Roman" w:hAnsi="Arial" w:cs="Arial"/>
          <w:b/>
        </w:rPr>
        <w:t xml:space="preserve"> les professeurs doivent-ils intégrer le parcours Avenir dans leurs enseignements ? </w:t>
      </w:r>
    </w:p>
    <w:p w:rsidR="000B5F09" w:rsidRPr="00455107" w:rsidRDefault="000B5F09" w:rsidP="000B5F09">
      <w:pPr>
        <w:jc w:val="both"/>
        <w:rPr>
          <w:rFonts w:ascii="Arial" w:eastAsiaTheme="minorHAnsi" w:hAnsi="Arial" w:cs="Arial"/>
          <w:lang w:eastAsia="en-US"/>
        </w:rPr>
      </w:pPr>
      <w:r w:rsidRPr="00455107">
        <w:rPr>
          <w:rFonts w:ascii="Arial" w:eastAsiaTheme="minorHAnsi" w:hAnsi="Arial" w:cs="Arial"/>
          <w:lang w:eastAsia="en-US"/>
        </w:rPr>
        <w:t xml:space="preserve">Pour chacun des trois </w:t>
      </w:r>
      <w:r w:rsidRPr="00455107">
        <w:rPr>
          <w:rFonts w:ascii="Arial" w:eastAsiaTheme="minorHAnsi" w:hAnsi="Arial" w:cs="Arial"/>
          <w:bCs/>
          <w:lang w:eastAsia="en-US"/>
        </w:rPr>
        <w:t>objectifs</w:t>
      </w:r>
      <w:r w:rsidRPr="00455107">
        <w:rPr>
          <w:rFonts w:ascii="Arial" w:eastAsiaTheme="minorHAnsi" w:hAnsi="Arial" w:cs="Arial"/>
          <w:lang w:eastAsia="en-US"/>
        </w:rPr>
        <w:t xml:space="preserve"> qui caractérisent le parcours, </w:t>
      </w:r>
    </w:p>
    <w:p w:rsidR="000B5F09" w:rsidRPr="00455107" w:rsidRDefault="000B5F09" w:rsidP="000B5F09">
      <w:pPr>
        <w:numPr>
          <w:ilvl w:val="0"/>
          <w:numId w:val="8"/>
        </w:numPr>
        <w:contextualSpacing/>
        <w:jc w:val="both"/>
        <w:rPr>
          <w:rFonts w:ascii="Arial" w:eastAsia="Times New Roman" w:hAnsi="Arial" w:cs="Arial"/>
        </w:rPr>
      </w:pPr>
      <w:r w:rsidRPr="00455107">
        <w:rPr>
          <w:rFonts w:ascii="Arial" w:eastAsiaTheme="minorHAnsi" w:hAnsi="Arial" w:cs="Arial"/>
          <w:lang w:eastAsia="en-US"/>
        </w:rPr>
        <w:t xml:space="preserve">deux ou </w:t>
      </w:r>
      <w:r w:rsidRPr="00477A13">
        <w:rPr>
          <w:rFonts w:ascii="Arial" w:eastAsiaTheme="minorHAnsi" w:hAnsi="Arial" w:cs="Arial"/>
          <w:u w:val="single"/>
          <w:lang w:eastAsia="en-US"/>
        </w:rPr>
        <w:t>trois compétences principales</w:t>
      </w:r>
      <w:r w:rsidRPr="00455107">
        <w:rPr>
          <w:rFonts w:ascii="Arial" w:eastAsiaTheme="minorHAnsi" w:hAnsi="Arial" w:cs="Arial"/>
          <w:lang w:eastAsia="en-US"/>
        </w:rPr>
        <w:t xml:space="preserve"> sont dégagées ainsi que leurs connaissances associées </w:t>
      </w:r>
      <w:r w:rsidRPr="00455107">
        <w:rPr>
          <w:rFonts w:ascii="Arial" w:eastAsiaTheme="minorHAnsi" w:hAnsi="Arial" w:cs="Arial"/>
          <w:lang w:eastAsia="en-US"/>
        </w:rPr>
        <w:sym w:font="Wingdings" w:char="F0E0"/>
      </w:r>
      <w:r w:rsidRPr="00455107">
        <w:rPr>
          <w:rFonts w:ascii="Arial" w:eastAsiaTheme="minorHAnsi" w:hAnsi="Arial" w:cs="Arial"/>
          <w:lang w:eastAsia="en-US"/>
        </w:rPr>
        <w:t xml:space="preserve"> détaillées dans la colonne de gauche</w:t>
      </w:r>
    </w:p>
    <w:p w:rsidR="000B5F09" w:rsidRPr="00455107" w:rsidRDefault="000B5F09" w:rsidP="000B5F09">
      <w:pPr>
        <w:numPr>
          <w:ilvl w:val="0"/>
          <w:numId w:val="8"/>
        </w:numPr>
        <w:contextualSpacing/>
        <w:jc w:val="both"/>
        <w:rPr>
          <w:rFonts w:ascii="Arial" w:eastAsia="Times New Roman" w:hAnsi="Arial" w:cs="Arial"/>
        </w:rPr>
      </w:pPr>
      <w:r w:rsidRPr="00455107">
        <w:rPr>
          <w:rFonts w:ascii="Arial" w:eastAsiaTheme="minorHAnsi" w:hAnsi="Arial" w:cs="Arial"/>
          <w:lang w:eastAsia="en-US"/>
        </w:rPr>
        <w:t xml:space="preserve">les </w:t>
      </w:r>
      <w:r w:rsidRPr="00477A13">
        <w:rPr>
          <w:rFonts w:ascii="Arial" w:eastAsiaTheme="minorHAnsi" w:hAnsi="Arial" w:cs="Arial"/>
          <w:u w:val="single"/>
          <w:lang w:eastAsia="en-US"/>
        </w:rPr>
        <w:t>démarches possibles</w:t>
      </w:r>
      <w:r w:rsidRPr="00455107">
        <w:rPr>
          <w:rFonts w:ascii="Arial" w:eastAsiaTheme="minorHAnsi" w:hAnsi="Arial" w:cs="Arial"/>
          <w:lang w:eastAsia="en-US"/>
        </w:rPr>
        <w:t xml:space="preserve"> sont présentées en vis à vis, dans la colonne de droite.</w:t>
      </w:r>
    </w:p>
    <w:p w:rsidR="000B5F09" w:rsidRPr="00455107" w:rsidRDefault="000B5F09" w:rsidP="000B5F09">
      <w:pPr>
        <w:jc w:val="both"/>
        <w:rPr>
          <w:rFonts w:ascii="Arial" w:eastAsia="Times New Roman" w:hAnsi="Arial" w:cs="Arial"/>
        </w:rPr>
      </w:pPr>
      <w:r w:rsidRPr="00455107">
        <w:rPr>
          <w:rFonts w:ascii="Arial" w:eastAsia="Times New Roman" w:hAnsi="Arial" w:cs="Arial"/>
        </w:rPr>
        <w:t>…ceci pour les trois niveaux : collège // lycée professionnel // lycée général et technologique.</w:t>
      </w:r>
    </w:p>
    <w:p w:rsidR="000B5F09" w:rsidRDefault="000B5F09" w:rsidP="000B5F09">
      <w:pPr>
        <w:jc w:val="both"/>
        <w:rPr>
          <w:rFonts w:ascii="Arial" w:eastAsia="Times New Roman" w:hAnsi="Arial" w:cs="Arial"/>
          <w:i/>
        </w:rPr>
      </w:pPr>
    </w:p>
    <w:p w:rsidR="006909DF" w:rsidRDefault="006909DF" w:rsidP="000B5F09">
      <w:pPr>
        <w:jc w:val="both"/>
        <w:rPr>
          <w:rFonts w:ascii="Arial" w:eastAsia="Times New Roman" w:hAnsi="Arial" w:cs="Arial"/>
          <w:i/>
        </w:rPr>
      </w:pPr>
    </w:p>
    <w:p w:rsidR="006909DF" w:rsidRPr="0072312D" w:rsidRDefault="006909DF" w:rsidP="000B5F09">
      <w:pPr>
        <w:jc w:val="both"/>
        <w:rPr>
          <w:rFonts w:ascii="Arial" w:eastAsia="Times New Roman" w:hAnsi="Arial" w:cs="Arial"/>
          <w:i/>
        </w:rPr>
      </w:pPr>
    </w:p>
    <w:p w:rsidR="000B5F09" w:rsidRPr="00477A13" w:rsidRDefault="000B5F09" w:rsidP="000B5F09">
      <w:pPr>
        <w:jc w:val="both"/>
        <w:rPr>
          <w:rFonts w:ascii="Arial" w:eastAsia="Times New Roman" w:hAnsi="Arial" w:cs="Arial"/>
          <w:u w:val="single"/>
        </w:rPr>
      </w:pPr>
      <w:r w:rsidRPr="00477A13">
        <w:rPr>
          <w:rFonts w:ascii="Arial" w:eastAsia="Times New Roman" w:hAnsi="Arial" w:cs="Arial"/>
          <w:u w:val="single"/>
        </w:rPr>
        <w:t>Trois exemples :</w:t>
      </w:r>
    </w:p>
    <w:p w:rsidR="00082A68" w:rsidRPr="00455107" w:rsidRDefault="007B5740" w:rsidP="000B5F09">
      <w:pPr>
        <w:numPr>
          <w:ilvl w:val="0"/>
          <w:numId w:val="10"/>
        </w:numPr>
        <w:contextualSpacing/>
        <w:jc w:val="both"/>
        <w:rPr>
          <w:rFonts w:ascii="Arial" w:eastAsia="Times New Roman" w:hAnsi="Arial" w:cs="Arial"/>
        </w:rPr>
      </w:pPr>
      <w:r w:rsidRPr="00455107">
        <w:rPr>
          <w:rFonts w:ascii="Arial" w:eastAsia="Times New Roman" w:hAnsi="Arial" w:cs="Arial"/>
        </w:rPr>
        <w:t>page</w:t>
      </w:r>
      <w:r w:rsidR="00082A68" w:rsidRPr="00455107">
        <w:rPr>
          <w:rFonts w:ascii="Arial" w:eastAsia="Times New Roman" w:hAnsi="Arial" w:cs="Arial"/>
        </w:rPr>
        <w:t xml:space="preserve"> 88 : « Identifier les différentes voies d’accès aux différents métiers »</w:t>
      </w:r>
    </w:p>
    <w:p w:rsidR="00082A68" w:rsidRPr="00455107" w:rsidRDefault="00082A68" w:rsidP="000B5F09">
      <w:pPr>
        <w:numPr>
          <w:ilvl w:val="0"/>
          <w:numId w:val="10"/>
        </w:numPr>
        <w:contextualSpacing/>
        <w:jc w:val="both"/>
        <w:rPr>
          <w:rFonts w:ascii="Arial" w:eastAsia="Times New Roman" w:hAnsi="Arial" w:cs="Arial"/>
        </w:rPr>
      </w:pPr>
      <w:r w:rsidRPr="00455107">
        <w:rPr>
          <w:rFonts w:ascii="Arial" w:eastAsia="Times New Roman" w:hAnsi="Arial" w:cs="Arial"/>
        </w:rPr>
        <w:t>page 92 : « Encourager les stages d’observation dans un secteur scientifique, les rencontres avec les enseignants-chercheurs, …. »</w:t>
      </w:r>
    </w:p>
    <w:p w:rsidR="000B5F09" w:rsidRPr="00455107" w:rsidRDefault="00082A68" w:rsidP="000B5F09">
      <w:pPr>
        <w:numPr>
          <w:ilvl w:val="0"/>
          <w:numId w:val="10"/>
        </w:numPr>
        <w:contextualSpacing/>
        <w:jc w:val="both"/>
        <w:rPr>
          <w:rFonts w:ascii="Arial" w:eastAsia="Times New Roman" w:hAnsi="Arial" w:cs="Arial"/>
        </w:rPr>
      </w:pPr>
      <w:r w:rsidRPr="00455107">
        <w:rPr>
          <w:rFonts w:ascii="Arial" w:eastAsia="Times New Roman" w:hAnsi="Arial" w:cs="Arial"/>
        </w:rPr>
        <w:t xml:space="preserve">page 97 : </w:t>
      </w:r>
      <w:r w:rsidR="00C5731E" w:rsidRPr="00455107">
        <w:rPr>
          <w:rFonts w:ascii="Arial" w:eastAsia="Times New Roman" w:hAnsi="Arial" w:cs="Arial"/>
        </w:rPr>
        <w:t>« construire son</w:t>
      </w:r>
      <w:r w:rsidRPr="00455107">
        <w:rPr>
          <w:rFonts w:ascii="Arial" w:eastAsia="Times New Roman" w:hAnsi="Arial" w:cs="Arial"/>
        </w:rPr>
        <w:t xml:space="preserve"> projet personnel de formation et d’orientation post bac</w:t>
      </w:r>
      <w:r w:rsidR="00C5731E" w:rsidRPr="00455107">
        <w:rPr>
          <w:rFonts w:ascii="Arial" w:eastAsia="Times New Roman" w:hAnsi="Arial" w:cs="Arial"/>
        </w:rPr>
        <w:t>, se déterminer et finaliser les choix, se préparer à l’enseignement supérieur. »</w:t>
      </w:r>
    </w:p>
    <w:p w:rsidR="000B5F09" w:rsidRPr="00455107" w:rsidRDefault="000B5F09" w:rsidP="000B5F09">
      <w:pPr>
        <w:jc w:val="both"/>
        <w:rPr>
          <w:rFonts w:ascii="Arial" w:eastAsia="Times New Roman" w:hAnsi="Arial" w:cs="Arial"/>
        </w:rPr>
      </w:pPr>
    </w:p>
    <w:p w:rsidR="000B5F09" w:rsidRPr="00455107" w:rsidRDefault="00477A13" w:rsidP="000B5F09">
      <w:pPr>
        <w:jc w:val="both"/>
        <w:rPr>
          <w:rFonts w:ascii="Arial" w:eastAsia="Times New Roman" w:hAnsi="Arial" w:cs="Arial"/>
          <w:b/>
        </w:rPr>
      </w:pPr>
      <w:r>
        <w:rPr>
          <w:rFonts w:ascii="Arial" w:eastAsia="Times New Roman" w:hAnsi="Arial" w:cs="Arial"/>
          <w:b/>
        </w:rPr>
        <w:t>Quelques principes généraux</w:t>
      </w:r>
      <w:r w:rsidR="000B5F09" w:rsidRPr="00455107">
        <w:rPr>
          <w:rFonts w:ascii="Arial" w:eastAsia="Times New Roman" w:hAnsi="Arial" w:cs="Arial"/>
          <w:b/>
        </w:rPr>
        <w:t xml:space="preserve"> à retenir : </w:t>
      </w:r>
    </w:p>
    <w:p w:rsidR="000B5F09" w:rsidRPr="00455107" w:rsidRDefault="000B5F09" w:rsidP="000B5F09">
      <w:pPr>
        <w:numPr>
          <w:ilvl w:val="0"/>
          <w:numId w:val="8"/>
        </w:numPr>
        <w:contextualSpacing/>
        <w:jc w:val="both"/>
        <w:rPr>
          <w:rFonts w:ascii="Arial" w:eastAsia="Times New Roman" w:hAnsi="Arial" w:cs="Arial"/>
        </w:rPr>
      </w:pPr>
      <w:r w:rsidRPr="00455107">
        <w:rPr>
          <w:rFonts w:ascii="Arial" w:eastAsia="Times New Roman" w:hAnsi="Arial" w:cs="Arial"/>
        </w:rPr>
        <w:t>intégrer des actions « par petites touc</w:t>
      </w:r>
      <w:r w:rsidR="00477A13">
        <w:rPr>
          <w:rFonts w:ascii="Arial" w:eastAsia="Times New Roman" w:hAnsi="Arial" w:cs="Arial"/>
        </w:rPr>
        <w:t xml:space="preserve">hes » dans le cadre des </w:t>
      </w:r>
      <w:r w:rsidRPr="00455107">
        <w:rPr>
          <w:rFonts w:ascii="Arial" w:eastAsia="Times New Roman" w:hAnsi="Arial" w:cs="Arial"/>
        </w:rPr>
        <w:t xml:space="preserve">enseignements </w:t>
      </w:r>
      <w:r w:rsidR="00477A13">
        <w:rPr>
          <w:rFonts w:ascii="Arial" w:eastAsia="Times New Roman" w:hAnsi="Arial" w:cs="Arial"/>
        </w:rPr>
        <w:t>disciplinaires et de l’AP,</w:t>
      </w:r>
    </w:p>
    <w:p w:rsidR="000B5F09" w:rsidRPr="00455107" w:rsidRDefault="000B5F09" w:rsidP="000B5F09">
      <w:pPr>
        <w:numPr>
          <w:ilvl w:val="0"/>
          <w:numId w:val="8"/>
        </w:numPr>
        <w:contextualSpacing/>
        <w:jc w:val="both"/>
        <w:rPr>
          <w:rFonts w:ascii="Arial" w:eastAsia="Times New Roman" w:hAnsi="Arial" w:cs="Arial"/>
        </w:rPr>
      </w:pPr>
      <w:r w:rsidRPr="00455107">
        <w:rPr>
          <w:rFonts w:ascii="Arial" w:eastAsia="Times New Roman" w:hAnsi="Arial" w:cs="Arial"/>
        </w:rPr>
        <w:t>engager les élèves à y travailler par eux-mêmes (travail personnel) par des consignes bien claires, et des supports à mettre à leur disposition</w:t>
      </w:r>
    </w:p>
    <w:p w:rsidR="000B5F09" w:rsidRDefault="00477A13" w:rsidP="000B5F09">
      <w:pPr>
        <w:numPr>
          <w:ilvl w:val="0"/>
          <w:numId w:val="8"/>
        </w:numPr>
        <w:contextualSpacing/>
        <w:jc w:val="both"/>
        <w:rPr>
          <w:rFonts w:ascii="Arial" w:eastAsia="Times New Roman" w:hAnsi="Arial" w:cs="Arial"/>
        </w:rPr>
      </w:pPr>
      <w:r>
        <w:rPr>
          <w:rFonts w:ascii="Arial" w:eastAsia="Times New Roman" w:hAnsi="Arial" w:cs="Arial"/>
        </w:rPr>
        <w:t>exploiter le portail FOLIOS,</w:t>
      </w:r>
    </w:p>
    <w:p w:rsidR="00477A13" w:rsidRPr="00455107" w:rsidRDefault="00477A13" w:rsidP="000B5F09">
      <w:pPr>
        <w:numPr>
          <w:ilvl w:val="0"/>
          <w:numId w:val="8"/>
        </w:numPr>
        <w:contextualSpacing/>
        <w:jc w:val="both"/>
        <w:rPr>
          <w:rFonts w:ascii="Arial" w:eastAsia="Times New Roman" w:hAnsi="Arial" w:cs="Arial"/>
        </w:rPr>
      </w:pPr>
      <w:r>
        <w:rPr>
          <w:rFonts w:ascii="Arial" w:eastAsia="Times New Roman" w:hAnsi="Arial" w:cs="Arial"/>
        </w:rPr>
        <w:t>tenir compte du cadre prescrit et s’inspirer des pistes proposées ci-dessous</w:t>
      </w:r>
    </w:p>
    <w:p w:rsidR="000F6A6C" w:rsidRDefault="000F6A6C" w:rsidP="000B5F09">
      <w:pPr>
        <w:jc w:val="both"/>
        <w:rPr>
          <w:rFonts w:ascii="Arial" w:eastAsia="Times New Roman" w:hAnsi="Arial" w:cs="Arial"/>
          <w:i/>
        </w:rPr>
      </w:pPr>
    </w:p>
    <w:p w:rsidR="00BF5B51" w:rsidRPr="0072312D" w:rsidRDefault="00BF5B51" w:rsidP="000B5F09">
      <w:pPr>
        <w:jc w:val="both"/>
        <w:rPr>
          <w:rFonts w:ascii="Arial" w:eastAsia="Times New Roman" w:hAnsi="Arial" w:cs="Arial"/>
          <w:i/>
        </w:rPr>
      </w:pPr>
    </w:p>
    <w:p w:rsidR="00E74FCE" w:rsidRPr="000F6A6C" w:rsidRDefault="00E74FCE" w:rsidP="00124B90">
      <w:pPr>
        <w:pStyle w:val="Paragraphedeliste"/>
        <w:numPr>
          <w:ilvl w:val="0"/>
          <w:numId w:val="17"/>
        </w:numPr>
        <w:jc w:val="both"/>
        <w:rPr>
          <w:rFonts w:ascii="Arial" w:hAnsi="Arial" w:cs="Arial"/>
          <w:i/>
          <w:color w:val="0070C0"/>
          <w:sz w:val="28"/>
          <w:szCs w:val="28"/>
        </w:rPr>
      </w:pPr>
      <w:r w:rsidRPr="000F6A6C">
        <w:rPr>
          <w:rFonts w:ascii="Arial" w:hAnsi="Arial" w:cs="Arial"/>
          <w:b/>
          <w:i/>
          <w:color w:val="0070C0"/>
          <w:sz w:val="28"/>
          <w:szCs w:val="28"/>
        </w:rPr>
        <w:t>« Développer la connaissance de soi »</w:t>
      </w:r>
    </w:p>
    <w:p w:rsidR="00317DFF" w:rsidRDefault="00317DFF" w:rsidP="00317DFF">
      <w:pPr>
        <w:rPr>
          <w:rFonts w:ascii="Arial" w:hAnsi="Arial" w:cs="Arial"/>
        </w:rPr>
      </w:pPr>
    </w:p>
    <w:p w:rsidR="00F056F5" w:rsidRPr="00F056F5" w:rsidRDefault="00F056F5" w:rsidP="00F056F5">
      <w:pPr>
        <w:jc w:val="both"/>
        <w:rPr>
          <w:rFonts w:ascii="Arial" w:eastAsia="Times New Roman" w:hAnsi="Arial" w:cs="Arial"/>
        </w:rPr>
      </w:pPr>
      <w:r w:rsidRPr="00EE696D">
        <w:rPr>
          <w:rFonts w:ascii="Arial" w:eastAsia="Times New Roman" w:hAnsi="Arial" w:cs="Arial"/>
          <w:b/>
          <w:color w:val="0070C0"/>
          <w:sz w:val="24"/>
          <w:szCs w:val="24"/>
          <w:u w:val="single"/>
        </w:rPr>
        <w:t>Objectifs et repères</w:t>
      </w:r>
      <w:r w:rsidRPr="00EE696D">
        <w:rPr>
          <w:rFonts w:ascii="Arial" w:eastAsia="Times New Roman" w:hAnsi="Arial" w:cs="Arial"/>
          <w:color w:val="0070C0"/>
          <w:u w:val="single"/>
        </w:rPr>
        <w:t xml:space="preserve"> </w:t>
      </w:r>
      <w:r w:rsidRPr="00F056F5">
        <w:rPr>
          <w:rFonts w:ascii="Arial" w:eastAsia="Times New Roman" w:hAnsi="Arial" w:cs="Arial"/>
          <w:i/>
        </w:rPr>
        <w:t>(intervention de Claude ERNY)</w:t>
      </w:r>
    </w:p>
    <w:p w:rsidR="00F056F5" w:rsidRDefault="00F056F5" w:rsidP="00F056F5">
      <w:pPr>
        <w:jc w:val="both"/>
        <w:rPr>
          <w:rFonts w:ascii="Arial" w:eastAsia="Times New Roman" w:hAnsi="Arial" w:cs="Arial"/>
        </w:rPr>
      </w:pPr>
    </w:p>
    <w:p w:rsidR="00F056F5" w:rsidRDefault="00F056F5" w:rsidP="003E58FB">
      <w:pPr>
        <w:jc w:val="both"/>
      </w:pPr>
      <w:r w:rsidRPr="7E814E27">
        <w:rPr>
          <w:rFonts w:ascii="Arial" w:eastAsia="Arial" w:hAnsi="Arial" w:cs="Arial"/>
        </w:rPr>
        <w:t>L’objectif d</w:t>
      </w:r>
      <w:r w:rsidR="003E58FB">
        <w:rPr>
          <w:rFonts w:ascii="Arial" w:eastAsia="Arial" w:hAnsi="Arial" w:cs="Arial"/>
        </w:rPr>
        <w:t>e l’enseignant est d’</w:t>
      </w:r>
      <w:r w:rsidRPr="7E814E27">
        <w:rPr>
          <w:rFonts w:ascii="Arial" w:eastAsia="Arial" w:hAnsi="Arial" w:cs="Arial"/>
        </w:rPr>
        <w:t xml:space="preserve">aider </w:t>
      </w:r>
      <w:r w:rsidR="003E58FB">
        <w:rPr>
          <w:rFonts w:ascii="Arial" w:eastAsia="Arial" w:hAnsi="Arial" w:cs="Arial"/>
        </w:rPr>
        <w:t xml:space="preserve">l’élève </w:t>
      </w:r>
      <w:r w:rsidRPr="7E814E27">
        <w:rPr>
          <w:rFonts w:ascii="Arial" w:eastAsia="Arial" w:hAnsi="Arial" w:cs="Arial"/>
        </w:rPr>
        <w:t>à prendre conscien</w:t>
      </w:r>
      <w:r w:rsidR="00BF5DD6">
        <w:rPr>
          <w:rFonts w:ascii="Arial" w:eastAsia="Arial" w:hAnsi="Arial" w:cs="Arial"/>
        </w:rPr>
        <w:t xml:space="preserve">ce de la nécessité de se poser </w:t>
      </w:r>
      <w:r w:rsidR="003E58FB">
        <w:rPr>
          <w:rFonts w:ascii="Arial" w:eastAsia="Arial" w:hAnsi="Arial" w:cs="Arial"/>
        </w:rPr>
        <w:t xml:space="preserve">un certain nombre de </w:t>
      </w:r>
      <w:r w:rsidR="00BF5DD6">
        <w:rPr>
          <w:rFonts w:ascii="Arial" w:eastAsia="Arial" w:hAnsi="Arial" w:cs="Arial"/>
        </w:rPr>
        <w:t>question</w:t>
      </w:r>
      <w:r w:rsidRPr="7E814E27">
        <w:rPr>
          <w:rFonts w:ascii="Arial" w:eastAsia="Arial" w:hAnsi="Arial" w:cs="Arial"/>
        </w:rPr>
        <w:t xml:space="preserve">s </w:t>
      </w:r>
      <w:r w:rsidR="00BF5DD6">
        <w:rPr>
          <w:rFonts w:ascii="Arial" w:eastAsia="Arial" w:hAnsi="Arial" w:cs="Arial"/>
        </w:rPr>
        <w:t xml:space="preserve">en vue de </w:t>
      </w:r>
      <w:r w:rsidRPr="7E814E27">
        <w:rPr>
          <w:rFonts w:ascii="Arial" w:eastAsia="Arial" w:hAnsi="Arial" w:cs="Arial"/>
        </w:rPr>
        <w:t>la construction de son projet professionnel</w:t>
      </w:r>
    </w:p>
    <w:p w:rsidR="00F056F5" w:rsidRPr="00F056F5" w:rsidRDefault="00F056F5" w:rsidP="003E58FB">
      <w:pPr>
        <w:jc w:val="both"/>
        <w:rPr>
          <w:rFonts w:ascii="Arial" w:eastAsia="Times New Roman" w:hAnsi="Arial" w:cs="Arial"/>
        </w:rPr>
      </w:pPr>
      <w:r w:rsidRPr="00F056F5">
        <w:rPr>
          <w:rFonts w:ascii="Arial" w:eastAsia="Times New Roman" w:hAnsi="Arial" w:cs="Arial"/>
        </w:rPr>
        <w:t>L'enseignant peut inciter l'élève à sortir de la représentation idéalisée d'un métier, po</w:t>
      </w:r>
      <w:r w:rsidR="00885E42">
        <w:rPr>
          <w:rFonts w:ascii="Arial" w:eastAsia="Times New Roman" w:hAnsi="Arial" w:cs="Arial"/>
        </w:rPr>
        <w:t>ur s'y visualiser et se</w:t>
      </w:r>
      <w:r w:rsidRPr="00F056F5">
        <w:rPr>
          <w:rFonts w:ascii="Arial" w:eastAsia="Times New Roman" w:hAnsi="Arial" w:cs="Arial"/>
        </w:rPr>
        <w:t xml:space="preserve"> demander "est-ce que j'y serais épanoui ?"</w:t>
      </w:r>
    </w:p>
    <w:p w:rsidR="00F056F5" w:rsidRDefault="00F056F5" w:rsidP="00F056F5">
      <w:pPr>
        <w:jc w:val="both"/>
        <w:rPr>
          <w:rFonts w:ascii="Arial" w:eastAsia="Times New Roman" w:hAnsi="Arial" w:cs="Arial"/>
        </w:rPr>
      </w:pPr>
    </w:p>
    <w:p w:rsidR="00F056F5" w:rsidRPr="00F056F5" w:rsidRDefault="00F056F5" w:rsidP="00F056F5">
      <w:pPr>
        <w:jc w:val="both"/>
        <w:rPr>
          <w:rFonts w:ascii="Arial" w:eastAsia="Times New Roman" w:hAnsi="Arial" w:cs="Arial"/>
        </w:rPr>
      </w:pPr>
      <w:r w:rsidRPr="00F056F5">
        <w:rPr>
          <w:rFonts w:ascii="Arial" w:eastAsia="Times New Roman" w:hAnsi="Arial" w:cs="Arial"/>
        </w:rPr>
        <w:t>Ce questionnement nécessite, pour l'élève :</w:t>
      </w:r>
    </w:p>
    <w:p w:rsidR="00F056F5" w:rsidRPr="00F056F5" w:rsidRDefault="00F056F5" w:rsidP="00F056F5">
      <w:pPr>
        <w:jc w:val="both"/>
        <w:rPr>
          <w:rFonts w:ascii="Arial" w:eastAsia="Times New Roman" w:hAnsi="Arial" w:cs="Arial"/>
        </w:rPr>
      </w:pPr>
      <w:r w:rsidRPr="00F056F5">
        <w:rPr>
          <w:rFonts w:ascii="Arial" w:eastAsia="Times New Roman" w:hAnsi="Arial" w:cs="Arial"/>
        </w:rPr>
        <w:t>- de réfléchir à la place qu'il souhaite donner à son métier dans sa vie</w:t>
      </w:r>
      <w:r w:rsidR="003E58FB">
        <w:rPr>
          <w:rFonts w:ascii="Arial" w:eastAsia="Times New Roman" w:hAnsi="Arial" w:cs="Arial"/>
        </w:rPr>
        <w:t xml:space="preserve"> : </w:t>
      </w:r>
      <w:r w:rsidRPr="00F056F5">
        <w:rPr>
          <w:rFonts w:ascii="Arial" w:eastAsia="Times New Roman" w:hAnsi="Arial" w:cs="Arial"/>
        </w:rPr>
        <w:t>source de revenu ou lieu d'accomplissement ("aller au salaire ou aller au travail"), quel équilibre avec la vi</w:t>
      </w:r>
      <w:r w:rsidR="003E58FB">
        <w:rPr>
          <w:rFonts w:ascii="Arial" w:eastAsia="Times New Roman" w:hAnsi="Arial" w:cs="Arial"/>
        </w:rPr>
        <w:t>e familiale, les loisirs etc..</w:t>
      </w:r>
    </w:p>
    <w:p w:rsidR="00F056F5" w:rsidRPr="00F056F5" w:rsidRDefault="00F056F5" w:rsidP="00F056F5">
      <w:pPr>
        <w:jc w:val="both"/>
        <w:rPr>
          <w:rFonts w:ascii="Arial" w:eastAsia="Times New Roman" w:hAnsi="Arial" w:cs="Arial"/>
        </w:rPr>
      </w:pPr>
      <w:r w:rsidRPr="00F056F5">
        <w:rPr>
          <w:rFonts w:ascii="Arial" w:eastAsia="Times New Roman" w:hAnsi="Arial" w:cs="Arial"/>
        </w:rPr>
        <w:t>- d'accepter de se regarder soi-même avec honnêteté (ce qui n'est facile à aucun âge...)</w:t>
      </w:r>
    </w:p>
    <w:p w:rsidR="00F056F5" w:rsidRPr="00F056F5" w:rsidRDefault="00F056F5" w:rsidP="00F056F5">
      <w:pPr>
        <w:jc w:val="both"/>
        <w:rPr>
          <w:rFonts w:ascii="Arial" w:eastAsia="Times New Roman" w:hAnsi="Arial" w:cs="Arial"/>
        </w:rPr>
      </w:pPr>
      <w:r w:rsidRPr="00F056F5">
        <w:rPr>
          <w:rFonts w:ascii="Arial" w:eastAsia="Times New Roman" w:hAnsi="Arial" w:cs="Arial"/>
        </w:rPr>
        <w:t>Il ne s'agit pas de répondre à ces questions à 17 ou 18 ans, mais de comprendre qu'elles font partie des éléments à prendre en compte, d'initier une réflexion.</w:t>
      </w:r>
    </w:p>
    <w:p w:rsidR="00F056F5" w:rsidRDefault="00F056F5" w:rsidP="00F056F5">
      <w:pPr>
        <w:jc w:val="both"/>
        <w:rPr>
          <w:rFonts w:ascii="Arial" w:eastAsia="Times New Roman" w:hAnsi="Arial" w:cs="Arial"/>
        </w:rPr>
      </w:pPr>
    </w:p>
    <w:p w:rsidR="00F056F5" w:rsidRPr="00F056F5" w:rsidRDefault="00F056F5" w:rsidP="00F056F5">
      <w:pPr>
        <w:jc w:val="both"/>
        <w:rPr>
          <w:rFonts w:ascii="Arial" w:eastAsia="Times New Roman" w:hAnsi="Arial" w:cs="Arial"/>
        </w:rPr>
      </w:pPr>
      <w:r w:rsidRPr="00F056F5">
        <w:rPr>
          <w:rFonts w:ascii="Arial" w:eastAsia="Times New Roman" w:hAnsi="Arial" w:cs="Arial"/>
        </w:rPr>
        <w:t>Pour les y aider, l'enseignant peut les rendre attentifs à ce qu'ils vivent déjà (s'appuyer sur des situations concrètes pour se définir, plutôt que sur des modèles, des mythes...)</w:t>
      </w:r>
    </w:p>
    <w:p w:rsidR="00F056F5" w:rsidRDefault="00F056F5" w:rsidP="00F056F5">
      <w:pPr>
        <w:jc w:val="both"/>
        <w:rPr>
          <w:rFonts w:ascii="Arial" w:eastAsia="Times New Roman" w:hAnsi="Arial" w:cs="Arial"/>
        </w:rPr>
      </w:pPr>
    </w:p>
    <w:p w:rsidR="00BF5DD6" w:rsidRDefault="00BF5DD6" w:rsidP="00F056F5">
      <w:pPr>
        <w:jc w:val="both"/>
        <w:rPr>
          <w:rFonts w:ascii="Arial" w:eastAsia="Times New Roman" w:hAnsi="Arial" w:cs="Arial"/>
        </w:rPr>
      </w:pPr>
    </w:p>
    <w:p w:rsidR="00BF5DD6" w:rsidRDefault="00BF5DD6" w:rsidP="00D73F99">
      <w:pPr>
        <w:ind w:left="567" w:hanging="141"/>
        <w:jc w:val="both"/>
        <w:rPr>
          <w:rFonts w:ascii="Arial" w:eastAsia="Times New Roman" w:hAnsi="Arial" w:cs="Arial"/>
          <w:i/>
          <w:u w:val="single"/>
        </w:rPr>
      </w:pPr>
      <w:r w:rsidRPr="00BF5DD6">
        <w:rPr>
          <w:rFonts w:ascii="Arial" w:eastAsia="Times New Roman" w:hAnsi="Arial" w:cs="Arial"/>
          <w:i/>
          <w:u w:val="single"/>
        </w:rPr>
        <w:t>D</w:t>
      </w:r>
      <w:r w:rsidR="00F056F5" w:rsidRPr="00BF5DD6">
        <w:rPr>
          <w:rFonts w:ascii="Arial" w:eastAsia="Times New Roman" w:hAnsi="Arial" w:cs="Arial"/>
          <w:i/>
          <w:u w:val="single"/>
        </w:rPr>
        <w:t xml:space="preserve">ans mon travail scolaire, </w:t>
      </w:r>
    </w:p>
    <w:p w:rsidR="00BF5B51" w:rsidRPr="00BF5DD6" w:rsidRDefault="00BF5B51" w:rsidP="00D73F99">
      <w:pPr>
        <w:ind w:left="567" w:hanging="141"/>
        <w:jc w:val="both"/>
        <w:rPr>
          <w:rFonts w:ascii="Arial" w:eastAsia="Times New Roman" w:hAnsi="Arial" w:cs="Arial"/>
          <w:i/>
          <w:u w:val="single"/>
        </w:rPr>
      </w:pPr>
    </w:p>
    <w:p w:rsidR="00BF5DD6" w:rsidRPr="00BF5DD6" w:rsidRDefault="00BF5DD6" w:rsidP="00D73F99">
      <w:pPr>
        <w:ind w:left="567" w:hanging="141"/>
        <w:jc w:val="both"/>
        <w:rPr>
          <w:rFonts w:ascii="Arial" w:eastAsia="Times New Roman" w:hAnsi="Arial" w:cs="Arial"/>
          <w:i/>
        </w:rPr>
      </w:pPr>
      <w:r w:rsidRPr="00BF5DD6">
        <w:rPr>
          <w:rFonts w:ascii="Arial" w:eastAsia="Times New Roman" w:hAnsi="Arial" w:cs="Arial"/>
          <w:i/>
        </w:rPr>
        <w:t xml:space="preserve">- </w:t>
      </w:r>
      <w:r w:rsidR="00F056F5" w:rsidRPr="00BF5DD6">
        <w:rPr>
          <w:rFonts w:ascii="Arial" w:eastAsia="Times New Roman" w:hAnsi="Arial" w:cs="Arial"/>
          <w:i/>
        </w:rPr>
        <w:t>quelles sont les matièr</w:t>
      </w:r>
      <w:r w:rsidRPr="00BF5DD6">
        <w:rPr>
          <w:rFonts w:ascii="Arial" w:eastAsia="Times New Roman" w:hAnsi="Arial" w:cs="Arial"/>
          <w:i/>
        </w:rPr>
        <w:t>es dans lesquelles je suis bon,</w:t>
      </w:r>
      <w:r w:rsidR="00F056F5" w:rsidRPr="00BF5DD6">
        <w:rPr>
          <w:rFonts w:ascii="Arial" w:eastAsia="Times New Roman" w:hAnsi="Arial" w:cs="Arial"/>
          <w:i/>
        </w:rPr>
        <w:t xml:space="preserve"> que j'aime ? </w:t>
      </w:r>
    </w:p>
    <w:p w:rsidR="00BF5DD6" w:rsidRPr="00BF5DD6" w:rsidRDefault="00BF5DD6" w:rsidP="00D73F99">
      <w:pPr>
        <w:ind w:left="567" w:hanging="141"/>
        <w:jc w:val="both"/>
        <w:rPr>
          <w:rFonts w:ascii="Arial" w:eastAsia="Times New Roman" w:hAnsi="Arial" w:cs="Arial"/>
          <w:i/>
        </w:rPr>
      </w:pPr>
      <w:r w:rsidRPr="00BF5DD6">
        <w:rPr>
          <w:rFonts w:ascii="Arial" w:eastAsia="Times New Roman" w:hAnsi="Arial" w:cs="Arial"/>
          <w:i/>
        </w:rPr>
        <w:t xml:space="preserve">- </w:t>
      </w:r>
      <w:r w:rsidR="00F056F5" w:rsidRPr="00BF5DD6">
        <w:rPr>
          <w:rFonts w:ascii="Arial" w:eastAsia="Times New Roman" w:hAnsi="Arial" w:cs="Arial"/>
          <w:i/>
        </w:rPr>
        <w:t xml:space="preserve">pour maintenir mon niveau dans cette matière, quelle quantité de travail est-ce que je fournis ? </w:t>
      </w:r>
    </w:p>
    <w:p w:rsidR="00BF5DD6" w:rsidRPr="00BF5DD6" w:rsidRDefault="00BF5DD6" w:rsidP="00D73F99">
      <w:pPr>
        <w:ind w:left="567" w:hanging="141"/>
        <w:jc w:val="both"/>
        <w:rPr>
          <w:rFonts w:ascii="Arial" w:eastAsia="Times New Roman" w:hAnsi="Arial" w:cs="Arial"/>
          <w:i/>
        </w:rPr>
      </w:pPr>
      <w:r w:rsidRPr="00BF5DD6">
        <w:rPr>
          <w:rFonts w:ascii="Arial" w:eastAsia="Times New Roman" w:hAnsi="Arial" w:cs="Arial"/>
          <w:i/>
        </w:rPr>
        <w:t xml:space="preserve">- </w:t>
      </w:r>
      <w:r w:rsidR="00F056F5" w:rsidRPr="00BF5DD6">
        <w:rPr>
          <w:rFonts w:ascii="Arial" w:eastAsia="Times New Roman" w:hAnsi="Arial" w:cs="Arial"/>
          <w:i/>
        </w:rPr>
        <w:t xml:space="preserve">est-ce que je fais ce travail avec plaisir ? </w:t>
      </w:r>
    </w:p>
    <w:p w:rsidR="00F056F5" w:rsidRPr="00BF5DD6" w:rsidRDefault="00BF5DD6" w:rsidP="00D73F99">
      <w:pPr>
        <w:ind w:left="567" w:hanging="141"/>
        <w:jc w:val="both"/>
        <w:rPr>
          <w:rFonts w:ascii="Arial" w:eastAsia="Times New Roman" w:hAnsi="Arial" w:cs="Arial"/>
          <w:i/>
          <w:iCs/>
        </w:rPr>
      </w:pPr>
      <w:r w:rsidRPr="00BF5DD6">
        <w:rPr>
          <w:rFonts w:ascii="Arial" w:eastAsia="Times New Roman" w:hAnsi="Arial" w:cs="Arial"/>
          <w:i/>
        </w:rPr>
        <w:t xml:space="preserve">- </w:t>
      </w:r>
      <w:r w:rsidR="00F056F5" w:rsidRPr="00BF5DD6">
        <w:rPr>
          <w:rFonts w:ascii="Arial" w:eastAsia="Times New Roman" w:hAnsi="Arial" w:cs="Arial"/>
          <w:i/>
        </w:rPr>
        <w:t xml:space="preserve">est ce que j'aime plutôt "faire les choses" ou "réfléchir" (travail de synthèse, conception) </w:t>
      </w:r>
      <w:r w:rsidR="00F056F5" w:rsidRPr="00BF5DD6">
        <w:rPr>
          <w:rFonts w:ascii="Arial" w:eastAsia="Times New Roman" w:hAnsi="Arial" w:cs="Arial"/>
          <w:i/>
          <w:iCs/>
        </w:rPr>
        <w:t>(ces questions peuvent aider l'élève à réfléchir à sa capacité à entreprendre des études longues...)</w:t>
      </w:r>
      <w:r w:rsidR="001E622B">
        <w:rPr>
          <w:rFonts w:ascii="Arial" w:eastAsia="Times New Roman" w:hAnsi="Arial" w:cs="Arial"/>
          <w:i/>
          <w:iCs/>
        </w:rPr>
        <w:t> ?</w:t>
      </w:r>
    </w:p>
    <w:p w:rsidR="00BF5B51" w:rsidRPr="00BF5DD6" w:rsidRDefault="00BF5B51" w:rsidP="00D73F99">
      <w:pPr>
        <w:ind w:left="567" w:hanging="141"/>
        <w:jc w:val="both"/>
        <w:rPr>
          <w:rFonts w:ascii="Arial" w:eastAsia="Times New Roman" w:hAnsi="Arial" w:cs="Arial"/>
          <w:i/>
        </w:rPr>
      </w:pPr>
    </w:p>
    <w:p w:rsidR="00F056F5" w:rsidRDefault="00BF5DD6" w:rsidP="00D73F99">
      <w:pPr>
        <w:ind w:left="567" w:hanging="141"/>
        <w:jc w:val="both"/>
        <w:rPr>
          <w:rFonts w:ascii="Arial" w:eastAsia="Times New Roman" w:hAnsi="Arial" w:cs="Arial"/>
          <w:i/>
          <w:u w:val="single"/>
        </w:rPr>
      </w:pPr>
      <w:r w:rsidRPr="00BF5DD6">
        <w:rPr>
          <w:rFonts w:ascii="Arial" w:eastAsia="Times New Roman" w:hAnsi="Arial" w:cs="Arial"/>
          <w:i/>
          <w:u w:val="single"/>
        </w:rPr>
        <w:t>M</w:t>
      </w:r>
      <w:r w:rsidR="00F056F5" w:rsidRPr="00BF5DD6">
        <w:rPr>
          <w:rFonts w:ascii="Arial" w:eastAsia="Times New Roman" w:hAnsi="Arial" w:cs="Arial"/>
          <w:i/>
          <w:u w:val="single"/>
        </w:rPr>
        <w:t>on caractère, mes goûts :</w:t>
      </w:r>
    </w:p>
    <w:p w:rsidR="00BF5B51" w:rsidRPr="00BF5DD6" w:rsidRDefault="00BF5B51" w:rsidP="00D73F99">
      <w:pPr>
        <w:ind w:left="567" w:hanging="141"/>
        <w:jc w:val="both"/>
        <w:rPr>
          <w:rFonts w:ascii="Arial" w:eastAsia="Times New Roman" w:hAnsi="Arial" w:cs="Arial"/>
          <w:i/>
          <w:u w:val="single"/>
        </w:rPr>
      </w:pPr>
    </w:p>
    <w:p w:rsidR="00F056F5" w:rsidRPr="00BF5DD6" w:rsidRDefault="00F056F5" w:rsidP="00D73F99">
      <w:pPr>
        <w:ind w:left="567" w:hanging="141"/>
        <w:jc w:val="both"/>
        <w:rPr>
          <w:rFonts w:ascii="Arial" w:eastAsia="Times New Roman" w:hAnsi="Arial" w:cs="Arial"/>
          <w:i/>
        </w:rPr>
      </w:pPr>
      <w:r w:rsidRPr="00BF5DD6">
        <w:rPr>
          <w:rFonts w:ascii="Arial" w:eastAsia="Times New Roman" w:hAnsi="Arial" w:cs="Arial"/>
          <w:i/>
        </w:rPr>
        <w:t>- j'aime bien changer d'activité fréquemment ou bien j'aime bien rester concentré sur quelque chose pendant un certain temps</w:t>
      </w:r>
    </w:p>
    <w:p w:rsidR="00F056F5" w:rsidRPr="00BF5DD6" w:rsidRDefault="00F056F5" w:rsidP="00D73F99">
      <w:pPr>
        <w:ind w:left="567" w:hanging="141"/>
        <w:jc w:val="both"/>
        <w:rPr>
          <w:rFonts w:ascii="Arial" w:eastAsia="Times New Roman" w:hAnsi="Arial" w:cs="Arial"/>
          <w:i/>
        </w:rPr>
      </w:pPr>
      <w:r w:rsidRPr="00BF5DD6">
        <w:rPr>
          <w:rFonts w:ascii="Arial" w:eastAsia="Times New Roman" w:hAnsi="Arial" w:cs="Arial"/>
          <w:i/>
        </w:rPr>
        <w:t>- j'aime essayer des choses nouvelles (recettes, musiques, sports...) au risque de me ridiculiser, ou bien je préfère pratiquer des activités que je maîtrise</w:t>
      </w:r>
    </w:p>
    <w:p w:rsidR="00F056F5" w:rsidRPr="00BF5DD6" w:rsidRDefault="00F056F5" w:rsidP="00D73F99">
      <w:pPr>
        <w:ind w:left="567" w:hanging="141"/>
        <w:jc w:val="both"/>
        <w:rPr>
          <w:rFonts w:ascii="Arial" w:eastAsia="Times New Roman" w:hAnsi="Arial" w:cs="Arial"/>
          <w:i/>
        </w:rPr>
      </w:pPr>
      <w:r w:rsidRPr="00BF5DD6">
        <w:rPr>
          <w:rFonts w:ascii="Arial" w:eastAsia="Times New Roman" w:hAnsi="Arial" w:cs="Arial"/>
          <w:i/>
        </w:rPr>
        <w:t>- je sais m'organiser (travail scolaire, activités..) ou organiser des sorties, ou bien je suis un peu étourdi, tête en l'air</w:t>
      </w:r>
    </w:p>
    <w:p w:rsidR="00F056F5" w:rsidRPr="00BF5DD6" w:rsidRDefault="00F056F5" w:rsidP="00D73F99">
      <w:pPr>
        <w:ind w:left="567" w:hanging="141"/>
        <w:jc w:val="both"/>
        <w:rPr>
          <w:rFonts w:ascii="Arial" w:eastAsia="Times New Roman" w:hAnsi="Arial" w:cs="Arial"/>
          <w:i/>
        </w:rPr>
      </w:pPr>
      <w:r w:rsidRPr="00BF5DD6">
        <w:rPr>
          <w:rFonts w:ascii="Arial" w:eastAsia="Times New Roman" w:hAnsi="Arial" w:cs="Arial"/>
          <w:i/>
        </w:rPr>
        <w:t>- j'ai le goût du contact, j'adore rencontrer des personnes nouvelles, ou bien je reste de préférence avec les gens que je connais</w:t>
      </w:r>
    </w:p>
    <w:p w:rsidR="00F056F5" w:rsidRPr="00BF5DD6" w:rsidRDefault="00F056F5" w:rsidP="00D73F99">
      <w:pPr>
        <w:ind w:left="567" w:hanging="141"/>
        <w:jc w:val="both"/>
        <w:rPr>
          <w:rFonts w:ascii="Arial" w:eastAsia="Times New Roman" w:hAnsi="Arial" w:cs="Arial"/>
          <w:i/>
        </w:rPr>
      </w:pPr>
      <w:r w:rsidRPr="00BF5DD6">
        <w:rPr>
          <w:rFonts w:ascii="Arial" w:eastAsia="Times New Roman" w:hAnsi="Arial" w:cs="Arial"/>
          <w:i/>
        </w:rPr>
        <w:t>- j'aime avoir des responsabilités (à l'école, au sport, à la maison..) ou bien je préfère laisser les autres assurer, j'ai peur d'oublier, de rater....</w:t>
      </w:r>
    </w:p>
    <w:p w:rsidR="00D73F99" w:rsidRPr="00F056F5" w:rsidRDefault="00D73F99" w:rsidP="00D73F99">
      <w:pPr>
        <w:ind w:left="567" w:hanging="141"/>
        <w:jc w:val="both"/>
        <w:rPr>
          <w:rFonts w:ascii="Arial" w:eastAsia="Times New Roman" w:hAnsi="Arial" w:cs="Arial"/>
        </w:rPr>
      </w:pPr>
    </w:p>
    <w:p w:rsidR="00F056F5" w:rsidRPr="00F056F5" w:rsidRDefault="00F056F5" w:rsidP="00F056F5">
      <w:pPr>
        <w:jc w:val="both"/>
        <w:rPr>
          <w:rFonts w:ascii="Arial" w:eastAsia="Times New Roman" w:hAnsi="Arial" w:cs="Arial"/>
        </w:rPr>
      </w:pPr>
      <w:r w:rsidRPr="00F056F5">
        <w:rPr>
          <w:rFonts w:ascii="Arial" w:eastAsia="Times New Roman" w:hAnsi="Arial" w:cs="Arial"/>
        </w:rPr>
        <w:lastRenderedPageBreak/>
        <w:t>La connaissance de sa personnalité, basée sur son vécu et des éléments concrets, peut aider l'élève à percevoir des métiers dans lesquels il serait plus à l'aise, ou plus prosaïquement à se demander quels traits de personnalité sont valorisés dans les métiers.</w:t>
      </w:r>
    </w:p>
    <w:p w:rsidR="00F056F5" w:rsidRPr="00F056F5" w:rsidRDefault="00F056F5" w:rsidP="00F056F5">
      <w:pPr>
        <w:jc w:val="both"/>
        <w:rPr>
          <w:rFonts w:ascii="Arial" w:eastAsia="Times New Roman" w:hAnsi="Arial" w:cs="Arial"/>
        </w:rPr>
      </w:pPr>
      <w:r w:rsidRPr="00F056F5">
        <w:rPr>
          <w:rFonts w:ascii="Arial" w:eastAsia="Times New Roman" w:hAnsi="Arial" w:cs="Arial"/>
        </w:rPr>
        <w:br/>
        <w:t>Dans l'enseignement, on peut favoriser ce cheminement en variant les situations (travail individuel / travail de groupe, synthèse de documents / expérimentation, reproduction / création, faire "tourner les équipes"...), puis en invitant les élèves à réfléchir à leur ressenti dans les différentes situations.</w:t>
      </w:r>
    </w:p>
    <w:p w:rsidR="00BF5DD6" w:rsidRDefault="00BF5DD6" w:rsidP="00317DFF">
      <w:pPr>
        <w:rPr>
          <w:rFonts w:ascii="Arial" w:hAnsi="Arial" w:cs="Arial"/>
        </w:rPr>
      </w:pPr>
    </w:p>
    <w:p w:rsidR="00BF5B51" w:rsidRPr="00317DFF" w:rsidRDefault="00BF5B51" w:rsidP="00317DFF">
      <w:pPr>
        <w:rPr>
          <w:rFonts w:ascii="Arial" w:hAnsi="Arial" w:cs="Arial"/>
        </w:rPr>
      </w:pPr>
    </w:p>
    <w:p w:rsidR="003E62F4" w:rsidRDefault="00E74FCE" w:rsidP="003E62F4">
      <w:pPr>
        <w:rPr>
          <w:rFonts w:ascii="Arial" w:hAnsi="Arial" w:cs="Arial"/>
          <w:i/>
        </w:rPr>
      </w:pPr>
      <w:r w:rsidRPr="00EE696D">
        <w:rPr>
          <w:rFonts w:ascii="Arial" w:hAnsi="Arial" w:cs="Arial"/>
          <w:b/>
          <w:color w:val="0070C0"/>
          <w:sz w:val="24"/>
          <w:szCs w:val="24"/>
          <w:u w:val="single"/>
        </w:rPr>
        <w:t>Exemple</w:t>
      </w:r>
      <w:r w:rsidR="00DC0EEC" w:rsidRPr="00EE696D">
        <w:rPr>
          <w:rFonts w:ascii="Arial" w:hAnsi="Arial" w:cs="Arial"/>
          <w:b/>
          <w:color w:val="0070C0"/>
          <w:sz w:val="24"/>
          <w:szCs w:val="24"/>
          <w:u w:val="single"/>
        </w:rPr>
        <w:t xml:space="preserve"> d’activité </w:t>
      </w:r>
      <w:r w:rsidR="00F056F5" w:rsidRPr="00EE696D">
        <w:rPr>
          <w:rFonts w:ascii="Arial" w:hAnsi="Arial" w:cs="Arial"/>
          <w:b/>
          <w:color w:val="0070C0"/>
          <w:sz w:val="24"/>
          <w:szCs w:val="24"/>
          <w:u w:val="single"/>
        </w:rPr>
        <w:t>pédagogique</w:t>
      </w:r>
      <w:r w:rsidR="00DC0EEC" w:rsidRPr="00EE696D">
        <w:rPr>
          <w:rFonts w:ascii="Arial" w:hAnsi="Arial" w:cs="Arial"/>
          <w:b/>
          <w:color w:val="0070C0"/>
          <w:sz w:val="24"/>
          <w:szCs w:val="24"/>
          <w:u w:val="single"/>
        </w:rPr>
        <w:t xml:space="preserve"> et outils mobilisables</w:t>
      </w:r>
      <w:r w:rsidR="00F056F5" w:rsidRPr="00F056F5">
        <w:rPr>
          <w:rFonts w:ascii="Arial" w:hAnsi="Arial" w:cs="Arial"/>
          <w:b/>
        </w:rPr>
        <w:t xml:space="preserve"> </w:t>
      </w:r>
      <w:r w:rsidR="00F056F5">
        <w:rPr>
          <w:rFonts w:ascii="Arial" w:hAnsi="Arial" w:cs="Arial"/>
          <w:i/>
        </w:rPr>
        <w:t>(</w:t>
      </w:r>
      <w:r w:rsidRPr="003E62F4">
        <w:rPr>
          <w:rFonts w:ascii="Arial" w:hAnsi="Arial" w:cs="Arial"/>
          <w:i/>
        </w:rPr>
        <w:t>Jérémy Creux</w:t>
      </w:r>
      <w:r w:rsidR="003E62F4">
        <w:rPr>
          <w:rFonts w:ascii="Arial" w:hAnsi="Arial" w:cs="Arial"/>
          <w:i/>
        </w:rPr>
        <w:t>)</w:t>
      </w:r>
    </w:p>
    <w:p w:rsidR="003E62F4" w:rsidRPr="00DC0EEC" w:rsidRDefault="003E62F4" w:rsidP="00731885">
      <w:pPr>
        <w:pStyle w:val="Paragraphedeliste"/>
        <w:ind w:left="0"/>
        <w:rPr>
          <w:rFonts w:ascii="Arial" w:hAnsi="Arial" w:cs="Arial"/>
          <w:b/>
        </w:rPr>
      </w:pPr>
    </w:p>
    <w:p w:rsidR="003E62F4" w:rsidRPr="00DC0EEC" w:rsidRDefault="00731885" w:rsidP="00BF5B51">
      <w:pPr>
        <w:pStyle w:val="Paragraphedeliste"/>
        <w:numPr>
          <w:ilvl w:val="0"/>
          <w:numId w:val="21"/>
        </w:numPr>
        <w:ind w:left="284" w:hanging="284"/>
        <w:jc w:val="both"/>
        <w:rPr>
          <w:rFonts w:ascii="Arial" w:hAnsi="Arial" w:cs="Arial"/>
          <w:b/>
        </w:rPr>
      </w:pPr>
      <w:r w:rsidRPr="00DC0EEC">
        <w:rPr>
          <w:rFonts w:ascii="Arial" w:hAnsi="Arial" w:cs="Arial"/>
          <w:b/>
        </w:rPr>
        <w:t>Activité</w:t>
      </w:r>
      <w:r w:rsidRPr="00BF5DD6">
        <w:rPr>
          <w:rFonts w:ascii="Arial" w:hAnsi="Arial" w:cs="Arial"/>
          <w:b/>
        </w:rPr>
        <w:t xml:space="preserve"> proposée en AP : </w:t>
      </w:r>
      <w:r w:rsidR="00BF5DD6" w:rsidRPr="00BF5DD6">
        <w:rPr>
          <w:rFonts w:ascii="Arial" w:hAnsi="Arial" w:cs="Arial"/>
        </w:rPr>
        <w:t>f</w:t>
      </w:r>
      <w:r w:rsidRPr="00BF5DD6">
        <w:rPr>
          <w:rFonts w:ascii="Arial" w:hAnsi="Arial" w:cs="Arial"/>
        </w:rPr>
        <w:t>ormaliser sa recherche d’un projet d’orientation sous la forme d’un poster.</w:t>
      </w:r>
    </w:p>
    <w:p w:rsidR="00BF5DD6" w:rsidRDefault="00BF5DD6" w:rsidP="00BF5DD6">
      <w:pPr>
        <w:ind w:left="284"/>
        <w:rPr>
          <w:rFonts w:ascii="Arial" w:hAnsi="Arial" w:cs="Arial"/>
        </w:rPr>
      </w:pPr>
      <w:r>
        <w:rPr>
          <w:rFonts w:ascii="Arial" w:hAnsi="Arial" w:cs="Arial"/>
        </w:rPr>
        <w:t>L’élève divise son poster en trois parties et décrit 3 profils qu’il pourra confronter dans le but de jauger une certaine « compatibilité » entre ces profils.</w:t>
      </w:r>
    </w:p>
    <w:p w:rsidR="00BF5DD6" w:rsidRPr="00BF5DD6" w:rsidRDefault="00BF5DD6" w:rsidP="00BF5DD6">
      <w:pPr>
        <w:rPr>
          <w:rFonts w:ascii="Arial" w:hAnsi="Arial" w:cs="Arial"/>
          <w:sz w:val="10"/>
          <w:szCs w:val="10"/>
        </w:rPr>
      </w:pPr>
    </w:p>
    <w:p w:rsidR="00BF5DD6" w:rsidRDefault="00BF5DD6" w:rsidP="00BF5DD6">
      <w:pPr>
        <w:pStyle w:val="Paragraphedeliste"/>
        <w:ind w:left="0" w:firstLine="426"/>
        <w:rPr>
          <w:rFonts w:ascii="Arial" w:hAnsi="Arial" w:cs="Arial"/>
        </w:rPr>
      </w:pPr>
      <w:r>
        <w:rPr>
          <w:rFonts w:ascii="Arial" w:hAnsi="Arial" w:cs="Arial"/>
        </w:rPr>
        <w:t>– Profil « Moi » : l’élève se décrit </w:t>
      </w:r>
    </w:p>
    <w:p w:rsidR="00BF5DD6" w:rsidRDefault="00BF5DD6" w:rsidP="006909DF">
      <w:pPr>
        <w:pStyle w:val="Paragraphedeliste"/>
        <w:tabs>
          <w:tab w:val="left" w:pos="851"/>
        </w:tabs>
        <w:ind w:left="709"/>
        <w:rPr>
          <w:rFonts w:ascii="Arial" w:hAnsi="Arial" w:cs="Arial"/>
        </w:rPr>
      </w:pPr>
      <w:r>
        <w:rPr>
          <w:rFonts w:ascii="Arial" w:hAnsi="Arial" w:cs="Arial"/>
        </w:rPr>
        <w:t>Qui je suis – Ce que j’aime/ n’aime pas – Comment je fonctionne / ne fonctionne pas , seul, en groupe – Mes centres d’intérêts – Mes qualités/défauts – Ma manière d’apprendre – Ma manière de travailler – Mes aptitudes/capacités - … .</w:t>
      </w:r>
    </w:p>
    <w:p w:rsidR="00BF5DD6" w:rsidRDefault="00BF5DD6" w:rsidP="00BF5DD6">
      <w:pPr>
        <w:pStyle w:val="Paragraphedeliste"/>
        <w:ind w:left="0" w:firstLine="426"/>
        <w:rPr>
          <w:rFonts w:ascii="Arial" w:hAnsi="Arial" w:cs="Arial"/>
        </w:rPr>
      </w:pPr>
    </w:p>
    <w:p w:rsidR="00BF5DD6" w:rsidRDefault="00BF5DD6" w:rsidP="00BF5DD6">
      <w:pPr>
        <w:pStyle w:val="Paragraphedeliste"/>
        <w:ind w:left="0" w:firstLine="426"/>
        <w:rPr>
          <w:rFonts w:ascii="Arial" w:hAnsi="Arial" w:cs="Arial"/>
        </w:rPr>
      </w:pPr>
      <w:r>
        <w:rPr>
          <w:rFonts w:ascii="Arial" w:hAnsi="Arial" w:cs="Arial"/>
        </w:rPr>
        <w:t xml:space="preserve">– Profil </w:t>
      </w:r>
      <w:r w:rsidR="006909DF">
        <w:rPr>
          <w:rFonts w:ascii="Arial" w:hAnsi="Arial" w:cs="Arial"/>
        </w:rPr>
        <w:t>« </w:t>
      </w:r>
      <w:r>
        <w:rPr>
          <w:rFonts w:ascii="Arial" w:hAnsi="Arial" w:cs="Arial"/>
        </w:rPr>
        <w:t>Métier</w:t>
      </w:r>
      <w:r w:rsidR="006909DF">
        <w:rPr>
          <w:rFonts w:ascii="Arial" w:hAnsi="Arial" w:cs="Arial"/>
        </w:rPr>
        <w:t> »</w:t>
      </w:r>
      <w:r>
        <w:rPr>
          <w:rFonts w:ascii="Arial" w:hAnsi="Arial" w:cs="Arial"/>
        </w:rPr>
        <w:t> : l’élève décrit le ou les métiers qui l’intéresseraient</w:t>
      </w:r>
    </w:p>
    <w:p w:rsidR="00BF5DD6" w:rsidRDefault="00BF5DD6" w:rsidP="006909DF">
      <w:pPr>
        <w:pStyle w:val="Paragraphedeliste"/>
        <w:ind w:left="709"/>
        <w:rPr>
          <w:rFonts w:ascii="Arial" w:hAnsi="Arial" w:cs="Arial"/>
        </w:rPr>
      </w:pPr>
      <w:r>
        <w:rPr>
          <w:rFonts w:ascii="Arial" w:hAnsi="Arial" w:cs="Arial"/>
        </w:rPr>
        <w:t xml:space="preserve">Quel métier – quelles fonctions/mission – </w:t>
      </w:r>
      <w:r w:rsidRPr="008D49B1">
        <w:rPr>
          <w:rFonts w:ascii="Arial" w:hAnsi="Arial" w:cs="Arial"/>
        </w:rPr>
        <w:t xml:space="preserve">Les points forts / Les points faibles de ce métier – Les </w:t>
      </w:r>
      <w:r>
        <w:rPr>
          <w:rFonts w:ascii="Arial" w:hAnsi="Arial" w:cs="Arial"/>
        </w:rPr>
        <w:t>savoirs / savoir-faire / savoir-être</w:t>
      </w:r>
      <w:r w:rsidRPr="008D49B1">
        <w:rPr>
          <w:rFonts w:ascii="Arial" w:hAnsi="Arial" w:cs="Arial"/>
        </w:rPr>
        <w:t xml:space="preserve"> à développer –</w:t>
      </w:r>
      <w:r>
        <w:rPr>
          <w:rFonts w:ascii="Arial" w:hAnsi="Arial" w:cs="Arial"/>
        </w:rPr>
        <w:t xml:space="preserve"> Idée de salaire – Temps requis pour accéder au métier – Où exercer - … .</w:t>
      </w:r>
    </w:p>
    <w:p w:rsidR="000F6A6C" w:rsidRDefault="000F6A6C" w:rsidP="000F6A6C">
      <w:pPr>
        <w:pStyle w:val="Paragraphedeliste"/>
        <w:ind w:left="709"/>
        <w:rPr>
          <w:rFonts w:ascii="Arial" w:hAnsi="Arial" w:cs="Arial"/>
        </w:rPr>
      </w:pPr>
    </w:p>
    <w:p w:rsidR="00BF5DD6" w:rsidRDefault="00BF5DD6" w:rsidP="00BF5DD6">
      <w:pPr>
        <w:ind w:firstLine="426"/>
        <w:rPr>
          <w:rFonts w:ascii="Arial" w:hAnsi="Arial" w:cs="Arial"/>
        </w:rPr>
      </w:pPr>
    </w:p>
    <w:p w:rsidR="00BF5DD6" w:rsidRDefault="00BF5DD6" w:rsidP="00BF5DD6">
      <w:pPr>
        <w:pStyle w:val="Paragraphedeliste"/>
        <w:ind w:left="0" w:firstLine="426"/>
        <w:rPr>
          <w:rFonts w:ascii="Arial" w:hAnsi="Arial" w:cs="Arial"/>
        </w:rPr>
      </w:pPr>
      <w:r>
        <w:rPr>
          <w:rFonts w:ascii="Arial" w:hAnsi="Arial" w:cs="Arial"/>
        </w:rPr>
        <w:t xml:space="preserve">– Profil </w:t>
      </w:r>
      <w:r w:rsidR="006909DF">
        <w:rPr>
          <w:rFonts w:ascii="Arial" w:hAnsi="Arial" w:cs="Arial"/>
        </w:rPr>
        <w:t>« </w:t>
      </w:r>
      <w:r>
        <w:rPr>
          <w:rFonts w:ascii="Arial" w:hAnsi="Arial" w:cs="Arial"/>
        </w:rPr>
        <w:t>Formation</w:t>
      </w:r>
      <w:r w:rsidR="006909DF">
        <w:rPr>
          <w:rFonts w:ascii="Arial" w:hAnsi="Arial" w:cs="Arial"/>
        </w:rPr>
        <w:t> »</w:t>
      </w:r>
      <w:r>
        <w:rPr>
          <w:rFonts w:ascii="Arial" w:hAnsi="Arial" w:cs="Arial"/>
        </w:rPr>
        <w:t> : l’élève décrit la ou les formations qui l’intéressent</w:t>
      </w:r>
    </w:p>
    <w:p w:rsidR="00BF5DD6" w:rsidRDefault="00BF5DD6" w:rsidP="006909DF">
      <w:pPr>
        <w:pStyle w:val="Paragraphedeliste"/>
        <w:ind w:left="709"/>
        <w:rPr>
          <w:rFonts w:ascii="Arial" w:hAnsi="Arial" w:cs="Arial"/>
        </w:rPr>
      </w:pPr>
      <w:r>
        <w:rPr>
          <w:rFonts w:ascii="Arial" w:hAnsi="Arial" w:cs="Arial"/>
        </w:rPr>
        <w:t>Quelle(s) formation(s) – Où se former – en combien de temps – quel cadre de formation (classe ? amphithéâtre ? …)  – les savoirs / savoir-faire / savoir-être à avoir ou à développer</w:t>
      </w:r>
      <w:r w:rsidRPr="008D49B1">
        <w:rPr>
          <w:rFonts w:ascii="Arial" w:hAnsi="Arial" w:cs="Arial"/>
        </w:rPr>
        <w:t xml:space="preserve"> –</w:t>
      </w:r>
      <w:r>
        <w:rPr>
          <w:rFonts w:ascii="Arial" w:hAnsi="Arial" w:cs="Arial"/>
        </w:rPr>
        <w:t xml:space="preserve"> quel est le contenu de la formation – quelles débouchées – … .</w:t>
      </w:r>
    </w:p>
    <w:p w:rsidR="00BF5DD6" w:rsidRDefault="00BF5DD6" w:rsidP="00BF5DD6">
      <w:pPr>
        <w:rPr>
          <w:rFonts w:ascii="Arial" w:hAnsi="Arial" w:cs="Arial"/>
        </w:rPr>
      </w:pPr>
    </w:p>
    <w:p w:rsidR="00BF5DD6" w:rsidRDefault="00DC0EEC" w:rsidP="00DC0EEC">
      <w:pPr>
        <w:ind w:firstLine="284"/>
        <w:rPr>
          <w:rFonts w:ascii="Arial" w:hAnsi="Arial" w:cs="Arial"/>
        </w:rPr>
      </w:pPr>
      <w:r>
        <w:rPr>
          <w:rFonts w:ascii="Arial" w:hAnsi="Arial" w:cs="Arial"/>
        </w:rPr>
        <w:t xml:space="preserve">Pour en savoir plus, plusieurs documents sont joints en </w:t>
      </w:r>
      <w:r w:rsidRPr="001F2313">
        <w:rPr>
          <w:rFonts w:ascii="Arial" w:hAnsi="Arial" w:cs="Arial"/>
          <w:b/>
          <w:i/>
          <w:u w:val="single"/>
        </w:rPr>
        <w:t>annexe 2</w:t>
      </w:r>
      <w:r>
        <w:rPr>
          <w:rFonts w:ascii="Arial" w:hAnsi="Arial" w:cs="Arial"/>
        </w:rPr>
        <w:t xml:space="preserve"> : </w:t>
      </w:r>
    </w:p>
    <w:p w:rsidR="001F2313" w:rsidRDefault="00885E42" w:rsidP="00EC1114">
      <w:pPr>
        <w:pStyle w:val="Paragraphedeliste"/>
        <w:numPr>
          <w:ilvl w:val="0"/>
          <w:numId w:val="3"/>
        </w:numPr>
        <w:ind w:left="709"/>
        <w:rPr>
          <w:rFonts w:ascii="Arial" w:hAnsi="Arial" w:cs="Arial"/>
        </w:rPr>
      </w:pPr>
      <w:r>
        <w:rPr>
          <w:rFonts w:ascii="Arial" w:hAnsi="Arial" w:cs="Arial"/>
        </w:rPr>
        <w:t>u</w:t>
      </w:r>
      <w:r w:rsidR="00124B90" w:rsidRPr="00BF5B51">
        <w:rPr>
          <w:rFonts w:ascii="Arial" w:hAnsi="Arial" w:cs="Arial"/>
        </w:rPr>
        <w:t>n diaporama commenté,</w:t>
      </w:r>
    </w:p>
    <w:p w:rsidR="00124B90" w:rsidRPr="00BF5B51" w:rsidRDefault="00885E42" w:rsidP="00EC1114">
      <w:pPr>
        <w:pStyle w:val="Paragraphedeliste"/>
        <w:numPr>
          <w:ilvl w:val="0"/>
          <w:numId w:val="3"/>
        </w:numPr>
        <w:ind w:left="709"/>
        <w:rPr>
          <w:rFonts w:ascii="Arial" w:hAnsi="Arial" w:cs="Arial"/>
        </w:rPr>
      </w:pPr>
      <w:r>
        <w:rPr>
          <w:rFonts w:ascii="Arial" w:hAnsi="Arial" w:cs="Arial"/>
        </w:rPr>
        <w:t>l</w:t>
      </w:r>
      <w:r w:rsidR="005C0532" w:rsidRPr="00BF5B51">
        <w:rPr>
          <w:rFonts w:ascii="Arial" w:hAnsi="Arial" w:cs="Arial"/>
        </w:rPr>
        <w:t xml:space="preserve">a consigne pour l’élaboration d’un poster, </w:t>
      </w:r>
    </w:p>
    <w:p w:rsidR="003E62F4" w:rsidRPr="00DC0EEC" w:rsidRDefault="00885E42" w:rsidP="00DC0EEC">
      <w:pPr>
        <w:pStyle w:val="Paragraphedeliste"/>
        <w:numPr>
          <w:ilvl w:val="0"/>
          <w:numId w:val="3"/>
        </w:numPr>
        <w:ind w:left="709"/>
        <w:rPr>
          <w:rFonts w:ascii="Arial" w:hAnsi="Arial" w:cs="Arial"/>
        </w:rPr>
      </w:pPr>
      <w:r>
        <w:rPr>
          <w:rFonts w:ascii="Arial" w:hAnsi="Arial" w:cs="Arial"/>
        </w:rPr>
        <w:t>d</w:t>
      </w:r>
      <w:r w:rsidR="003E62F4" w:rsidRPr="00DC0EEC">
        <w:rPr>
          <w:rFonts w:ascii="Arial" w:hAnsi="Arial" w:cs="Arial"/>
        </w:rPr>
        <w:t>eux exemples de posters réalisés par les élèves</w:t>
      </w:r>
    </w:p>
    <w:p w:rsidR="00D73F99" w:rsidRDefault="00D73F99" w:rsidP="00731885">
      <w:pPr>
        <w:rPr>
          <w:rFonts w:ascii="Arial" w:hAnsi="Arial" w:cs="Arial"/>
        </w:rPr>
      </w:pPr>
    </w:p>
    <w:p w:rsidR="001F2313" w:rsidRDefault="001F2313" w:rsidP="00731885">
      <w:pPr>
        <w:rPr>
          <w:rFonts w:ascii="Arial" w:hAnsi="Arial" w:cs="Arial"/>
        </w:rPr>
      </w:pPr>
    </w:p>
    <w:p w:rsidR="00731885" w:rsidRPr="00DC0EEC" w:rsidRDefault="00D73F99" w:rsidP="00DC0EEC">
      <w:pPr>
        <w:pStyle w:val="Paragraphedeliste"/>
        <w:numPr>
          <w:ilvl w:val="0"/>
          <w:numId w:val="21"/>
        </w:numPr>
        <w:ind w:left="284" w:hanging="284"/>
        <w:rPr>
          <w:rFonts w:ascii="Arial" w:hAnsi="Arial" w:cs="Arial"/>
          <w:b/>
        </w:rPr>
      </w:pPr>
      <w:r w:rsidRPr="00DC0EEC">
        <w:rPr>
          <w:rFonts w:ascii="Arial" w:hAnsi="Arial" w:cs="Arial"/>
          <w:b/>
        </w:rPr>
        <w:t>Quelques o</w:t>
      </w:r>
      <w:r w:rsidR="00731885" w:rsidRPr="00DC0EEC">
        <w:rPr>
          <w:rFonts w:ascii="Arial" w:hAnsi="Arial" w:cs="Arial"/>
          <w:b/>
        </w:rPr>
        <w:t>utils permettant de développer la connaissance de soi :</w:t>
      </w:r>
    </w:p>
    <w:p w:rsidR="00731885" w:rsidRDefault="00731885" w:rsidP="00731885">
      <w:pPr>
        <w:pStyle w:val="Paragraphedeliste"/>
        <w:rPr>
          <w:rFonts w:ascii="Arial" w:hAnsi="Arial" w:cs="Arial"/>
          <w:b/>
        </w:rPr>
      </w:pPr>
    </w:p>
    <w:p w:rsidR="00731885" w:rsidRDefault="00731885" w:rsidP="00731885">
      <w:pPr>
        <w:pStyle w:val="Paragraphedeliste"/>
        <w:ind w:left="0"/>
        <w:rPr>
          <w:rFonts w:ascii="Arial" w:hAnsi="Arial" w:cs="Arial"/>
        </w:rPr>
      </w:pPr>
      <w:r>
        <w:rPr>
          <w:rFonts w:ascii="Arial" w:hAnsi="Arial" w:cs="Arial"/>
        </w:rPr>
        <w:t xml:space="preserve">– Développer la connaissance de soi par les </w:t>
      </w:r>
      <w:r w:rsidRPr="00062F9B">
        <w:rPr>
          <w:rFonts w:ascii="Arial" w:hAnsi="Arial" w:cs="Arial"/>
          <w:b/>
        </w:rPr>
        <w:t>intelligences multiples</w:t>
      </w:r>
      <w:r>
        <w:rPr>
          <w:rFonts w:ascii="Arial" w:hAnsi="Arial" w:cs="Arial"/>
        </w:rPr>
        <w:t xml:space="preserve"> (Théorie de Howard Gardner)</w:t>
      </w:r>
    </w:p>
    <w:p w:rsidR="00731885" w:rsidRDefault="00731885" w:rsidP="00731885">
      <w:pPr>
        <w:pStyle w:val="Paragraphedeliste"/>
        <w:numPr>
          <w:ilvl w:val="0"/>
          <w:numId w:val="15"/>
        </w:numPr>
        <w:rPr>
          <w:rFonts w:ascii="Arial" w:hAnsi="Arial" w:cs="Arial"/>
        </w:rPr>
      </w:pPr>
      <w:r>
        <w:rPr>
          <w:rFonts w:ascii="Arial" w:hAnsi="Arial" w:cs="Arial"/>
        </w:rPr>
        <w:t>Intelligences : Linguistique – Logico-mathématique – Visuelle-spatiale – Kinesthésique – Intrapersonnelle – Interpersonnelle – Musicale – Naturaliste</w:t>
      </w:r>
    </w:p>
    <w:p w:rsidR="001F2313" w:rsidRDefault="001F2313" w:rsidP="001F2313">
      <w:pPr>
        <w:pStyle w:val="Paragraphedeliste"/>
        <w:ind w:left="1065"/>
        <w:rPr>
          <w:rFonts w:ascii="Arial" w:hAnsi="Arial" w:cs="Arial"/>
        </w:rPr>
      </w:pPr>
    </w:p>
    <w:p w:rsidR="00731885" w:rsidRDefault="00731885" w:rsidP="00731885">
      <w:pPr>
        <w:pStyle w:val="Paragraphedeliste"/>
        <w:ind w:left="0"/>
        <w:rPr>
          <w:rFonts w:ascii="Arial" w:hAnsi="Arial" w:cs="Arial"/>
        </w:rPr>
      </w:pPr>
    </w:p>
    <w:p w:rsidR="00731885" w:rsidRDefault="00731885" w:rsidP="00731885">
      <w:pPr>
        <w:pStyle w:val="Paragraphedeliste"/>
        <w:ind w:left="0"/>
        <w:rPr>
          <w:rFonts w:ascii="Arial" w:hAnsi="Arial" w:cs="Arial"/>
        </w:rPr>
      </w:pPr>
      <w:r>
        <w:rPr>
          <w:rFonts w:ascii="Arial" w:hAnsi="Arial" w:cs="Arial"/>
        </w:rPr>
        <w:t>– Développer la connaissance de soi par l’</w:t>
      </w:r>
      <w:r w:rsidRPr="00062F9B">
        <w:rPr>
          <w:rFonts w:ascii="Arial" w:hAnsi="Arial" w:cs="Arial"/>
          <w:b/>
        </w:rPr>
        <w:t>ennéagramme</w:t>
      </w:r>
      <w:r>
        <w:rPr>
          <w:rFonts w:ascii="Arial" w:hAnsi="Arial" w:cs="Arial"/>
        </w:rPr>
        <w:t xml:space="preserve"> (Théorie réécrite par Ichazo et Naranjo)</w:t>
      </w:r>
    </w:p>
    <w:p w:rsidR="00731885" w:rsidRDefault="00731885" w:rsidP="00731885">
      <w:pPr>
        <w:pStyle w:val="Paragraphedeliste"/>
        <w:numPr>
          <w:ilvl w:val="0"/>
          <w:numId w:val="15"/>
        </w:numPr>
        <w:rPr>
          <w:rFonts w:ascii="Arial" w:hAnsi="Arial" w:cs="Arial"/>
        </w:rPr>
      </w:pPr>
      <w:r>
        <w:rPr>
          <w:rFonts w:ascii="Arial" w:hAnsi="Arial" w:cs="Arial"/>
        </w:rPr>
        <w:t>Les 9 profils : Chef – Médiateur – Perfectionniste – Altruiste – Gagnant – Romantique – Observateur – Loyaliste - Epicurien</w:t>
      </w:r>
    </w:p>
    <w:p w:rsidR="00731885" w:rsidRDefault="00731885" w:rsidP="00731885">
      <w:pPr>
        <w:pStyle w:val="Paragraphedeliste"/>
        <w:ind w:left="0"/>
        <w:rPr>
          <w:rFonts w:ascii="Arial" w:hAnsi="Arial" w:cs="Arial"/>
          <w:b/>
        </w:rPr>
      </w:pPr>
    </w:p>
    <w:p w:rsidR="00731885" w:rsidRDefault="00731885" w:rsidP="00731885">
      <w:pPr>
        <w:pStyle w:val="Paragraphedeliste"/>
        <w:ind w:left="0"/>
        <w:rPr>
          <w:rFonts w:ascii="Arial" w:hAnsi="Arial" w:cs="Arial"/>
        </w:rPr>
      </w:pPr>
      <w:r>
        <w:rPr>
          <w:rFonts w:ascii="Arial" w:hAnsi="Arial" w:cs="Arial"/>
        </w:rPr>
        <w:t xml:space="preserve">– Développer la connaissance de soi par le test </w:t>
      </w:r>
      <w:r w:rsidRPr="00062F9B">
        <w:rPr>
          <w:rFonts w:ascii="Arial" w:hAnsi="Arial" w:cs="Arial"/>
          <w:b/>
        </w:rPr>
        <w:t>RIASEC</w:t>
      </w:r>
      <w:r>
        <w:rPr>
          <w:rFonts w:ascii="Arial" w:hAnsi="Arial" w:cs="Arial"/>
        </w:rPr>
        <w:t xml:space="preserve"> (Test de Holland)</w:t>
      </w:r>
    </w:p>
    <w:p w:rsidR="00731885" w:rsidRDefault="00731885" w:rsidP="00731885">
      <w:pPr>
        <w:pStyle w:val="Paragraphedeliste"/>
        <w:numPr>
          <w:ilvl w:val="0"/>
          <w:numId w:val="15"/>
        </w:numPr>
        <w:rPr>
          <w:rFonts w:ascii="Arial" w:hAnsi="Arial" w:cs="Arial"/>
        </w:rPr>
      </w:pPr>
      <w:r>
        <w:rPr>
          <w:rFonts w:ascii="Arial" w:hAnsi="Arial" w:cs="Arial"/>
        </w:rPr>
        <w:t xml:space="preserve">Les 6 profils : Réaliste – Investigateur – Artistique – Social – Entrepreneur - Conventionnel </w:t>
      </w:r>
    </w:p>
    <w:p w:rsidR="005C0532" w:rsidRDefault="005C0532" w:rsidP="001E7E5D">
      <w:pPr>
        <w:jc w:val="both"/>
        <w:rPr>
          <w:rFonts w:ascii="Arial" w:hAnsi="Arial" w:cs="Arial"/>
          <w:color w:val="800080"/>
        </w:rPr>
      </w:pPr>
    </w:p>
    <w:p w:rsidR="00E74FCE" w:rsidRDefault="00D23339" w:rsidP="00DC0EEC">
      <w:pPr>
        <w:pStyle w:val="Paragraphedeliste"/>
        <w:numPr>
          <w:ilvl w:val="0"/>
          <w:numId w:val="3"/>
        </w:numPr>
        <w:jc w:val="both"/>
        <w:rPr>
          <w:rFonts w:ascii="Arial" w:hAnsi="Arial" w:cs="Arial"/>
        </w:rPr>
      </w:pPr>
      <w:r w:rsidRPr="00DC0EEC">
        <w:rPr>
          <w:rFonts w:ascii="Arial" w:hAnsi="Arial" w:cs="Arial"/>
        </w:rPr>
        <w:t xml:space="preserve">Utiliser le projet </w:t>
      </w:r>
      <w:r w:rsidR="00DC0EEC">
        <w:rPr>
          <w:rFonts w:ascii="Arial" w:hAnsi="Arial" w:cs="Arial"/>
        </w:rPr>
        <w:t xml:space="preserve">technologique </w:t>
      </w:r>
      <w:r w:rsidRPr="00DC0EEC">
        <w:rPr>
          <w:rFonts w:ascii="Arial" w:hAnsi="Arial" w:cs="Arial"/>
        </w:rPr>
        <w:t>en terminale pour voir si l’élève est plutôt modérateur, rapporteur…</w:t>
      </w:r>
    </w:p>
    <w:p w:rsidR="00F42279" w:rsidRPr="00DC0EEC" w:rsidRDefault="00DC0EEC" w:rsidP="00A83F37">
      <w:pPr>
        <w:pStyle w:val="Paragraphedeliste"/>
        <w:numPr>
          <w:ilvl w:val="0"/>
          <w:numId w:val="3"/>
        </w:numPr>
        <w:jc w:val="both"/>
        <w:rPr>
          <w:rFonts w:ascii="Arial" w:hAnsi="Arial" w:cs="Arial"/>
        </w:rPr>
      </w:pPr>
      <w:r w:rsidRPr="00DC0EEC">
        <w:rPr>
          <w:rFonts w:ascii="Arial" w:hAnsi="Arial" w:cs="Arial"/>
        </w:rPr>
        <w:t xml:space="preserve">Effectuer des </w:t>
      </w:r>
      <w:r>
        <w:rPr>
          <w:rFonts w:ascii="Arial" w:hAnsi="Arial" w:cs="Arial"/>
        </w:rPr>
        <w:t>tests,</w:t>
      </w:r>
      <w:r w:rsidR="00F42279" w:rsidRPr="00DC0EEC">
        <w:rPr>
          <w:rFonts w:ascii="Arial" w:hAnsi="Arial" w:cs="Arial"/>
        </w:rPr>
        <w:t xml:space="preserve"> </w:t>
      </w:r>
      <w:r>
        <w:rPr>
          <w:rFonts w:ascii="Arial" w:hAnsi="Arial" w:cs="Arial"/>
        </w:rPr>
        <w:t>proposés dans certains</w:t>
      </w:r>
      <w:r w:rsidR="00F42279" w:rsidRPr="00DC0EEC">
        <w:rPr>
          <w:rFonts w:ascii="Arial" w:hAnsi="Arial" w:cs="Arial"/>
        </w:rPr>
        <w:t xml:space="preserve"> centres d’information et  d’orientation</w:t>
      </w:r>
      <w:r w:rsidR="005A24F0" w:rsidRPr="00DC0EEC">
        <w:rPr>
          <w:rFonts w:ascii="Arial" w:hAnsi="Arial" w:cs="Arial"/>
        </w:rPr>
        <w:t>.</w:t>
      </w:r>
    </w:p>
    <w:p w:rsidR="001F2313" w:rsidRDefault="001F2313" w:rsidP="001F2313">
      <w:pPr>
        <w:rPr>
          <w:rFonts w:ascii="Arial" w:hAnsi="Arial" w:cs="Arial"/>
        </w:rPr>
      </w:pPr>
    </w:p>
    <w:p w:rsidR="001F2313" w:rsidRDefault="001F2313" w:rsidP="001F2313">
      <w:pPr>
        <w:rPr>
          <w:rFonts w:ascii="Arial" w:hAnsi="Arial" w:cs="Arial"/>
        </w:rPr>
      </w:pPr>
      <w:r>
        <w:rPr>
          <w:rFonts w:ascii="Arial" w:hAnsi="Arial" w:cs="Arial"/>
        </w:rPr>
        <w:t xml:space="preserve">Pour en savoir plus, plusieurs documents sont joints en </w:t>
      </w:r>
      <w:r w:rsidRPr="001F2313">
        <w:rPr>
          <w:rFonts w:ascii="Arial" w:hAnsi="Arial" w:cs="Arial"/>
          <w:b/>
          <w:i/>
          <w:u w:val="single"/>
        </w:rPr>
        <w:t>annexe 3</w:t>
      </w:r>
      <w:r>
        <w:rPr>
          <w:rFonts w:ascii="Arial" w:hAnsi="Arial" w:cs="Arial"/>
        </w:rPr>
        <w:t xml:space="preserve"> : </w:t>
      </w:r>
    </w:p>
    <w:p w:rsidR="001F2313" w:rsidRPr="00DC0EEC" w:rsidRDefault="00885E42" w:rsidP="001F2313">
      <w:pPr>
        <w:pStyle w:val="Paragraphedeliste"/>
        <w:numPr>
          <w:ilvl w:val="0"/>
          <w:numId w:val="3"/>
        </w:numPr>
        <w:ind w:left="709"/>
        <w:rPr>
          <w:rFonts w:ascii="Arial" w:hAnsi="Arial" w:cs="Arial"/>
        </w:rPr>
      </w:pPr>
      <w:r>
        <w:rPr>
          <w:rFonts w:ascii="Arial" w:hAnsi="Arial" w:cs="Arial"/>
        </w:rPr>
        <w:t>u</w:t>
      </w:r>
      <w:r w:rsidR="001F2313" w:rsidRPr="00DC0EEC">
        <w:rPr>
          <w:rFonts w:ascii="Arial" w:hAnsi="Arial" w:cs="Arial"/>
        </w:rPr>
        <w:t>n exemple de test pour déterminer le profil d’intelligences multiples,</w:t>
      </w:r>
    </w:p>
    <w:p w:rsidR="001F2313" w:rsidRPr="00DC0EEC" w:rsidRDefault="00885E42" w:rsidP="001F2313">
      <w:pPr>
        <w:pStyle w:val="Paragraphedeliste"/>
        <w:numPr>
          <w:ilvl w:val="0"/>
          <w:numId w:val="3"/>
        </w:numPr>
        <w:ind w:left="709"/>
        <w:rPr>
          <w:rFonts w:ascii="Arial" w:hAnsi="Arial" w:cs="Arial"/>
        </w:rPr>
      </w:pPr>
      <w:r>
        <w:rPr>
          <w:rFonts w:ascii="Arial" w:hAnsi="Arial" w:cs="Arial"/>
        </w:rPr>
        <w:t>u</w:t>
      </w:r>
      <w:r w:rsidR="001F2313" w:rsidRPr="00DC0EEC">
        <w:rPr>
          <w:rFonts w:ascii="Arial" w:hAnsi="Arial" w:cs="Arial"/>
        </w:rPr>
        <w:t>n descriptif des intelligences multiples,</w:t>
      </w:r>
    </w:p>
    <w:p w:rsidR="001F2313" w:rsidRPr="00DC0EEC" w:rsidRDefault="00885E42" w:rsidP="001F2313">
      <w:pPr>
        <w:pStyle w:val="Paragraphedeliste"/>
        <w:numPr>
          <w:ilvl w:val="0"/>
          <w:numId w:val="3"/>
        </w:numPr>
        <w:ind w:left="709"/>
        <w:rPr>
          <w:rFonts w:ascii="Arial" w:hAnsi="Arial" w:cs="Arial"/>
        </w:rPr>
      </w:pPr>
      <w:r>
        <w:rPr>
          <w:rFonts w:ascii="Arial" w:hAnsi="Arial" w:cs="Arial"/>
        </w:rPr>
        <w:t>u</w:t>
      </w:r>
      <w:r w:rsidR="001F2313" w:rsidRPr="00DC0EEC">
        <w:rPr>
          <w:rFonts w:ascii="Arial" w:hAnsi="Arial" w:cs="Arial"/>
        </w:rPr>
        <w:t>n exemple de test RIASEC.</w:t>
      </w:r>
    </w:p>
    <w:p w:rsidR="001F2313" w:rsidRDefault="001F2313" w:rsidP="001E7E5D">
      <w:pPr>
        <w:jc w:val="both"/>
        <w:rPr>
          <w:rFonts w:ascii="Arial" w:hAnsi="Arial" w:cs="Arial"/>
        </w:rPr>
      </w:pPr>
    </w:p>
    <w:p w:rsidR="003E62F4" w:rsidRDefault="003E62F4" w:rsidP="001E7E5D">
      <w:pPr>
        <w:jc w:val="both"/>
        <w:rPr>
          <w:rFonts w:ascii="Arial" w:hAnsi="Arial" w:cs="Arial"/>
        </w:rPr>
      </w:pPr>
    </w:p>
    <w:p w:rsidR="00E74FCE" w:rsidRDefault="00E74FCE" w:rsidP="005A24F0">
      <w:pPr>
        <w:pStyle w:val="Paragraphedeliste"/>
        <w:numPr>
          <w:ilvl w:val="0"/>
          <w:numId w:val="17"/>
        </w:numPr>
        <w:jc w:val="both"/>
        <w:rPr>
          <w:rFonts w:ascii="Arial" w:hAnsi="Arial" w:cs="Arial"/>
          <w:i/>
          <w:color w:val="0070C0"/>
          <w:sz w:val="28"/>
          <w:szCs w:val="28"/>
        </w:rPr>
      </w:pPr>
      <w:r w:rsidRPr="000F6A6C">
        <w:rPr>
          <w:rFonts w:ascii="Arial" w:hAnsi="Arial" w:cs="Arial"/>
          <w:i/>
          <w:color w:val="0070C0"/>
          <w:sz w:val="28"/>
          <w:szCs w:val="28"/>
        </w:rPr>
        <w:lastRenderedPageBreak/>
        <w:t>« </w:t>
      </w:r>
      <w:r w:rsidRPr="000F6A6C">
        <w:rPr>
          <w:rFonts w:ascii="Arial" w:hAnsi="Arial" w:cs="Arial"/>
          <w:b/>
          <w:i/>
          <w:color w:val="0070C0"/>
          <w:sz w:val="28"/>
          <w:szCs w:val="28"/>
        </w:rPr>
        <w:t>Développer la connaissance des métiers</w:t>
      </w:r>
      <w:r w:rsidRPr="000F6A6C">
        <w:rPr>
          <w:rFonts w:ascii="Arial" w:hAnsi="Arial" w:cs="Arial"/>
          <w:i/>
          <w:color w:val="0070C0"/>
          <w:sz w:val="28"/>
          <w:szCs w:val="28"/>
        </w:rPr>
        <w:t xml:space="preserve"> » </w:t>
      </w:r>
    </w:p>
    <w:p w:rsidR="00E74FCE" w:rsidRDefault="00E74FCE" w:rsidP="001E7E5D">
      <w:pPr>
        <w:jc w:val="both"/>
        <w:rPr>
          <w:rFonts w:ascii="Arial" w:hAnsi="Arial" w:cs="Arial"/>
        </w:rPr>
      </w:pPr>
    </w:p>
    <w:p w:rsidR="00795F7B" w:rsidRDefault="00795F7B" w:rsidP="001E7E5D">
      <w:pPr>
        <w:jc w:val="both"/>
        <w:rPr>
          <w:rFonts w:ascii="Arial" w:hAnsi="Arial" w:cs="Arial"/>
        </w:rPr>
      </w:pPr>
      <w:r w:rsidRPr="00EE696D">
        <w:rPr>
          <w:rFonts w:ascii="Arial" w:hAnsi="Arial" w:cs="Arial"/>
          <w:b/>
          <w:color w:val="0070C0"/>
          <w:sz w:val="24"/>
          <w:szCs w:val="24"/>
          <w:u w:val="single"/>
        </w:rPr>
        <w:t>En e</w:t>
      </w:r>
      <w:r w:rsidR="006A2E24" w:rsidRPr="00EE696D">
        <w:rPr>
          <w:rFonts w:ascii="Arial" w:hAnsi="Arial" w:cs="Arial"/>
          <w:b/>
          <w:color w:val="0070C0"/>
          <w:sz w:val="24"/>
          <w:szCs w:val="24"/>
          <w:u w:val="single"/>
        </w:rPr>
        <w:t>nseignement d’exploration de biotechnologie</w:t>
      </w:r>
      <w:r w:rsidRPr="00EE696D">
        <w:rPr>
          <w:rFonts w:ascii="Arial" w:hAnsi="Arial" w:cs="Arial"/>
          <w:b/>
          <w:color w:val="0070C0"/>
          <w:sz w:val="24"/>
          <w:szCs w:val="24"/>
          <w:u w:val="single"/>
        </w:rPr>
        <w:t>s</w:t>
      </w:r>
      <w:r w:rsidR="006A2E24" w:rsidRPr="00EE696D">
        <w:rPr>
          <w:rFonts w:ascii="Arial" w:hAnsi="Arial" w:cs="Arial"/>
          <w:color w:val="0070C0"/>
          <w:sz w:val="24"/>
          <w:szCs w:val="24"/>
        </w:rPr>
        <w:t>,</w:t>
      </w:r>
      <w:r w:rsidR="006A2E24" w:rsidRPr="00EE696D">
        <w:rPr>
          <w:rFonts w:ascii="Arial" w:hAnsi="Arial" w:cs="Arial"/>
          <w:color w:val="0070C0"/>
        </w:rPr>
        <w:t xml:space="preserve"> </w:t>
      </w:r>
      <w:r>
        <w:rPr>
          <w:rFonts w:ascii="Arial" w:hAnsi="Arial" w:cs="Arial"/>
        </w:rPr>
        <w:t xml:space="preserve">plusieurs situations d’apprentissage peuvent de prêter à la connaissance des métiers. </w:t>
      </w:r>
    </w:p>
    <w:p w:rsidR="00795F7B" w:rsidRDefault="00795F7B" w:rsidP="001E7E5D">
      <w:pPr>
        <w:jc w:val="both"/>
        <w:rPr>
          <w:rFonts w:ascii="Arial" w:hAnsi="Arial" w:cs="Arial"/>
        </w:rPr>
      </w:pPr>
    </w:p>
    <w:p w:rsidR="00795F7B" w:rsidRPr="00FD69D1" w:rsidRDefault="00FD69D1" w:rsidP="008B6576">
      <w:pPr>
        <w:pStyle w:val="Paragraphedeliste"/>
        <w:numPr>
          <w:ilvl w:val="0"/>
          <w:numId w:val="22"/>
        </w:numPr>
        <w:ind w:left="284" w:hanging="284"/>
        <w:jc w:val="both"/>
        <w:rPr>
          <w:rFonts w:ascii="Arial" w:hAnsi="Arial" w:cs="Arial"/>
          <w:b/>
        </w:rPr>
      </w:pPr>
      <w:r w:rsidRPr="00FD69D1">
        <w:rPr>
          <w:rFonts w:ascii="Arial" w:hAnsi="Arial" w:cs="Arial"/>
          <w:b/>
        </w:rPr>
        <w:t>Découvrir des métiers et les formations qui permettent d’y accéder</w:t>
      </w:r>
      <w:r>
        <w:rPr>
          <w:rFonts w:ascii="Arial" w:hAnsi="Arial" w:cs="Arial"/>
        </w:rPr>
        <w:t xml:space="preserve">, </w:t>
      </w:r>
      <w:r w:rsidRPr="00FD69D1">
        <w:rPr>
          <w:rFonts w:ascii="Arial" w:hAnsi="Arial" w:cs="Arial"/>
        </w:rPr>
        <w:t xml:space="preserve">à partir des activités technologiques menées en classe et des vidéos métiers, </w:t>
      </w:r>
      <w:r w:rsidRPr="00FD69D1">
        <w:rPr>
          <w:rFonts w:ascii="Arial" w:hAnsi="Arial" w:cs="Arial"/>
          <w:i/>
        </w:rPr>
        <w:t>(</w:t>
      </w:r>
      <w:r w:rsidR="00795F7B" w:rsidRPr="00FD69D1">
        <w:rPr>
          <w:rFonts w:ascii="Arial" w:hAnsi="Arial" w:cs="Arial"/>
          <w:i/>
        </w:rPr>
        <w:t>Gérard Zwingelstein</w:t>
      </w:r>
      <w:r w:rsidRPr="00FD69D1">
        <w:rPr>
          <w:rFonts w:ascii="Arial" w:hAnsi="Arial" w:cs="Arial"/>
          <w:i/>
        </w:rPr>
        <w:t>)</w:t>
      </w:r>
      <w:r w:rsidR="00795F7B" w:rsidRPr="00FD69D1">
        <w:rPr>
          <w:rFonts w:ascii="Arial" w:hAnsi="Arial" w:cs="Arial"/>
          <w:b/>
        </w:rPr>
        <w:t xml:space="preserve"> </w:t>
      </w:r>
    </w:p>
    <w:p w:rsidR="005B28BE" w:rsidRDefault="005B28BE" w:rsidP="008B6576">
      <w:pPr>
        <w:ind w:left="284" w:hanging="284"/>
        <w:jc w:val="both"/>
        <w:rPr>
          <w:rFonts w:ascii="Arial" w:hAnsi="Arial" w:cs="Arial"/>
        </w:rPr>
      </w:pPr>
    </w:p>
    <w:p w:rsidR="005B28BE" w:rsidRDefault="008B6576" w:rsidP="005B28BE">
      <w:pPr>
        <w:jc w:val="both"/>
        <w:rPr>
          <w:rFonts w:ascii="Arial" w:hAnsi="Arial" w:cs="Arial"/>
        </w:rPr>
      </w:pPr>
      <w:r>
        <w:rPr>
          <w:rFonts w:ascii="Arial" w:hAnsi="Arial" w:cs="Arial"/>
          <w:u w:val="single"/>
        </w:rPr>
        <w:t>Exemple 1 </w:t>
      </w:r>
      <w:r w:rsidRPr="008B6576">
        <w:rPr>
          <w:rFonts w:ascii="Arial" w:hAnsi="Arial" w:cs="Arial"/>
        </w:rPr>
        <w:t xml:space="preserve">: </w:t>
      </w:r>
      <w:r>
        <w:rPr>
          <w:rFonts w:ascii="Arial" w:hAnsi="Arial" w:cs="Arial"/>
        </w:rPr>
        <w:t>« </w:t>
      </w:r>
      <w:r w:rsidRPr="008B6576">
        <w:rPr>
          <w:rFonts w:ascii="Arial" w:hAnsi="Arial" w:cs="Arial"/>
        </w:rPr>
        <w:t>thème s</w:t>
      </w:r>
      <w:r w:rsidR="005B28BE" w:rsidRPr="008B6576">
        <w:rPr>
          <w:rFonts w:ascii="Arial" w:hAnsi="Arial" w:cs="Arial"/>
        </w:rPr>
        <w:t>anté</w:t>
      </w:r>
      <w:r>
        <w:rPr>
          <w:rFonts w:ascii="Arial" w:hAnsi="Arial" w:cs="Arial"/>
        </w:rPr>
        <w:t xml:space="preserve"> », </w:t>
      </w:r>
      <w:r w:rsidR="005B28BE">
        <w:rPr>
          <w:rFonts w:ascii="Arial" w:hAnsi="Arial" w:cs="Arial"/>
        </w:rPr>
        <w:t xml:space="preserve">un patient qui a mangé un aliment contaminé par un </w:t>
      </w:r>
      <w:r w:rsidR="00555031" w:rsidRPr="00555031">
        <w:rPr>
          <w:rFonts w:ascii="Arial" w:hAnsi="Arial" w:cs="Arial"/>
          <w:i/>
        </w:rPr>
        <w:t>E. coli</w:t>
      </w:r>
      <w:r w:rsidR="00555031">
        <w:rPr>
          <w:rFonts w:ascii="Arial" w:hAnsi="Arial" w:cs="Arial"/>
        </w:rPr>
        <w:t xml:space="preserve"> entéropathogène (</w:t>
      </w:r>
      <w:r w:rsidR="005B28BE">
        <w:rPr>
          <w:rFonts w:ascii="Arial" w:hAnsi="Arial" w:cs="Arial"/>
        </w:rPr>
        <w:t>EHEC</w:t>
      </w:r>
      <w:r w:rsidR="00555031">
        <w:rPr>
          <w:rFonts w:ascii="Arial" w:hAnsi="Arial" w:cs="Arial"/>
        </w:rPr>
        <w:t>).</w:t>
      </w:r>
    </w:p>
    <w:p w:rsidR="005B28BE" w:rsidRDefault="005B28BE" w:rsidP="005B28BE">
      <w:pPr>
        <w:jc w:val="both"/>
        <w:rPr>
          <w:rFonts w:ascii="Arial" w:hAnsi="Arial" w:cs="Arial"/>
        </w:rPr>
      </w:pPr>
      <w:r w:rsidRPr="008B6576">
        <w:rPr>
          <w:rFonts w:ascii="Arial" w:hAnsi="Arial" w:cs="Arial"/>
        </w:rPr>
        <w:t xml:space="preserve">Activités </w:t>
      </w:r>
      <w:r>
        <w:rPr>
          <w:rFonts w:ascii="Arial" w:hAnsi="Arial" w:cs="Arial"/>
        </w:rPr>
        <w:t xml:space="preserve">réalisées au cours de la séquence : </w:t>
      </w:r>
    </w:p>
    <w:p w:rsidR="005B28BE" w:rsidRPr="00CD22CB" w:rsidRDefault="005B28BE" w:rsidP="005B28BE">
      <w:pPr>
        <w:pStyle w:val="Paragraphedeliste"/>
        <w:numPr>
          <w:ilvl w:val="0"/>
          <w:numId w:val="11"/>
        </w:numPr>
        <w:jc w:val="both"/>
        <w:rPr>
          <w:rFonts w:ascii="Arial" w:hAnsi="Arial" w:cs="Arial"/>
        </w:rPr>
      </w:pPr>
      <w:r w:rsidRPr="00CD22CB">
        <w:rPr>
          <w:rFonts w:ascii="Arial" w:hAnsi="Arial" w:cs="Arial"/>
        </w:rPr>
        <w:t xml:space="preserve">Les élèves observent des  frottis sanguins au microscopique. </w:t>
      </w:r>
    </w:p>
    <w:p w:rsidR="005B28BE" w:rsidRPr="00CD22CB" w:rsidRDefault="005B28BE" w:rsidP="005B28BE">
      <w:pPr>
        <w:pStyle w:val="Paragraphedeliste"/>
        <w:numPr>
          <w:ilvl w:val="0"/>
          <w:numId w:val="11"/>
        </w:numPr>
        <w:jc w:val="both"/>
        <w:rPr>
          <w:rFonts w:ascii="Arial" w:hAnsi="Arial" w:cs="Arial"/>
        </w:rPr>
      </w:pPr>
      <w:r w:rsidRPr="00CD22CB">
        <w:rPr>
          <w:rFonts w:ascii="Arial" w:hAnsi="Arial" w:cs="Arial"/>
        </w:rPr>
        <w:t>Les élèves déterminent les groupes sanguins de différents donneurs afin de trouver un donneur compatib</w:t>
      </w:r>
      <w:r w:rsidR="008B6576">
        <w:rPr>
          <w:rFonts w:ascii="Arial" w:hAnsi="Arial" w:cs="Arial"/>
        </w:rPr>
        <w:t>le pour une personne qui a subi</w:t>
      </w:r>
      <w:r w:rsidRPr="00CD22CB">
        <w:rPr>
          <w:rFonts w:ascii="Arial" w:hAnsi="Arial" w:cs="Arial"/>
        </w:rPr>
        <w:t xml:space="preserve"> une hémorragie (avec un kit chimique). </w:t>
      </w:r>
    </w:p>
    <w:p w:rsidR="005B28BE" w:rsidRPr="00CD22CB" w:rsidRDefault="005B28BE" w:rsidP="005B28BE">
      <w:pPr>
        <w:pStyle w:val="Paragraphedeliste"/>
        <w:numPr>
          <w:ilvl w:val="0"/>
          <w:numId w:val="11"/>
        </w:numPr>
        <w:jc w:val="both"/>
        <w:rPr>
          <w:rFonts w:ascii="Arial" w:hAnsi="Arial" w:cs="Arial"/>
        </w:rPr>
      </w:pPr>
      <w:r w:rsidRPr="00CD22CB">
        <w:rPr>
          <w:rFonts w:ascii="Arial" w:hAnsi="Arial" w:cs="Arial"/>
        </w:rPr>
        <w:t>Les élèves identifient une espèce bactérienne par ensemencement d'une galerie classique pour entérobactéries (</w:t>
      </w:r>
      <w:r w:rsidRPr="00BB7EAB">
        <w:rPr>
          <w:rFonts w:ascii="Arial" w:hAnsi="Arial" w:cs="Arial"/>
          <w:i/>
        </w:rPr>
        <w:t>E. coli</w:t>
      </w:r>
      <w:r w:rsidRPr="00CD22CB">
        <w:rPr>
          <w:rFonts w:ascii="Arial" w:hAnsi="Arial" w:cs="Arial"/>
        </w:rPr>
        <w:t xml:space="preserve"> K12 classe 1).</w:t>
      </w:r>
    </w:p>
    <w:p w:rsidR="005B28BE" w:rsidRDefault="005B28BE" w:rsidP="005B28BE">
      <w:pPr>
        <w:jc w:val="both"/>
        <w:rPr>
          <w:rFonts w:ascii="Arial" w:hAnsi="Arial" w:cs="Arial"/>
        </w:rPr>
      </w:pPr>
      <w:r>
        <w:rPr>
          <w:rFonts w:ascii="Arial" w:hAnsi="Arial" w:cs="Arial"/>
        </w:rPr>
        <w:t>Demander aux élèves de prendre un temps de réflexion sur les métiers qui pourraient intégrer les activités qui ont été menées lors de la séquence.</w:t>
      </w:r>
    </w:p>
    <w:p w:rsidR="005B28BE" w:rsidRDefault="005B28BE" w:rsidP="005B28BE">
      <w:pPr>
        <w:jc w:val="both"/>
        <w:rPr>
          <w:rFonts w:ascii="Arial" w:hAnsi="Arial" w:cs="Arial"/>
        </w:rPr>
      </w:pPr>
    </w:p>
    <w:p w:rsidR="005B28BE" w:rsidRDefault="005B28BE" w:rsidP="005B28BE">
      <w:pPr>
        <w:jc w:val="both"/>
        <w:rPr>
          <w:rFonts w:ascii="Arial" w:hAnsi="Arial" w:cs="Arial"/>
        </w:rPr>
      </w:pPr>
      <w:r>
        <w:rPr>
          <w:rFonts w:ascii="Arial" w:hAnsi="Arial" w:cs="Arial"/>
        </w:rPr>
        <w:t>Passer à la fin de la séquence une vidéo sur le métier de technicien(ne) de laboratoire d'analyse :</w:t>
      </w:r>
    </w:p>
    <w:p w:rsidR="005B28BE" w:rsidRDefault="000F6A6C" w:rsidP="005B28BE">
      <w:pPr>
        <w:rPr>
          <w:rFonts w:ascii="Arial" w:hAnsi="Arial" w:cs="Arial"/>
        </w:rPr>
      </w:pPr>
      <w:r w:rsidRPr="000F6A6C">
        <w:rPr>
          <w:rFonts w:ascii="Arial" w:hAnsi="Arial" w:cs="Arial"/>
        </w:rPr>
        <w:sym w:font="Wingdings" w:char="F0E0"/>
      </w:r>
      <w:r>
        <w:rPr>
          <w:rFonts w:ascii="Arial" w:hAnsi="Arial" w:cs="Arial"/>
        </w:rPr>
        <w:t xml:space="preserve"> </w:t>
      </w:r>
      <w:r w:rsidR="005B28BE">
        <w:rPr>
          <w:rFonts w:ascii="Arial" w:hAnsi="Arial" w:cs="Arial"/>
        </w:rPr>
        <w:t xml:space="preserve">Vidéo bien faite pour la présentation du métier mais la technicienne n'est pas </w:t>
      </w:r>
      <w:r w:rsidR="005C0532">
        <w:rPr>
          <w:rFonts w:ascii="Arial" w:hAnsi="Arial" w:cs="Arial"/>
        </w:rPr>
        <w:t>issue d’une formation technologique</w:t>
      </w:r>
      <w:r w:rsidR="005B28BE">
        <w:rPr>
          <w:rFonts w:ascii="Arial" w:hAnsi="Arial" w:cs="Arial"/>
        </w:rPr>
        <w:t xml:space="preserve"> : </w:t>
      </w:r>
      <w:hyperlink r:id="rId9" w:history="1">
        <w:r w:rsidR="005B28BE" w:rsidRPr="007D7CA7">
          <w:rPr>
            <w:rStyle w:val="Lienhypertexte"/>
            <w:rFonts w:ascii="Arial" w:hAnsi="Arial" w:cs="Arial"/>
          </w:rPr>
          <w:t>https://oniseptv.onisep.fr/video/technicienne-d-analyses-biomedicales</w:t>
        </w:r>
      </w:hyperlink>
    </w:p>
    <w:p w:rsidR="005C0532" w:rsidRDefault="000F6A6C" w:rsidP="005C0532">
      <w:pPr>
        <w:rPr>
          <w:rFonts w:ascii="Arial" w:hAnsi="Arial" w:cs="Arial"/>
        </w:rPr>
      </w:pPr>
      <w:r w:rsidRPr="000F6A6C">
        <w:rPr>
          <w:rFonts w:ascii="Arial" w:hAnsi="Arial" w:cs="Arial"/>
        </w:rPr>
        <w:sym w:font="Wingdings" w:char="F0E0"/>
      </w:r>
      <w:r>
        <w:rPr>
          <w:rFonts w:ascii="Arial" w:hAnsi="Arial" w:cs="Arial"/>
        </w:rPr>
        <w:t xml:space="preserve"> </w:t>
      </w:r>
      <w:r w:rsidR="005C0532">
        <w:rPr>
          <w:rFonts w:ascii="Arial" w:hAnsi="Arial" w:cs="Arial"/>
        </w:rPr>
        <w:t>Vidéo intéressante, ass</w:t>
      </w:r>
      <w:r w:rsidR="009750C5">
        <w:rPr>
          <w:rFonts w:ascii="Arial" w:hAnsi="Arial" w:cs="Arial"/>
        </w:rPr>
        <w:t>ez similaire à la précédente. Le métier est présenté par deux techniciennes, l’une issue d’un DUT GB à la suite d’un bac S, l’autre d’un BTS ABM à la suite d’un bac STL BGB</w:t>
      </w:r>
      <w:r w:rsidR="005C0532">
        <w:rPr>
          <w:rFonts w:ascii="Arial" w:hAnsi="Arial" w:cs="Arial"/>
        </w:rPr>
        <w:t xml:space="preserve"> : </w:t>
      </w:r>
      <w:hyperlink r:id="rId10" w:history="1">
        <w:r w:rsidR="005C0532" w:rsidRPr="007D7CA7">
          <w:rPr>
            <w:rStyle w:val="Lienhypertexte"/>
            <w:rFonts w:ascii="Arial" w:hAnsi="Arial" w:cs="Arial"/>
          </w:rPr>
          <w:t>https://www.youtube.com/watch?v=21CKBAZdZkE</w:t>
        </w:r>
      </w:hyperlink>
    </w:p>
    <w:p w:rsidR="005C0532" w:rsidRDefault="005C0532" w:rsidP="005B28BE">
      <w:pPr>
        <w:rPr>
          <w:rFonts w:ascii="Arial" w:hAnsi="Arial" w:cs="Arial"/>
        </w:rPr>
      </w:pPr>
    </w:p>
    <w:p w:rsidR="005B28BE" w:rsidRDefault="00795F7B" w:rsidP="00795F7B">
      <w:pPr>
        <w:rPr>
          <w:rFonts w:ascii="Arial" w:hAnsi="Arial" w:cs="Arial"/>
        </w:rPr>
      </w:pPr>
      <w:r w:rsidRPr="00795F7B">
        <w:rPr>
          <w:rFonts w:ascii="Arial" w:hAnsi="Arial" w:cs="Arial"/>
          <w:u w:val="single"/>
        </w:rPr>
        <w:t>Exemple 2</w:t>
      </w:r>
      <w:r w:rsidR="008B6576">
        <w:rPr>
          <w:rFonts w:ascii="Arial" w:hAnsi="Arial" w:cs="Arial"/>
          <w:b/>
        </w:rPr>
        <w:t xml:space="preserve"> : </w:t>
      </w:r>
      <w:r w:rsidR="008B6576" w:rsidRPr="008B6576">
        <w:rPr>
          <w:rFonts w:ascii="Arial" w:hAnsi="Arial" w:cs="Arial"/>
        </w:rPr>
        <w:t>« thème</w:t>
      </w:r>
      <w:r w:rsidR="005B28BE" w:rsidRPr="008B6576">
        <w:rPr>
          <w:rFonts w:ascii="Arial" w:hAnsi="Arial" w:cs="Arial"/>
        </w:rPr>
        <w:t xml:space="preserve"> bioindustries</w:t>
      </w:r>
      <w:r w:rsidR="008B6576" w:rsidRPr="008B6576">
        <w:rPr>
          <w:rFonts w:ascii="Arial" w:hAnsi="Arial" w:cs="Arial"/>
        </w:rPr>
        <w:t> »</w:t>
      </w:r>
    </w:p>
    <w:p w:rsidR="005B28BE" w:rsidRDefault="005B28BE" w:rsidP="005B28BE">
      <w:pPr>
        <w:rPr>
          <w:rFonts w:ascii="Arial" w:hAnsi="Arial" w:cs="Arial"/>
        </w:rPr>
      </w:pPr>
      <w:r>
        <w:rPr>
          <w:rFonts w:ascii="Arial" w:hAnsi="Arial" w:cs="Arial"/>
        </w:rPr>
        <w:t xml:space="preserve">Activités réalisées au cours de la séquence : </w:t>
      </w:r>
    </w:p>
    <w:p w:rsidR="005B28BE" w:rsidRPr="00836C01" w:rsidRDefault="005B28BE" w:rsidP="005B28BE">
      <w:pPr>
        <w:pStyle w:val="Paragraphedeliste"/>
        <w:numPr>
          <w:ilvl w:val="0"/>
          <w:numId w:val="12"/>
        </w:numPr>
        <w:rPr>
          <w:rFonts w:ascii="Arial" w:hAnsi="Arial" w:cs="Arial"/>
        </w:rPr>
      </w:pPr>
      <w:r>
        <w:rPr>
          <w:rFonts w:ascii="Arial" w:hAnsi="Arial" w:cs="Arial"/>
        </w:rPr>
        <w:t>Réalisation de frottis de</w:t>
      </w:r>
      <w:r w:rsidRPr="00836C01">
        <w:rPr>
          <w:rFonts w:ascii="Arial" w:hAnsi="Arial" w:cs="Arial"/>
        </w:rPr>
        <w:t xml:space="preserve"> yaourt et/ou du kéfir suivi d’une coloration de Gram et </w:t>
      </w:r>
      <w:r>
        <w:rPr>
          <w:rFonts w:ascii="Arial" w:hAnsi="Arial" w:cs="Arial"/>
        </w:rPr>
        <w:t xml:space="preserve">d’une </w:t>
      </w:r>
      <w:r w:rsidRPr="00836C01">
        <w:rPr>
          <w:rFonts w:ascii="Arial" w:hAnsi="Arial" w:cs="Arial"/>
        </w:rPr>
        <w:t>observation microscopique.</w:t>
      </w:r>
    </w:p>
    <w:p w:rsidR="005B28BE" w:rsidRDefault="005B28BE" w:rsidP="005B28BE">
      <w:pPr>
        <w:pStyle w:val="Paragraphedeliste"/>
        <w:numPr>
          <w:ilvl w:val="0"/>
          <w:numId w:val="12"/>
        </w:numPr>
        <w:rPr>
          <w:rFonts w:ascii="Arial" w:hAnsi="Arial" w:cs="Arial"/>
        </w:rPr>
      </w:pPr>
      <w:r w:rsidRPr="00836C01">
        <w:rPr>
          <w:rFonts w:ascii="Arial" w:hAnsi="Arial" w:cs="Arial"/>
        </w:rPr>
        <w:t>Détermination des principales molécules qui constituent le lait.</w:t>
      </w:r>
    </w:p>
    <w:p w:rsidR="005B28BE" w:rsidRPr="00836C01" w:rsidRDefault="005B28BE" w:rsidP="005B28BE">
      <w:pPr>
        <w:pStyle w:val="Paragraphedeliste"/>
        <w:rPr>
          <w:rFonts w:ascii="Arial" w:hAnsi="Arial" w:cs="Arial"/>
        </w:rPr>
      </w:pPr>
    </w:p>
    <w:p w:rsidR="005B28BE" w:rsidRDefault="009750C5" w:rsidP="005B28BE">
      <w:r>
        <w:rPr>
          <w:rFonts w:ascii="Arial" w:hAnsi="Arial" w:cs="Arial"/>
        </w:rPr>
        <w:t>Vidéo sur le</w:t>
      </w:r>
      <w:r w:rsidR="005B28BE">
        <w:rPr>
          <w:rFonts w:ascii="Arial" w:hAnsi="Arial" w:cs="Arial"/>
        </w:rPr>
        <w:t xml:space="preserve"> métier d</w:t>
      </w:r>
      <w:r>
        <w:rPr>
          <w:rFonts w:ascii="Arial" w:hAnsi="Arial" w:cs="Arial"/>
        </w:rPr>
        <w:t xml:space="preserve">e technicien(ne) de recherche chez Danone, présentée par une professionnelle issue du bac STL BGB : </w:t>
      </w:r>
      <w:hyperlink r:id="rId11" w:history="1">
        <w:r w:rsidR="005B28BE" w:rsidRPr="000207BE">
          <w:rPr>
            <w:rStyle w:val="Lienhypertexte"/>
            <w:rFonts w:ascii="Arial" w:hAnsi="Arial" w:cs="Arial"/>
          </w:rPr>
          <w:t>https://www.youtube.com/watch?v=isIQH_wqGo0</w:t>
        </w:r>
      </w:hyperlink>
    </w:p>
    <w:p w:rsidR="005B28BE" w:rsidRDefault="000F6A6C" w:rsidP="005B28BE">
      <w:pPr>
        <w:rPr>
          <w:rFonts w:ascii="Arial" w:hAnsi="Arial" w:cs="Arial"/>
        </w:rPr>
      </w:pPr>
      <w:r w:rsidRPr="000F6A6C">
        <w:rPr>
          <w:rFonts w:ascii="Arial" w:hAnsi="Arial" w:cs="Arial"/>
        </w:rPr>
        <w:sym w:font="Wingdings" w:char="F0E0"/>
      </w:r>
      <w:r>
        <w:rPr>
          <w:rFonts w:ascii="Arial" w:hAnsi="Arial" w:cs="Arial"/>
        </w:rPr>
        <w:t xml:space="preserve"> </w:t>
      </w:r>
      <w:r w:rsidR="005B28BE" w:rsidRPr="00836C01">
        <w:rPr>
          <w:rFonts w:ascii="Arial" w:hAnsi="Arial" w:cs="Arial"/>
        </w:rPr>
        <w:t>D’autres vidéos son</w:t>
      </w:r>
      <w:r w:rsidR="008B6576">
        <w:rPr>
          <w:rFonts w:ascii="Arial" w:hAnsi="Arial" w:cs="Arial"/>
        </w:rPr>
        <w:t>t disponibles sur le site de l’Onisep, Y</w:t>
      </w:r>
      <w:r w:rsidR="005B28BE" w:rsidRPr="00836C01">
        <w:rPr>
          <w:rFonts w:ascii="Arial" w:hAnsi="Arial" w:cs="Arial"/>
        </w:rPr>
        <w:t>outube,</w:t>
      </w:r>
      <w:r w:rsidR="006F215D" w:rsidRPr="006F215D">
        <w:t xml:space="preserve"> </w:t>
      </w:r>
      <w:hyperlink r:id="rId12" w:history="1">
        <w:r w:rsidR="006F215D" w:rsidRPr="006F6EF1">
          <w:rPr>
            <w:rStyle w:val="Lienhypertexte"/>
            <w:rFonts w:ascii="Arial" w:hAnsi="Arial" w:cs="Arial"/>
          </w:rPr>
          <w:t>www.lesmetiers.net/</w:t>
        </w:r>
      </w:hyperlink>
      <w:r w:rsidR="006F215D">
        <w:rPr>
          <w:rFonts w:ascii="Arial" w:hAnsi="Arial" w:cs="Arial"/>
        </w:rPr>
        <w:t xml:space="preserve"> </w:t>
      </w:r>
      <w:r w:rsidR="005B28BE" w:rsidRPr="00836C01">
        <w:rPr>
          <w:rFonts w:ascii="Arial" w:hAnsi="Arial" w:cs="Arial"/>
        </w:rPr>
        <w:t>et sont à adapter en fonction du thème choisi</w:t>
      </w:r>
    </w:p>
    <w:p w:rsidR="006C7612" w:rsidRPr="00FF1649" w:rsidRDefault="006C7612" w:rsidP="005B28BE">
      <w:pPr>
        <w:rPr>
          <w:rFonts w:ascii="Arial" w:hAnsi="Arial" w:cs="Arial"/>
          <w:sz w:val="10"/>
          <w:szCs w:val="10"/>
        </w:rPr>
      </w:pPr>
    </w:p>
    <w:tbl>
      <w:tblPr>
        <w:tblStyle w:val="Grilledutableau"/>
        <w:tblW w:w="0" w:type="auto"/>
        <w:tblLayout w:type="fixed"/>
        <w:tblLook w:val="04A0" w:firstRow="1" w:lastRow="0" w:firstColumn="1" w:lastColumn="0" w:noHBand="0" w:noVBand="1"/>
      </w:tblPr>
      <w:tblGrid>
        <w:gridCol w:w="4248"/>
        <w:gridCol w:w="5670"/>
      </w:tblGrid>
      <w:tr w:rsidR="006C7612" w:rsidTr="006C7612">
        <w:tc>
          <w:tcPr>
            <w:tcW w:w="4248" w:type="dxa"/>
          </w:tcPr>
          <w:p w:rsidR="006C7612" w:rsidRPr="009750C5" w:rsidRDefault="006C7612" w:rsidP="00EC1114">
            <w:pPr>
              <w:rPr>
                <w:rFonts w:ascii="Arial" w:hAnsi="Arial" w:cs="Arial"/>
                <w:b/>
              </w:rPr>
            </w:pPr>
            <w:r w:rsidRPr="009750C5">
              <w:rPr>
                <w:rFonts w:ascii="Arial" w:hAnsi="Arial" w:cs="Arial"/>
                <w:b/>
              </w:rPr>
              <w:t xml:space="preserve">Métiers </w:t>
            </w:r>
          </w:p>
        </w:tc>
        <w:tc>
          <w:tcPr>
            <w:tcW w:w="5670" w:type="dxa"/>
          </w:tcPr>
          <w:p w:rsidR="006C7612" w:rsidRPr="009750C5" w:rsidRDefault="006C7612" w:rsidP="00EC1114">
            <w:pPr>
              <w:rPr>
                <w:rFonts w:ascii="Arial" w:hAnsi="Arial" w:cs="Arial"/>
                <w:b/>
              </w:rPr>
            </w:pPr>
            <w:r w:rsidRPr="009750C5">
              <w:rPr>
                <w:rFonts w:ascii="Arial" w:hAnsi="Arial" w:cs="Arial"/>
                <w:b/>
              </w:rPr>
              <w:t>Liens vidéo</w:t>
            </w:r>
          </w:p>
        </w:tc>
      </w:tr>
      <w:tr w:rsidR="006C7612" w:rsidTr="006C7612">
        <w:tc>
          <w:tcPr>
            <w:tcW w:w="4248" w:type="dxa"/>
          </w:tcPr>
          <w:p w:rsidR="006C7612" w:rsidRPr="00455B7D" w:rsidRDefault="006C7612" w:rsidP="006C7612">
            <w:r>
              <w:t xml:space="preserve">Infirmière / </w:t>
            </w:r>
            <w:r w:rsidR="00AF08F4">
              <w:t>Ergothérapeute / Diététicienne</w:t>
            </w:r>
          </w:p>
        </w:tc>
        <w:tc>
          <w:tcPr>
            <w:tcW w:w="5670" w:type="dxa"/>
          </w:tcPr>
          <w:p w:rsidR="006C7612" w:rsidRDefault="00FF1649" w:rsidP="00EC1114">
            <w:pPr>
              <w:rPr>
                <w:rFonts w:ascii="Arial" w:hAnsi="Arial" w:cs="Arial"/>
              </w:rPr>
            </w:pPr>
            <w:hyperlink r:id="rId13" w:history="1">
              <w:r w:rsidR="009750C5" w:rsidRPr="006F6EF1">
                <w:rPr>
                  <w:rStyle w:val="Lienhypertexte"/>
                  <w:rFonts w:ascii="Arial" w:hAnsi="Arial" w:cs="Arial"/>
                </w:rPr>
                <w:t>https://oniseptv.onisep.fr/metiers/secteurs-activite/sante</w:t>
              </w:r>
            </w:hyperlink>
            <w:r w:rsidR="009750C5">
              <w:rPr>
                <w:rFonts w:ascii="Arial" w:hAnsi="Arial" w:cs="Arial"/>
              </w:rPr>
              <w:t xml:space="preserve"> </w:t>
            </w:r>
          </w:p>
        </w:tc>
      </w:tr>
      <w:tr w:rsidR="006C7612" w:rsidTr="006C7612">
        <w:tc>
          <w:tcPr>
            <w:tcW w:w="4248" w:type="dxa"/>
          </w:tcPr>
          <w:p w:rsidR="006C7612" w:rsidRPr="0009711A" w:rsidRDefault="006C7612" w:rsidP="00EC1114">
            <w:pPr>
              <w:rPr>
                <w:rFonts w:cs="Arial"/>
              </w:rPr>
            </w:pPr>
            <w:r w:rsidRPr="0009711A">
              <w:rPr>
                <w:rFonts w:cs="Arial"/>
              </w:rPr>
              <w:t>Infirmière</w:t>
            </w:r>
          </w:p>
        </w:tc>
        <w:tc>
          <w:tcPr>
            <w:tcW w:w="5670" w:type="dxa"/>
          </w:tcPr>
          <w:p w:rsidR="006C7612" w:rsidRDefault="00FF1649" w:rsidP="00EC1114">
            <w:pPr>
              <w:rPr>
                <w:rFonts w:ascii="Arial" w:hAnsi="Arial" w:cs="Arial"/>
              </w:rPr>
            </w:pPr>
            <w:hyperlink r:id="rId14" w:history="1">
              <w:r w:rsidR="009750C5" w:rsidRPr="006F6EF1">
                <w:rPr>
                  <w:rStyle w:val="Lienhypertexte"/>
                  <w:rFonts w:ascii="Arial" w:hAnsi="Arial" w:cs="Arial"/>
                </w:rPr>
                <w:t>https://www.youtube.com/watch?v=YP-vgcvNbco</w:t>
              </w:r>
            </w:hyperlink>
            <w:r w:rsidR="009750C5">
              <w:rPr>
                <w:rFonts w:ascii="Arial" w:hAnsi="Arial" w:cs="Arial"/>
              </w:rPr>
              <w:t xml:space="preserve"> </w:t>
            </w:r>
          </w:p>
        </w:tc>
      </w:tr>
      <w:tr w:rsidR="006C7612" w:rsidTr="006C7612">
        <w:tc>
          <w:tcPr>
            <w:tcW w:w="4248" w:type="dxa"/>
          </w:tcPr>
          <w:p w:rsidR="006C7612" w:rsidRPr="00455B7D" w:rsidRDefault="006C7612" w:rsidP="00EC1114">
            <w:r>
              <w:t>Manipulatrice en électroradiologie médicale</w:t>
            </w:r>
          </w:p>
        </w:tc>
        <w:tc>
          <w:tcPr>
            <w:tcW w:w="5670" w:type="dxa"/>
          </w:tcPr>
          <w:p w:rsidR="006C7612" w:rsidRDefault="00FF1649" w:rsidP="00EC1114">
            <w:pPr>
              <w:rPr>
                <w:rFonts w:ascii="Arial" w:hAnsi="Arial" w:cs="Arial"/>
              </w:rPr>
            </w:pPr>
            <w:hyperlink r:id="rId15" w:history="1">
              <w:r w:rsidR="006F215D" w:rsidRPr="006F6EF1">
                <w:rPr>
                  <w:rStyle w:val="Lienhypertexte"/>
                  <w:rFonts w:ascii="Arial" w:hAnsi="Arial" w:cs="Arial"/>
                </w:rPr>
                <w:t>https://www.youtube.com/watch?v=3ftokuQY_3k</w:t>
              </w:r>
            </w:hyperlink>
            <w:r w:rsidR="006F215D">
              <w:rPr>
                <w:rFonts w:ascii="Arial" w:hAnsi="Arial" w:cs="Arial"/>
              </w:rPr>
              <w:t xml:space="preserve"> </w:t>
            </w:r>
          </w:p>
        </w:tc>
      </w:tr>
    </w:tbl>
    <w:p w:rsidR="006909DF" w:rsidRDefault="006909DF" w:rsidP="006909DF">
      <w:pPr>
        <w:pStyle w:val="Paragraphedeliste"/>
        <w:ind w:left="284"/>
        <w:jc w:val="both"/>
        <w:rPr>
          <w:rFonts w:ascii="Arial" w:hAnsi="Arial" w:cs="Arial"/>
          <w:b/>
        </w:rPr>
      </w:pPr>
    </w:p>
    <w:p w:rsidR="006909DF" w:rsidRDefault="006909DF" w:rsidP="006909DF">
      <w:pPr>
        <w:pStyle w:val="Paragraphedeliste"/>
        <w:ind w:left="284"/>
        <w:jc w:val="both"/>
        <w:rPr>
          <w:rFonts w:ascii="Arial" w:hAnsi="Arial" w:cs="Arial"/>
          <w:b/>
        </w:rPr>
      </w:pPr>
    </w:p>
    <w:p w:rsidR="00795F7B" w:rsidRPr="00795F7B" w:rsidRDefault="00795F7B" w:rsidP="008B6576">
      <w:pPr>
        <w:pStyle w:val="Paragraphedeliste"/>
        <w:numPr>
          <w:ilvl w:val="0"/>
          <w:numId w:val="22"/>
        </w:numPr>
        <w:ind w:left="284" w:hanging="284"/>
        <w:jc w:val="both"/>
        <w:rPr>
          <w:rFonts w:ascii="Arial" w:hAnsi="Arial" w:cs="Arial"/>
          <w:b/>
        </w:rPr>
      </w:pPr>
      <w:r>
        <w:rPr>
          <w:rFonts w:ascii="Arial" w:hAnsi="Arial" w:cs="Arial"/>
          <w:b/>
        </w:rPr>
        <w:t>Solliciter la p</w:t>
      </w:r>
      <w:r w:rsidRPr="00795F7B">
        <w:rPr>
          <w:rFonts w:ascii="Arial" w:hAnsi="Arial" w:cs="Arial"/>
          <w:b/>
        </w:rPr>
        <w:t>articipation des parents à l’orientation dans le cadre des EdE</w:t>
      </w:r>
      <w:r w:rsidRPr="00795F7B">
        <w:rPr>
          <w:rFonts w:ascii="Arial" w:hAnsi="Arial" w:cs="Arial"/>
        </w:rPr>
        <w:t xml:space="preserve"> </w:t>
      </w:r>
    </w:p>
    <w:p w:rsidR="00795F7B" w:rsidRPr="00FD69D1" w:rsidRDefault="008B6576" w:rsidP="008B6576">
      <w:pPr>
        <w:pStyle w:val="Paragraphedeliste"/>
        <w:ind w:left="284" w:hanging="284"/>
        <w:jc w:val="both"/>
        <w:rPr>
          <w:rFonts w:ascii="Arial" w:hAnsi="Arial" w:cs="Arial"/>
          <w:i/>
        </w:rPr>
      </w:pPr>
      <w:r>
        <w:rPr>
          <w:rFonts w:ascii="Arial" w:hAnsi="Arial" w:cs="Arial"/>
          <w:i/>
        </w:rPr>
        <w:t xml:space="preserve">     </w:t>
      </w:r>
      <w:r w:rsidR="00795F7B" w:rsidRPr="00FD69D1">
        <w:rPr>
          <w:rFonts w:ascii="Arial" w:hAnsi="Arial" w:cs="Arial"/>
          <w:i/>
        </w:rPr>
        <w:t xml:space="preserve">(Christine Schneider) </w:t>
      </w:r>
    </w:p>
    <w:p w:rsidR="00795F7B" w:rsidRPr="00FF1649" w:rsidRDefault="00795F7B" w:rsidP="00795F7B">
      <w:pPr>
        <w:pStyle w:val="Paragraphedeliste"/>
        <w:jc w:val="both"/>
        <w:rPr>
          <w:rFonts w:ascii="Arial" w:hAnsi="Arial" w:cs="Arial"/>
          <w:b/>
          <w:sz w:val="10"/>
          <w:szCs w:val="10"/>
        </w:rPr>
      </w:pPr>
    </w:p>
    <w:p w:rsidR="00795F7B" w:rsidRDefault="00795F7B" w:rsidP="00795F7B">
      <w:pPr>
        <w:pStyle w:val="Paragraphedeliste"/>
        <w:numPr>
          <w:ilvl w:val="0"/>
          <w:numId w:val="3"/>
        </w:numPr>
        <w:tabs>
          <w:tab w:val="left" w:pos="426"/>
        </w:tabs>
        <w:ind w:left="0" w:firstLine="0"/>
        <w:jc w:val="both"/>
        <w:rPr>
          <w:rFonts w:ascii="Arial" w:hAnsi="Arial" w:cs="Arial"/>
        </w:rPr>
      </w:pPr>
      <w:r w:rsidRPr="00C3220F">
        <w:rPr>
          <w:rFonts w:ascii="Arial" w:hAnsi="Arial" w:cs="Arial"/>
        </w:rPr>
        <w:t>En début d’année lors de la séance de découverte des « biotechnologies » : présentation des différents champs d’application des biotechnologies et d’un certain nombre d’exemples de métiers, demande</w:t>
      </w:r>
      <w:r w:rsidR="008B6576">
        <w:rPr>
          <w:rFonts w:ascii="Arial" w:hAnsi="Arial" w:cs="Arial"/>
        </w:rPr>
        <w:t>r</w:t>
      </w:r>
      <w:r w:rsidRPr="00C3220F">
        <w:rPr>
          <w:rFonts w:ascii="Arial" w:hAnsi="Arial" w:cs="Arial"/>
        </w:rPr>
        <w:t xml:space="preserve"> aux élèves si leurs parents travaillent dans ces secteurs. Le professeur propose oralement aux élèves la venue de leur parent en classe pour présenter leur métier,  liberté</w:t>
      </w:r>
      <w:r w:rsidR="008B6576">
        <w:rPr>
          <w:rFonts w:ascii="Arial" w:hAnsi="Arial" w:cs="Arial"/>
        </w:rPr>
        <w:t xml:space="preserve"> est</w:t>
      </w:r>
      <w:r w:rsidRPr="00C3220F">
        <w:rPr>
          <w:rFonts w:ascii="Arial" w:hAnsi="Arial" w:cs="Arial"/>
        </w:rPr>
        <w:t xml:space="preserve"> laissée aux élèves de faire suivre la demande à leurs parents.</w:t>
      </w:r>
    </w:p>
    <w:p w:rsidR="000F6A6C" w:rsidRPr="00FF1649" w:rsidRDefault="000F6A6C" w:rsidP="000F6A6C">
      <w:pPr>
        <w:pStyle w:val="Paragraphedeliste"/>
        <w:tabs>
          <w:tab w:val="left" w:pos="426"/>
        </w:tabs>
        <w:ind w:left="0"/>
        <w:jc w:val="both"/>
        <w:rPr>
          <w:rFonts w:ascii="Arial" w:hAnsi="Arial" w:cs="Arial"/>
          <w:sz w:val="10"/>
          <w:szCs w:val="10"/>
        </w:rPr>
      </w:pPr>
    </w:p>
    <w:p w:rsidR="00795F7B" w:rsidRDefault="00795F7B" w:rsidP="00795F7B">
      <w:pPr>
        <w:pStyle w:val="Paragraphedeliste"/>
        <w:numPr>
          <w:ilvl w:val="0"/>
          <w:numId w:val="3"/>
        </w:numPr>
        <w:tabs>
          <w:tab w:val="left" w:pos="426"/>
        </w:tabs>
        <w:ind w:left="0" w:firstLine="0"/>
        <w:jc w:val="both"/>
        <w:rPr>
          <w:rFonts w:ascii="Arial" w:hAnsi="Arial" w:cs="Arial"/>
        </w:rPr>
      </w:pPr>
      <w:r w:rsidRPr="00C3220F">
        <w:rPr>
          <w:rFonts w:ascii="Arial" w:hAnsi="Arial" w:cs="Arial"/>
        </w:rPr>
        <w:t xml:space="preserve">En cas de réponse positive, la mise en place se fait  ensuite très simplement par échanges de mails ou téléphoniques. </w:t>
      </w:r>
    </w:p>
    <w:p w:rsidR="000F6A6C" w:rsidRPr="00FF1649" w:rsidRDefault="000F6A6C" w:rsidP="000F6A6C">
      <w:pPr>
        <w:pStyle w:val="Paragraphedeliste"/>
        <w:rPr>
          <w:rFonts w:ascii="Arial" w:hAnsi="Arial" w:cs="Arial"/>
          <w:sz w:val="10"/>
          <w:szCs w:val="10"/>
        </w:rPr>
      </w:pPr>
    </w:p>
    <w:p w:rsidR="00795F7B" w:rsidRDefault="00795F7B" w:rsidP="00795F7B">
      <w:pPr>
        <w:pStyle w:val="Paragraphedeliste"/>
        <w:numPr>
          <w:ilvl w:val="0"/>
          <w:numId w:val="3"/>
        </w:numPr>
        <w:tabs>
          <w:tab w:val="left" w:pos="426"/>
        </w:tabs>
        <w:ind w:left="0" w:firstLine="0"/>
        <w:jc w:val="both"/>
        <w:rPr>
          <w:rFonts w:ascii="Arial" w:hAnsi="Arial" w:cs="Arial"/>
        </w:rPr>
      </w:pPr>
      <w:r w:rsidRPr="00C3220F">
        <w:rPr>
          <w:rFonts w:ascii="Arial" w:hAnsi="Arial" w:cs="Arial"/>
        </w:rPr>
        <w:t xml:space="preserve">Lors d’une séance d’EDE, à la date convenue, intervention en classe du parent d’élève qui présente son activité professionnelle. </w:t>
      </w:r>
      <w:r w:rsidR="008B6576">
        <w:rPr>
          <w:rFonts w:ascii="Arial" w:hAnsi="Arial" w:cs="Arial"/>
        </w:rPr>
        <w:t>La s</w:t>
      </w:r>
      <w:r w:rsidRPr="00C3220F">
        <w:rPr>
          <w:rFonts w:ascii="Arial" w:hAnsi="Arial" w:cs="Arial"/>
        </w:rPr>
        <w:t xml:space="preserve">ituation </w:t>
      </w:r>
      <w:r w:rsidR="008B6576">
        <w:rPr>
          <w:rFonts w:ascii="Arial" w:hAnsi="Arial" w:cs="Arial"/>
        </w:rPr>
        <w:t xml:space="preserve">a été </w:t>
      </w:r>
      <w:r w:rsidRPr="00C3220F">
        <w:rPr>
          <w:rFonts w:ascii="Arial" w:hAnsi="Arial" w:cs="Arial"/>
        </w:rPr>
        <w:t xml:space="preserve">expérimentée par une collègue trois années de suite avec la venue en classe d’un parent aide-soignant des urgences qui a accepté de faire sa présentation dans deux groupes à la suite, d’un opérateur-formateur chez Lilly, et aussi d’un opérateur de station d’épuration, ce qui a été suivi d’une visite de station d’épuration. </w:t>
      </w:r>
    </w:p>
    <w:p w:rsidR="000F6A6C" w:rsidRPr="00EB0E1C" w:rsidRDefault="000F6A6C" w:rsidP="00795F7B">
      <w:pPr>
        <w:pStyle w:val="Paragraphedeliste"/>
        <w:tabs>
          <w:tab w:val="left" w:pos="426"/>
        </w:tabs>
        <w:ind w:left="0"/>
        <w:jc w:val="both"/>
        <w:rPr>
          <w:rFonts w:ascii="Arial" w:hAnsi="Arial" w:cs="Arial"/>
          <w:sz w:val="10"/>
          <w:szCs w:val="10"/>
        </w:rPr>
      </w:pPr>
    </w:p>
    <w:p w:rsidR="00795F7B" w:rsidRDefault="00795F7B" w:rsidP="00795F7B">
      <w:pPr>
        <w:pStyle w:val="Paragraphedeliste"/>
        <w:tabs>
          <w:tab w:val="left" w:pos="426"/>
        </w:tabs>
        <w:ind w:left="0"/>
        <w:jc w:val="both"/>
        <w:rPr>
          <w:rFonts w:ascii="Arial" w:hAnsi="Arial" w:cs="Arial"/>
        </w:rPr>
      </w:pPr>
      <w:r w:rsidRPr="00C3220F">
        <w:rPr>
          <w:rFonts w:ascii="Arial" w:hAnsi="Arial" w:cs="Arial"/>
        </w:rPr>
        <w:lastRenderedPageBreak/>
        <w:t>A noter</w:t>
      </w:r>
      <w:r>
        <w:rPr>
          <w:rFonts w:ascii="Arial" w:hAnsi="Arial" w:cs="Arial"/>
        </w:rPr>
        <w:t xml:space="preserve"> : </w:t>
      </w:r>
      <w:r w:rsidRPr="00C3220F">
        <w:rPr>
          <w:rFonts w:ascii="Arial" w:hAnsi="Arial" w:cs="Arial"/>
        </w:rPr>
        <w:t>l’investissement étonnant d</w:t>
      </w:r>
      <w:r w:rsidR="008B6576">
        <w:rPr>
          <w:rFonts w:ascii="Arial" w:hAnsi="Arial" w:cs="Arial"/>
        </w:rPr>
        <w:t>e ces parents dans cet exercice. I</w:t>
      </w:r>
      <w:r w:rsidRPr="00C3220F">
        <w:rPr>
          <w:rFonts w:ascii="Arial" w:hAnsi="Arial" w:cs="Arial"/>
        </w:rPr>
        <w:t xml:space="preserve">ls ont pris le </w:t>
      </w:r>
      <w:r>
        <w:rPr>
          <w:rFonts w:ascii="Arial" w:hAnsi="Arial" w:cs="Arial"/>
        </w:rPr>
        <w:t>temps de préparer un diaporama</w:t>
      </w:r>
      <w:r w:rsidRPr="00C3220F">
        <w:rPr>
          <w:rFonts w:ascii="Arial" w:hAnsi="Arial" w:cs="Arial"/>
        </w:rPr>
        <w:t xml:space="preserve"> et ont expliqué leur métier avec enthousiasme et passion.</w:t>
      </w:r>
    </w:p>
    <w:p w:rsidR="000F6A6C" w:rsidRPr="00EB0E1C" w:rsidRDefault="000F6A6C" w:rsidP="00795F7B">
      <w:pPr>
        <w:pStyle w:val="Paragraphedeliste"/>
        <w:tabs>
          <w:tab w:val="left" w:pos="426"/>
        </w:tabs>
        <w:ind w:left="0"/>
        <w:jc w:val="both"/>
        <w:rPr>
          <w:rFonts w:ascii="Arial" w:hAnsi="Arial" w:cs="Arial"/>
          <w:sz w:val="10"/>
          <w:szCs w:val="10"/>
        </w:rPr>
      </w:pPr>
    </w:p>
    <w:p w:rsidR="00795F7B" w:rsidRDefault="00795F7B" w:rsidP="00795F7B">
      <w:pPr>
        <w:pStyle w:val="Paragraphedeliste"/>
        <w:tabs>
          <w:tab w:val="left" w:pos="426"/>
        </w:tabs>
        <w:ind w:left="0"/>
        <w:jc w:val="both"/>
        <w:rPr>
          <w:rFonts w:ascii="Arial" w:hAnsi="Arial" w:cs="Arial"/>
        </w:rPr>
      </w:pPr>
      <w:r w:rsidRPr="00C3220F">
        <w:rPr>
          <w:rFonts w:ascii="Arial" w:hAnsi="Arial" w:cs="Arial"/>
        </w:rPr>
        <w:t xml:space="preserve">Écueil à éviter : une présentation </w:t>
      </w:r>
      <w:r w:rsidR="008B6576">
        <w:rPr>
          <w:rFonts w:ascii="Arial" w:hAnsi="Arial" w:cs="Arial"/>
        </w:rPr>
        <w:t>un peu longue pour les élèves. E</w:t>
      </w:r>
      <w:r w:rsidRPr="00C3220F">
        <w:rPr>
          <w:rFonts w:ascii="Arial" w:hAnsi="Arial" w:cs="Arial"/>
        </w:rPr>
        <w:t xml:space="preserve">ssayer de l’anticiper en convenant à l’avance de la durée. </w:t>
      </w:r>
    </w:p>
    <w:p w:rsidR="000F6A6C" w:rsidRPr="00EB0E1C" w:rsidRDefault="000F6A6C" w:rsidP="00795F7B">
      <w:pPr>
        <w:pStyle w:val="Paragraphedeliste"/>
        <w:tabs>
          <w:tab w:val="left" w:pos="426"/>
        </w:tabs>
        <w:ind w:left="0"/>
        <w:jc w:val="both"/>
        <w:rPr>
          <w:rFonts w:ascii="Arial" w:hAnsi="Arial" w:cs="Arial"/>
          <w:sz w:val="10"/>
          <w:szCs w:val="10"/>
        </w:rPr>
      </w:pPr>
    </w:p>
    <w:p w:rsidR="00795F7B" w:rsidRPr="00C3220F" w:rsidRDefault="00795F7B" w:rsidP="00795F7B">
      <w:pPr>
        <w:pStyle w:val="Paragraphedeliste"/>
        <w:tabs>
          <w:tab w:val="left" w:pos="426"/>
        </w:tabs>
        <w:ind w:left="0"/>
        <w:jc w:val="both"/>
        <w:rPr>
          <w:rFonts w:ascii="Arial" w:hAnsi="Arial" w:cs="Arial"/>
        </w:rPr>
      </w:pPr>
      <w:r w:rsidRPr="00C3220F">
        <w:rPr>
          <w:rFonts w:ascii="Arial" w:hAnsi="Arial" w:cs="Arial"/>
        </w:rPr>
        <w:t>Intérêts : pour la classe, approche concrète des métiers dans le cadre de l’orientation, communication professeur-parent d’élèves ; implication des nouveaux parents dans la vie du lycée dès l’entrée en seconde, intérêt aussi dans la relation ado-adulte.</w:t>
      </w:r>
    </w:p>
    <w:p w:rsidR="00795F7B" w:rsidRDefault="00795F7B" w:rsidP="00795F7B">
      <w:pPr>
        <w:jc w:val="both"/>
        <w:rPr>
          <w:rFonts w:ascii="Arial" w:hAnsi="Arial" w:cs="Arial"/>
          <w:color w:val="0070C0"/>
        </w:rPr>
      </w:pPr>
    </w:p>
    <w:p w:rsidR="005109B5" w:rsidRPr="00EE696D" w:rsidRDefault="005109B5" w:rsidP="00795F7B">
      <w:pPr>
        <w:jc w:val="both"/>
        <w:rPr>
          <w:rFonts w:ascii="Arial" w:hAnsi="Arial" w:cs="Arial"/>
          <w:color w:val="0070C0"/>
        </w:rPr>
      </w:pPr>
    </w:p>
    <w:p w:rsidR="00795F7B" w:rsidRPr="00FD69D1" w:rsidRDefault="00795F7B" w:rsidP="00795F7B">
      <w:pPr>
        <w:jc w:val="both"/>
        <w:rPr>
          <w:rFonts w:ascii="Arial" w:hAnsi="Arial" w:cs="Arial"/>
          <w:i/>
        </w:rPr>
      </w:pPr>
      <w:r w:rsidRPr="00EE696D">
        <w:rPr>
          <w:rFonts w:ascii="Arial" w:hAnsi="Arial" w:cs="Arial"/>
          <w:b/>
          <w:color w:val="0070C0"/>
          <w:sz w:val="24"/>
          <w:szCs w:val="24"/>
          <w:u w:val="single"/>
        </w:rPr>
        <w:t xml:space="preserve">En accompagnement personnalisé </w:t>
      </w:r>
      <w:r w:rsidR="00FD69D1" w:rsidRPr="00EE696D">
        <w:rPr>
          <w:rFonts w:ascii="Arial" w:hAnsi="Arial" w:cs="Arial"/>
          <w:b/>
          <w:color w:val="0070C0"/>
          <w:sz w:val="24"/>
          <w:szCs w:val="24"/>
          <w:u w:val="single"/>
        </w:rPr>
        <w:t>en classe de seconde</w:t>
      </w:r>
      <w:r w:rsidR="00FD69D1">
        <w:rPr>
          <w:rFonts w:ascii="Arial" w:hAnsi="Arial" w:cs="Arial"/>
          <w:b/>
          <w:u w:val="single"/>
        </w:rPr>
        <w:t>,</w:t>
      </w:r>
      <w:r w:rsidR="00FD69D1">
        <w:rPr>
          <w:rFonts w:ascii="Arial" w:hAnsi="Arial" w:cs="Arial"/>
        </w:rPr>
        <w:t xml:space="preserve"> le volet « orientation » permet de développer la connaissance des métiers</w:t>
      </w:r>
      <w:r w:rsidR="00FD69D1" w:rsidRPr="00FD69D1">
        <w:rPr>
          <w:rFonts w:ascii="Arial" w:hAnsi="Arial" w:cs="Arial"/>
          <w:i/>
        </w:rPr>
        <w:t>. (Mélanie Schwartz)</w:t>
      </w:r>
    </w:p>
    <w:p w:rsidR="00795F7B" w:rsidRPr="00FD69D1" w:rsidRDefault="00795F7B" w:rsidP="00795F7B">
      <w:pPr>
        <w:jc w:val="both"/>
        <w:rPr>
          <w:rFonts w:ascii="Arial" w:hAnsi="Arial" w:cs="Arial"/>
          <w:i/>
          <w:highlight w:val="yellow"/>
        </w:rPr>
      </w:pPr>
    </w:p>
    <w:p w:rsidR="00FD69D1" w:rsidRPr="00FD69D1" w:rsidRDefault="008B6576" w:rsidP="008B6576">
      <w:pPr>
        <w:pStyle w:val="Paragraphedeliste"/>
        <w:numPr>
          <w:ilvl w:val="0"/>
          <w:numId w:val="24"/>
        </w:numPr>
        <w:ind w:left="284" w:hanging="284"/>
        <w:jc w:val="both"/>
        <w:rPr>
          <w:rFonts w:ascii="Arial" w:hAnsi="Arial" w:cs="Arial"/>
          <w:b/>
        </w:rPr>
      </w:pPr>
      <w:r>
        <w:rPr>
          <w:rFonts w:ascii="Arial" w:hAnsi="Arial" w:cs="Arial"/>
          <w:b/>
        </w:rPr>
        <w:t>Solliciter</w:t>
      </w:r>
      <w:r w:rsidR="006A2E24" w:rsidRPr="00FD69D1">
        <w:rPr>
          <w:rFonts w:ascii="Arial" w:hAnsi="Arial" w:cs="Arial"/>
          <w:b/>
        </w:rPr>
        <w:t xml:space="preserve"> l’intervention de professionnels (connaissances ou parents d’élèves).</w:t>
      </w:r>
      <w:r w:rsidR="00FD69D1" w:rsidRPr="00FD69D1">
        <w:rPr>
          <w:rFonts w:ascii="Arial" w:hAnsi="Arial" w:cs="Arial"/>
          <w:b/>
        </w:rPr>
        <w:t xml:space="preserve"> </w:t>
      </w:r>
    </w:p>
    <w:p w:rsidR="00B25FEB" w:rsidRDefault="00B65302" w:rsidP="006A2E24">
      <w:pPr>
        <w:jc w:val="both"/>
        <w:rPr>
          <w:rFonts w:ascii="Arial" w:hAnsi="Arial" w:cs="Arial"/>
        </w:rPr>
      </w:pPr>
      <w:r>
        <w:rPr>
          <w:rFonts w:ascii="Arial" w:hAnsi="Arial" w:cs="Arial"/>
        </w:rPr>
        <w:t>Exemple de séance : « Prélèvement sanguin et détermination des groupes sanguins »</w:t>
      </w:r>
      <w:r w:rsidR="00B25FEB">
        <w:rPr>
          <w:rFonts w:ascii="Arial" w:hAnsi="Arial" w:cs="Arial"/>
        </w:rPr>
        <w:t xml:space="preserve"> avec l’intervention d’une infirmière à domicile.</w:t>
      </w:r>
    </w:p>
    <w:p w:rsidR="00262469" w:rsidRDefault="00262469" w:rsidP="006A2E24">
      <w:pPr>
        <w:jc w:val="both"/>
        <w:rPr>
          <w:rFonts w:ascii="Arial" w:hAnsi="Arial" w:cs="Arial"/>
        </w:rPr>
      </w:pPr>
    </w:p>
    <w:p w:rsidR="00262469" w:rsidRDefault="00B25FEB" w:rsidP="006A2E24">
      <w:pPr>
        <w:jc w:val="both"/>
        <w:rPr>
          <w:rFonts w:ascii="Arial" w:hAnsi="Arial" w:cs="Arial"/>
        </w:rPr>
      </w:pPr>
      <w:r w:rsidRPr="00937001">
        <w:rPr>
          <w:rFonts w:ascii="Arial" w:hAnsi="Arial" w:cs="Arial"/>
          <w:u w:val="single"/>
        </w:rPr>
        <w:t>Avant la séance</w:t>
      </w:r>
      <w:r>
        <w:rPr>
          <w:rFonts w:ascii="Arial" w:hAnsi="Arial" w:cs="Arial"/>
        </w:rPr>
        <w:t xml:space="preserve"> : </w:t>
      </w:r>
    </w:p>
    <w:p w:rsidR="00B25FEB" w:rsidRDefault="00262469" w:rsidP="006A2E24">
      <w:pPr>
        <w:jc w:val="both"/>
        <w:rPr>
          <w:rFonts w:ascii="Arial" w:hAnsi="Arial" w:cs="Arial"/>
        </w:rPr>
      </w:pPr>
      <w:r>
        <w:rPr>
          <w:rFonts w:ascii="Arial" w:hAnsi="Arial" w:cs="Arial"/>
        </w:rPr>
        <w:t xml:space="preserve">*avec l’intervenante : </w:t>
      </w:r>
      <w:r w:rsidR="00B25FEB">
        <w:rPr>
          <w:rFonts w:ascii="Arial" w:hAnsi="Arial" w:cs="Arial"/>
        </w:rPr>
        <w:t xml:space="preserve">préparation du déroulement de la séance avec </w:t>
      </w:r>
      <w:r w:rsidR="00053344">
        <w:rPr>
          <w:rFonts w:ascii="Arial" w:hAnsi="Arial" w:cs="Arial"/>
        </w:rPr>
        <w:t>l’infirmière</w:t>
      </w:r>
      <w:r w:rsidR="008B6576">
        <w:rPr>
          <w:rFonts w:ascii="Arial" w:hAnsi="Arial" w:cs="Arial"/>
        </w:rPr>
        <w:t>. E</w:t>
      </w:r>
      <w:r w:rsidR="00053344">
        <w:rPr>
          <w:rFonts w:ascii="Arial" w:hAnsi="Arial" w:cs="Arial"/>
        </w:rPr>
        <w:t>lle</w:t>
      </w:r>
      <w:r w:rsidR="00B25FEB">
        <w:rPr>
          <w:rFonts w:ascii="Arial" w:hAnsi="Arial" w:cs="Arial"/>
        </w:rPr>
        <w:t xml:space="preserve"> créé le document élève c</w:t>
      </w:r>
      <w:r w:rsidR="00053344">
        <w:rPr>
          <w:rFonts w:ascii="Arial" w:hAnsi="Arial" w:cs="Arial"/>
        </w:rPr>
        <w:t>oncernant son intervention et le</w:t>
      </w:r>
      <w:r w:rsidR="00B25FEB">
        <w:rPr>
          <w:rFonts w:ascii="Arial" w:hAnsi="Arial" w:cs="Arial"/>
        </w:rPr>
        <w:t xml:space="preserve"> donne à l’enseignante pour </w:t>
      </w:r>
      <w:r w:rsidR="00F82D26">
        <w:rPr>
          <w:rFonts w:ascii="Arial" w:hAnsi="Arial" w:cs="Arial"/>
        </w:rPr>
        <w:t>avis/</w:t>
      </w:r>
      <w:r w:rsidR="00B25FEB">
        <w:rPr>
          <w:rFonts w:ascii="Arial" w:hAnsi="Arial" w:cs="Arial"/>
        </w:rPr>
        <w:t>vérification/correction puis photocopies.</w:t>
      </w:r>
    </w:p>
    <w:p w:rsidR="00262469" w:rsidRDefault="005A24F0" w:rsidP="006A2E24">
      <w:pPr>
        <w:jc w:val="both"/>
        <w:rPr>
          <w:rFonts w:ascii="Arial" w:hAnsi="Arial" w:cs="Arial"/>
        </w:rPr>
      </w:pPr>
      <w:r>
        <w:rPr>
          <w:rFonts w:ascii="Arial" w:hAnsi="Arial" w:cs="Arial"/>
        </w:rPr>
        <w:t>*avec les élève</w:t>
      </w:r>
      <w:r w:rsidR="00262469">
        <w:rPr>
          <w:rFonts w:ascii="Arial" w:hAnsi="Arial" w:cs="Arial"/>
        </w:rPr>
        <w:t>s</w:t>
      </w:r>
      <w:r w:rsidR="00C614EA">
        <w:rPr>
          <w:rFonts w:ascii="Arial" w:hAnsi="Arial" w:cs="Arial"/>
        </w:rPr>
        <w:t xml:space="preserve"> (séance précédente)</w:t>
      </w:r>
      <w:r w:rsidR="00262469">
        <w:rPr>
          <w:rFonts w:ascii="Arial" w:hAnsi="Arial" w:cs="Arial"/>
        </w:rPr>
        <w:t> : explication du dérou</w:t>
      </w:r>
      <w:r w:rsidR="008B6576">
        <w:rPr>
          <w:rFonts w:ascii="Arial" w:hAnsi="Arial" w:cs="Arial"/>
        </w:rPr>
        <w:t>lement de la séance à venir, TP</w:t>
      </w:r>
      <w:r w:rsidR="00262469">
        <w:rPr>
          <w:rFonts w:ascii="Arial" w:hAnsi="Arial" w:cs="Arial"/>
        </w:rPr>
        <w:t xml:space="preserve"> précédents = analyse d’un bilan sanguin, observation d’un frottis sanguin…</w:t>
      </w:r>
    </w:p>
    <w:p w:rsidR="00262469" w:rsidRPr="00FF1649" w:rsidRDefault="00262469" w:rsidP="006A2E24">
      <w:pPr>
        <w:jc w:val="both"/>
        <w:rPr>
          <w:rFonts w:ascii="Arial" w:hAnsi="Arial" w:cs="Arial"/>
          <w:sz w:val="10"/>
          <w:szCs w:val="10"/>
        </w:rPr>
      </w:pPr>
    </w:p>
    <w:p w:rsidR="004B47D8" w:rsidRDefault="00B25FEB" w:rsidP="006A2E24">
      <w:pPr>
        <w:jc w:val="both"/>
        <w:rPr>
          <w:rFonts w:ascii="Arial" w:hAnsi="Arial" w:cs="Arial"/>
        </w:rPr>
      </w:pPr>
      <w:r w:rsidRPr="00937001">
        <w:rPr>
          <w:rFonts w:ascii="Arial" w:hAnsi="Arial" w:cs="Arial"/>
          <w:u w:val="single"/>
        </w:rPr>
        <w:t>Pendant la séance</w:t>
      </w:r>
      <w:r>
        <w:rPr>
          <w:rFonts w:ascii="Arial" w:hAnsi="Arial" w:cs="Arial"/>
        </w:rPr>
        <w:t xml:space="preserve"> : </w:t>
      </w:r>
      <w:r w:rsidR="004B47D8">
        <w:rPr>
          <w:rFonts w:ascii="Arial" w:hAnsi="Arial" w:cs="Arial"/>
        </w:rPr>
        <w:t>f</w:t>
      </w:r>
      <w:r w:rsidR="00B65302">
        <w:rPr>
          <w:rFonts w:ascii="Arial" w:hAnsi="Arial" w:cs="Arial"/>
        </w:rPr>
        <w:t>onctionnement sur 2 ateliers</w:t>
      </w:r>
      <w:r w:rsidR="004C2EBE">
        <w:rPr>
          <w:rFonts w:ascii="Arial" w:hAnsi="Arial" w:cs="Arial"/>
        </w:rPr>
        <w:t xml:space="preserve"> (2 x 35-40 min)</w:t>
      </w:r>
      <w:r>
        <w:rPr>
          <w:rFonts w:ascii="Arial" w:hAnsi="Arial" w:cs="Arial"/>
        </w:rPr>
        <w:t xml:space="preserve"> : </w:t>
      </w:r>
    </w:p>
    <w:p w:rsidR="004B47D8" w:rsidRDefault="004B47D8" w:rsidP="006A2E24">
      <w:pPr>
        <w:jc w:val="both"/>
        <w:rPr>
          <w:rFonts w:ascii="Arial" w:hAnsi="Arial" w:cs="Arial"/>
        </w:rPr>
      </w:pPr>
      <w:r>
        <w:rPr>
          <w:rFonts w:ascii="Arial" w:hAnsi="Arial" w:cs="Arial"/>
        </w:rPr>
        <w:t>*</w:t>
      </w:r>
      <w:r w:rsidR="00B25FEB">
        <w:rPr>
          <w:rFonts w:ascii="Arial" w:hAnsi="Arial" w:cs="Arial"/>
        </w:rPr>
        <w:t xml:space="preserve">un atelier prélèvement </w:t>
      </w:r>
      <w:r w:rsidR="00053344">
        <w:rPr>
          <w:rFonts w:ascii="Arial" w:hAnsi="Arial" w:cs="Arial"/>
        </w:rPr>
        <w:t>(animé par l’infirmière</w:t>
      </w:r>
      <w:r w:rsidR="00620540">
        <w:rPr>
          <w:rFonts w:ascii="Arial" w:hAnsi="Arial" w:cs="Arial"/>
        </w:rPr>
        <w:t xml:space="preserve"> pour un demi-groupe</w:t>
      </w:r>
      <w:r w:rsidR="00053344">
        <w:rPr>
          <w:rFonts w:ascii="Arial" w:hAnsi="Arial" w:cs="Arial"/>
        </w:rPr>
        <w:t>)</w:t>
      </w:r>
      <w:r>
        <w:rPr>
          <w:rFonts w:ascii="Arial" w:hAnsi="Arial" w:cs="Arial"/>
        </w:rPr>
        <w:t xml:space="preserve"> : </w:t>
      </w:r>
      <w:r w:rsidR="002C25B5">
        <w:rPr>
          <w:rFonts w:ascii="Arial" w:hAnsi="Arial" w:cs="Arial"/>
        </w:rPr>
        <w:t xml:space="preserve">présentation du matériel utilisé, </w:t>
      </w:r>
      <w:r>
        <w:rPr>
          <w:rFonts w:ascii="Arial" w:hAnsi="Arial" w:cs="Arial"/>
        </w:rPr>
        <w:t>réalisation d’un prélèvement sur bras artificiel, explications des étapes nécessaires avant et après le prélèvement, discussions plus axées orientation (à propos de son quotidien, des études suivies…).</w:t>
      </w:r>
    </w:p>
    <w:p w:rsidR="00B65302" w:rsidRDefault="004B47D8" w:rsidP="006A2E24">
      <w:pPr>
        <w:jc w:val="both"/>
        <w:rPr>
          <w:rFonts w:ascii="Arial" w:hAnsi="Arial" w:cs="Arial"/>
        </w:rPr>
      </w:pPr>
      <w:r>
        <w:rPr>
          <w:rFonts w:ascii="Arial" w:hAnsi="Arial" w:cs="Arial"/>
        </w:rPr>
        <w:t>*</w:t>
      </w:r>
      <w:r w:rsidR="000F6A6C">
        <w:rPr>
          <w:rFonts w:ascii="Arial" w:hAnsi="Arial" w:cs="Arial"/>
        </w:rPr>
        <w:t>en parallèle :</w:t>
      </w:r>
      <w:r>
        <w:rPr>
          <w:rFonts w:ascii="Arial" w:hAnsi="Arial" w:cs="Arial"/>
        </w:rPr>
        <w:t xml:space="preserve"> </w:t>
      </w:r>
      <w:r w:rsidR="00B25FEB">
        <w:rPr>
          <w:rFonts w:ascii="Arial" w:hAnsi="Arial" w:cs="Arial"/>
        </w:rPr>
        <w:t xml:space="preserve">un atelier </w:t>
      </w:r>
      <w:r w:rsidR="00620540">
        <w:rPr>
          <w:rFonts w:ascii="Arial" w:hAnsi="Arial" w:cs="Arial"/>
        </w:rPr>
        <w:t>groupage ABO (</w:t>
      </w:r>
      <w:r w:rsidR="00262469">
        <w:rPr>
          <w:rFonts w:ascii="Arial" w:hAnsi="Arial" w:cs="Arial"/>
        </w:rPr>
        <w:t>avec l’</w:t>
      </w:r>
      <w:r>
        <w:rPr>
          <w:rFonts w:ascii="Arial" w:hAnsi="Arial" w:cs="Arial"/>
        </w:rPr>
        <w:t>enseignante</w:t>
      </w:r>
      <w:r w:rsidR="00262469">
        <w:rPr>
          <w:rFonts w:ascii="Arial" w:hAnsi="Arial" w:cs="Arial"/>
        </w:rPr>
        <w:t xml:space="preserve">, </w:t>
      </w:r>
      <w:r w:rsidR="00620540">
        <w:rPr>
          <w:rFonts w:ascii="Arial" w:hAnsi="Arial" w:cs="Arial"/>
        </w:rPr>
        <w:t>pour l’autre demi-groupe)</w:t>
      </w:r>
      <w:r w:rsidR="001F7820">
        <w:rPr>
          <w:rFonts w:ascii="Arial" w:hAnsi="Arial" w:cs="Arial"/>
        </w:rPr>
        <w:t> : théorie et principe seulement</w:t>
      </w:r>
      <w:r w:rsidR="00620540">
        <w:rPr>
          <w:rFonts w:ascii="Arial" w:hAnsi="Arial" w:cs="Arial"/>
        </w:rPr>
        <w:t>.</w:t>
      </w:r>
    </w:p>
    <w:p w:rsidR="00A27F0D" w:rsidRPr="00FF1649" w:rsidRDefault="00A27F0D" w:rsidP="006A2E24">
      <w:pPr>
        <w:jc w:val="both"/>
        <w:rPr>
          <w:rFonts w:ascii="Arial" w:hAnsi="Arial" w:cs="Arial"/>
          <w:sz w:val="10"/>
          <w:szCs w:val="10"/>
        </w:rPr>
      </w:pPr>
    </w:p>
    <w:p w:rsidR="00A27F0D" w:rsidRDefault="00A27F0D" w:rsidP="006A2E24">
      <w:pPr>
        <w:jc w:val="both"/>
        <w:rPr>
          <w:rFonts w:ascii="Arial" w:hAnsi="Arial" w:cs="Arial"/>
        </w:rPr>
      </w:pPr>
      <w:r w:rsidRPr="00937001">
        <w:rPr>
          <w:rFonts w:ascii="Arial" w:hAnsi="Arial" w:cs="Arial"/>
          <w:u w:val="single"/>
        </w:rPr>
        <w:t>Après la séance</w:t>
      </w:r>
      <w:r>
        <w:rPr>
          <w:rFonts w:ascii="Arial" w:hAnsi="Arial" w:cs="Arial"/>
        </w:rPr>
        <w:t xml:space="preserve"> : </w:t>
      </w:r>
    </w:p>
    <w:p w:rsidR="00A27F0D" w:rsidRDefault="00A27F0D" w:rsidP="006A2E24">
      <w:pPr>
        <w:jc w:val="both"/>
        <w:rPr>
          <w:rFonts w:ascii="Arial" w:hAnsi="Arial" w:cs="Arial"/>
        </w:rPr>
      </w:pPr>
      <w:r>
        <w:rPr>
          <w:rFonts w:ascii="Arial" w:hAnsi="Arial" w:cs="Arial"/>
        </w:rPr>
        <w:t>*avec l’intervenante </w:t>
      </w:r>
      <w:r w:rsidR="00DF37B0">
        <w:rPr>
          <w:rFonts w:ascii="Arial" w:hAnsi="Arial" w:cs="Arial"/>
        </w:rPr>
        <w:t xml:space="preserve">(avant la séance d’EdE suivante) </w:t>
      </w:r>
      <w:r>
        <w:rPr>
          <w:rFonts w:ascii="Arial" w:hAnsi="Arial" w:cs="Arial"/>
        </w:rPr>
        <w:t>: bilan et ressenti, questions générales et quest</w:t>
      </w:r>
      <w:r w:rsidR="007F0D98">
        <w:rPr>
          <w:rFonts w:ascii="Arial" w:hAnsi="Arial" w:cs="Arial"/>
        </w:rPr>
        <w:t>ions axées orientation posées.</w:t>
      </w:r>
    </w:p>
    <w:p w:rsidR="00380EE7" w:rsidRDefault="005A24F0" w:rsidP="006A2E24">
      <w:pPr>
        <w:jc w:val="both"/>
        <w:rPr>
          <w:rFonts w:ascii="Arial" w:hAnsi="Arial" w:cs="Arial"/>
        </w:rPr>
      </w:pPr>
      <w:r>
        <w:rPr>
          <w:rFonts w:ascii="Arial" w:hAnsi="Arial" w:cs="Arial"/>
        </w:rPr>
        <w:t>*avec les élèves</w:t>
      </w:r>
      <w:r w:rsidR="00380EE7">
        <w:rPr>
          <w:rFonts w:ascii="Arial" w:hAnsi="Arial" w:cs="Arial"/>
        </w:rPr>
        <w:t> </w:t>
      </w:r>
      <w:r w:rsidR="00DF37B0">
        <w:rPr>
          <w:rFonts w:ascii="Arial" w:hAnsi="Arial" w:cs="Arial"/>
        </w:rPr>
        <w:t xml:space="preserve">(à la séance suivante) </w:t>
      </w:r>
      <w:r w:rsidR="00380EE7">
        <w:rPr>
          <w:rFonts w:ascii="Arial" w:hAnsi="Arial" w:cs="Arial"/>
        </w:rPr>
        <w:t>: bilan et ressenti par rapport à l’</w:t>
      </w:r>
      <w:r w:rsidR="00DF37B0">
        <w:rPr>
          <w:rFonts w:ascii="Arial" w:hAnsi="Arial" w:cs="Arial"/>
        </w:rPr>
        <w:t xml:space="preserve">intervention ? Groupage ABO : </w:t>
      </w:r>
      <w:r w:rsidR="00405942">
        <w:rPr>
          <w:rFonts w:ascii="Arial" w:hAnsi="Arial" w:cs="Arial"/>
        </w:rPr>
        <w:t>p</w:t>
      </w:r>
      <w:r w:rsidR="00DF37B0">
        <w:rPr>
          <w:rFonts w:ascii="Arial" w:hAnsi="Arial" w:cs="Arial"/>
        </w:rPr>
        <w:t xml:space="preserve">ratique. </w:t>
      </w:r>
    </w:p>
    <w:p w:rsidR="00A27F0D" w:rsidRPr="006A2E24" w:rsidRDefault="00DF37B0" w:rsidP="006A2E24">
      <w:pPr>
        <w:jc w:val="both"/>
        <w:rPr>
          <w:rFonts w:ascii="Arial" w:hAnsi="Arial" w:cs="Arial"/>
        </w:rPr>
      </w:pPr>
      <w:r>
        <w:rPr>
          <w:rFonts w:ascii="Arial" w:hAnsi="Arial" w:cs="Arial"/>
        </w:rPr>
        <w:t>=&gt; Intégration de l’intervention de l’infirmière lors de la prochaine évaluation.</w:t>
      </w:r>
    </w:p>
    <w:p w:rsidR="002112C2" w:rsidRPr="006A2E24" w:rsidRDefault="002112C2" w:rsidP="006A2E24">
      <w:pPr>
        <w:jc w:val="both"/>
        <w:rPr>
          <w:rFonts w:ascii="Arial" w:hAnsi="Arial" w:cs="Arial"/>
        </w:rPr>
      </w:pPr>
    </w:p>
    <w:p w:rsidR="0024473A" w:rsidRPr="000F6A6C" w:rsidRDefault="000F6A6C" w:rsidP="000F6A6C">
      <w:pPr>
        <w:jc w:val="both"/>
        <w:rPr>
          <w:rFonts w:ascii="Arial" w:hAnsi="Arial" w:cs="Arial"/>
          <w:b/>
        </w:rPr>
      </w:pPr>
      <w:r>
        <w:rPr>
          <w:rFonts w:ascii="Arial" w:hAnsi="Arial" w:cs="Arial"/>
          <w:b/>
        </w:rPr>
        <w:t xml:space="preserve">2. </w:t>
      </w:r>
      <w:r w:rsidR="006A2E24" w:rsidRPr="000F6A6C">
        <w:rPr>
          <w:rFonts w:ascii="Arial" w:hAnsi="Arial" w:cs="Arial"/>
          <w:b/>
        </w:rPr>
        <w:t>Placer une séance orientation post classe de seconde et post-bac à un moment clé dans l’année.</w:t>
      </w:r>
    </w:p>
    <w:p w:rsidR="005A24F0" w:rsidRPr="00FF1649" w:rsidRDefault="005A24F0" w:rsidP="006A2E24">
      <w:pPr>
        <w:jc w:val="both"/>
        <w:rPr>
          <w:rFonts w:ascii="Arial" w:hAnsi="Arial" w:cs="Arial"/>
          <w:sz w:val="10"/>
          <w:szCs w:val="10"/>
        </w:rPr>
      </w:pPr>
    </w:p>
    <w:p w:rsidR="005A24F0" w:rsidRDefault="006A2E24" w:rsidP="006A2E24">
      <w:pPr>
        <w:jc w:val="both"/>
        <w:rPr>
          <w:rFonts w:ascii="Arial" w:hAnsi="Arial" w:cs="Arial"/>
        </w:rPr>
      </w:pPr>
      <w:r>
        <w:rPr>
          <w:rFonts w:ascii="Arial" w:hAnsi="Arial" w:cs="Arial"/>
        </w:rPr>
        <w:t xml:space="preserve">Au lycée Jean Rostand, l’enseignement d’exploration fonctionne selon une progression commune. </w:t>
      </w:r>
    </w:p>
    <w:p w:rsidR="00EB0E1C" w:rsidRPr="00EB0E1C" w:rsidRDefault="00EB0E1C" w:rsidP="006A2E24">
      <w:pPr>
        <w:jc w:val="both"/>
        <w:rPr>
          <w:rFonts w:ascii="Arial" w:hAnsi="Arial" w:cs="Arial"/>
          <w:sz w:val="10"/>
          <w:szCs w:val="10"/>
        </w:rPr>
      </w:pPr>
    </w:p>
    <w:p w:rsidR="005A24F0" w:rsidRPr="005A24F0" w:rsidRDefault="00EB0E1C" w:rsidP="006A2E24">
      <w:pPr>
        <w:jc w:val="both"/>
        <w:rPr>
          <w:rFonts w:ascii="Arial" w:hAnsi="Arial" w:cs="Arial"/>
          <w:color w:val="FF0000"/>
        </w:rPr>
      </w:pPr>
      <w:r>
        <w:rPr>
          <w:noProof/>
        </w:rPr>
        <w:drawing>
          <wp:anchor distT="0" distB="0" distL="114300" distR="114300" simplePos="0" relativeHeight="251658240" behindDoc="1" locked="0" layoutInCell="1" allowOverlap="1" wp14:anchorId="6D6FB006" wp14:editId="70C0CA3E">
            <wp:simplePos x="0" y="0"/>
            <wp:positionH relativeFrom="column">
              <wp:posOffset>873506</wp:posOffset>
            </wp:positionH>
            <wp:positionV relativeFrom="paragraph">
              <wp:posOffset>7620</wp:posOffset>
            </wp:positionV>
            <wp:extent cx="4220845" cy="2475230"/>
            <wp:effectExtent l="0" t="0" r="8255" b="1270"/>
            <wp:wrapTight wrapText="bothSides">
              <wp:wrapPolygon edited="0">
                <wp:start x="0" y="0"/>
                <wp:lineTo x="0" y="21445"/>
                <wp:lineTo x="21545" y="21445"/>
                <wp:lineTo x="2154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20845" cy="2475230"/>
                    </a:xfrm>
                    <a:prstGeom prst="rect">
                      <a:avLst/>
                    </a:prstGeom>
                  </pic:spPr>
                </pic:pic>
              </a:graphicData>
            </a:graphic>
            <wp14:sizeRelH relativeFrom="page">
              <wp14:pctWidth>0</wp14:pctWidth>
            </wp14:sizeRelH>
            <wp14:sizeRelV relativeFrom="page">
              <wp14:pctHeight>0</wp14:pctHeight>
            </wp14:sizeRelV>
          </wp:anchor>
        </w:drawing>
      </w:r>
    </w:p>
    <w:p w:rsidR="005A24F0" w:rsidRDefault="005A24F0"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EB0E1C" w:rsidRDefault="00EB0E1C" w:rsidP="006A2E24">
      <w:pPr>
        <w:jc w:val="both"/>
        <w:rPr>
          <w:rFonts w:ascii="Arial" w:hAnsi="Arial" w:cs="Arial"/>
        </w:rPr>
      </w:pPr>
    </w:p>
    <w:p w:rsidR="005A24F0" w:rsidRDefault="005A24F0" w:rsidP="005A24F0">
      <w:pPr>
        <w:jc w:val="both"/>
        <w:rPr>
          <w:rFonts w:ascii="Arial" w:hAnsi="Arial" w:cs="Arial"/>
        </w:rPr>
      </w:pPr>
      <w:r>
        <w:rPr>
          <w:rFonts w:ascii="Arial" w:hAnsi="Arial" w:cs="Arial"/>
        </w:rPr>
        <w:t>La séance « Orientation » est préférentiellement placée juste avant les congés de Noël.</w:t>
      </w:r>
    </w:p>
    <w:p w:rsidR="005A24F0" w:rsidRPr="00FF1649" w:rsidRDefault="005A24F0" w:rsidP="006A2E24">
      <w:pPr>
        <w:jc w:val="both"/>
        <w:rPr>
          <w:rFonts w:ascii="Arial" w:hAnsi="Arial" w:cs="Arial"/>
          <w:sz w:val="10"/>
          <w:szCs w:val="10"/>
        </w:rPr>
      </w:pPr>
    </w:p>
    <w:p w:rsidR="00C614EA" w:rsidRDefault="00C614EA" w:rsidP="00C614EA">
      <w:pPr>
        <w:jc w:val="both"/>
        <w:rPr>
          <w:rFonts w:ascii="Arial" w:hAnsi="Arial" w:cs="Arial"/>
        </w:rPr>
      </w:pPr>
      <w:r w:rsidRPr="00937001">
        <w:rPr>
          <w:rFonts w:ascii="Arial" w:hAnsi="Arial" w:cs="Arial"/>
          <w:u w:val="single"/>
        </w:rPr>
        <w:t>Avant la séance</w:t>
      </w:r>
      <w:r w:rsidRPr="00C614EA">
        <w:rPr>
          <w:rFonts w:ascii="Arial" w:hAnsi="Arial" w:cs="Arial"/>
        </w:rPr>
        <w:t xml:space="preserve"> (</w:t>
      </w:r>
      <w:r>
        <w:rPr>
          <w:rFonts w:ascii="Arial" w:hAnsi="Arial" w:cs="Arial"/>
        </w:rPr>
        <w:t xml:space="preserve">2 </w:t>
      </w:r>
      <w:r w:rsidRPr="00C614EA">
        <w:rPr>
          <w:rFonts w:ascii="Arial" w:hAnsi="Arial" w:cs="Arial"/>
        </w:rPr>
        <w:t>séance</w:t>
      </w:r>
      <w:r>
        <w:rPr>
          <w:rFonts w:ascii="Arial" w:hAnsi="Arial" w:cs="Arial"/>
        </w:rPr>
        <w:t>s</w:t>
      </w:r>
      <w:r w:rsidRPr="00C614EA">
        <w:rPr>
          <w:rFonts w:ascii="Arial" w:hAnsi="Arial" w:cs="Arial"/>
        </w:rPr>
        <w:t xml:space="preserve"> précédente</w:t>
      </w:r>
      <w:r>
        <w:rPr>
          <w:rFonts w:ascii="Arial" w:hAnsi="Arial" w:cs="Arial"/>
        </w:rPr>
        <w:t>s</w:t>
      </w:r>
      <w:r w:rsidRPr="00C614EA">
        <w:rPr>
          <w:rFonts w:ascii="Arial" w:hAnsi="Arial" w:cs="Arial"/>
        </w:rPr>
        <w:t>)</w:t>
      </w:r>
      <w:r>
        <w:rPr>
          <w:rFonts w:ascii="Arial" w:hAnsi="Arial" w:cs="Arial"/>
        </w:rPr>
        <w:t xml:space="preserve"> : prévenir les élèves pour qu’ils puissent réfléchir à leur projet d’orientation.</w:t>
      </w:r>
    </w:p>
    <w:p w:rsidR="00591097" w:rsidRDefault="00C614EA" w:rsidP="00C614EA">
      <w:pPr>
        <w:jc w:val="both"/>
        <w:rPr>
          <w:rFonts w:ascii="Arial" w:hAnsi="Arial" w:cs="Arial"/>
        </w:rPr>
      </w:pPr>
      <w:r w:rsidRPr="00937001">
        <w:rPr>
          <w:rFonts w:ascii="Arial" w:hAnsi="Arial" w:cs="Arial"/>
          <w:u w:val="single"/>
        </w:rPr>
        <w:lastRenderedPageBreak/>
        <w:t>Pendant la séance</w:t>
      </w:r>
      <w:r>
        <w:rPr>
          <w:rFonts w:ascii="Arial" w:hAnsi="Arial" w:cs="Arial"/>
        </w:rPr>
        <w:t> </w:t>
      </w:r>
      <w:r w:rsidR="00D040B2">
        <w:rPr>
          <w:rFonts w:ascii="Arial" w:hAnsi="Arial" w:cs="Arial"/>
        </w:rPr>
        <w:t>(réali</w:t>
      </w:r>
      <w:r w:rsidR="0079140C">
        <w:rPr>
          <w:rFonts w:ascii="Arial" w:hAnsi="Arial" w:cs="Arial"/>
        </w:rPr>
        <w:t>sée à la dernière séance précéda</w:t>
      </w:r>
      <w:r w:rsidR="00D040B2">
        <w:rPr>
          <w:rFonts w:ascii="Arial" w:hAnsi="Arial" w:cs="Arial"/>
        </w:rPr>
        <w:t xml:space="preserve">nt les congés de Noël) </w:t>
      </w:r>
      <w:r>
        <w:rPr>
          <w:rFonts w:ascii="Arial" w:hAnsi="Arial" w:cs="Arial"/>
        </w:rPr>
        <w:t xml:space="preserve">: </w:t>
      </w:r>
    </w:p>
    <w:p w:rsidR="00591097" w:rsidRDefault="00591097" w:rsidP="00C614EA">
      <w:pPr>
        <w:jc w:val="both"/>
        <w:rPr>
          <w:rFonts w:ascii="Arial" w:hAnsi="Arial" w:cs="Arial"/>
        </w:rPr>
      </w:pPr>
      <w:r>
        <w:rPr>
          <w:rFonts w:ascii="Arial" w:hAnsi="Arial" w:cs="Arial"/>
        </w:rPr>
        <w:t>*E</w:t>
      </w:r>
      <w:r w:rsidR="00C614EA">
        <w:rPr>
          <w:rFonts w:ascii="Arial" w:hAnsi="Arial" w:cs="Arial"/>
        </w:rPr>
        <w:t xml:space="preserve">xplication des </w:t>
      </w:r>
      <w:r w:rsidR="009B672B">
        <w:rPr>
          <w:rFonts w:ascii="Arial" w:hAnsi="Arial" w:cs="Arial"/>
        </w:rPr>
        <w:t xml:space="preserve">différentes formations/poursuites d’études </w:t>
      </w:r>
      <w:r w:rsidR="00C614EA" w:rsidRPr="006A2E24">
        <w:rPr>
          <w:rFonts w:ascii="Arial" w:hAnsi="Arial" w:cs="Arial"/>
        </w:rPr>
        <w:t xml:space="preserve">possibles après </w:t>
      </w:r>
      <w:r w:rsidR="00D040B2">
        <w:rPr>
          <w:rFonts w:ascii="Arial" w:hAnsi="Arial" w:cs="Arial"/>
        </w:rPr>
        <w:t>les</w:t>
      </w:r>
      <w:r w:rsidR="00C614EA">
        <w:rPr>
          <w:rFonts w:ascii="Arial" w:hAnsi="Arial" w:cs="Arial"/>
        </w:rPr>
        <w:t xml:space="preserve"> bacs </w:t>
      </w:r>
      <w:r w:rsidR="00C614EA" w:rsidRPr="006A2E24">
        <w:rPr>
          <w:rFonts w:ascii="Arial" w:hAnsi="Arial" w:cs="Arial"/>
        </w:rPr>
        <w:t>STL</w:t>
      </w:r>
      <w:r w:rsidR="00C614EA">
        <w:rPr>
          <w:rFonts w:ascii="Arial" w:hAnsi="Arial" w:cs="Arial"/>
        </w:rPr>
        <w:t>, S e</w:t>
      </w:r>
      <w:r w:rsidR="009E30E0">
        <w:rPr>
          <w:rFonts w:ascii="Arial" w:hAnsi="Arial" w:cs="Arial"/>
        </w:rPr>
        <w:t>t ST2S à l’aide d’un diaporama</w:t>
      </w:r>
      <w:r w:rsidR="00C614EA">
        <w:rPr>
          <w:rFonts w:ascii="Arial" w:hAnsi="Arial" w:cs="Arial"/>
        </w:rPr>
        <w:t xml:space="preserve">. </w:t>
      </w:r>
      <w:r w:rsidR="009B672B">
        <w:rPr>
          <w:rFonts w:ascii="Arial" w:hAnsi="Arial" w:cs="Arial"/>
        </w:rPr>
        <w:t xml:space="preserve">Mettre chaque formation en lien avec des métiers </w:t>
      </w:r>
      <w:r>
        <w:rPr>
          <w:rFonts w:ascii="Arial" w:hAnsi="Arial" w:cs="Arial"/>
        </w:rPr>
        <w:t>pour plus de clarté. Répondre</w:t>
      </w:r>
      <w:r w:rsidR="009B672B">
        <w:rPr>
          <w:rFonts w:ascii="Arial" w:hAnsi="Arial" w:cs="Arial"/>
        </w:rPr>
        <w:t xml:space="preserve"> aux questions des élèves. </w:t>
      </w:r>
    </w:p>
    <w:p w:rsidR="003B0958" w:rsidRDefault="003B0958" w:rsidP="00C614EA">
      <w:pPr>
        <w:jc w:val="both"/>
        <w:rPr>
          <w:rFonts w:ascii="Arial" w:hAnsi="Arial" w:cs="Arial"/>
        </w:rPr>
      </w:pPr>
      <w:r>
        <w:rPr>
          <w:rFonts w:ascii="Arial" w:hAnsi="Arial" w:cs="Arial"/>
        </w:rPr>
        <w:t>* Réaliser</w:t>
      </w:r>
      <w:r w:rsidRPr="0047471F">
        <w:rPr>
          <w:rFonts w:ascii="Arial" w:hAnsi="Arial" w:cs="Arial"/>
        </w:rPr>
        <w:t xml:space="preserve"> un sondage rapide</w:t>
      </w:r>
      <w:r w:rsidR="005A24F0">
        <w:rPr>
          <w:rFonts w:ascii="Arial" w:hAnsi="Arial" w:cs="Arial"/>
        </w:rPr>
        <w:t xml:space="preserve"> </w:t>
      </w:r>
      <w:r w:rsidRPr="0047471F">
        <w:rPr>
          <w:rFonts w:ascii="Arial" w:hAnsi="Arial" w:cs="Arial"/>
        </w:rPr>
        <w:t>: quel bac en vœu 1 ?</w:t>
      </w:r>
    </w:p>
    <w:p w:rsidR="00C614EA" w:rsidRDefault="00591097" w:rsidP="00C614EA">
      <w:pPr>
        <w:jc w:val="both"/>
        <w:rPr>
          <w:rFonts w:ascii="Arial" w:hAnsi="Arial" w:cs="Arial"/>
        </w:rPr>
      </w:pPr>
      <w:r>
        <w:rPr>
          <w:rFonts w:ascii="Arial" w:hAnsi="Arial" w:cs="Arial"/>
        </w:rPr>
        <w:t>*</w:t>
      </w:r>
      <w:r w:rsidR="00E31999">
        <w:rPr>
          <w:rFonts w:ascii="Arial" w:hAnsi="Arial" w:cs="Arial"/>
        </w:rPr>
        <w:t xml:space="preserve"> Inciter</w:t>
      </w:r>
      <w:r w:rsidR="004A453A">
        <w:rPr>
          <w:rFonts w:ascii="Arial" w:hAnsi="Arial" w:cs="Arial"/>
        </w:rPr>
        <w:t xml:space="preserve"> les élèves « à enquêter » auprès de leurs proches durant les fêtes</w:t>
      </w:r>
      <w:r w:rsidR="00E31999">
        <w:rPr>
          <w:rFonts w:ascii="Arial" w:hAnsi="Arial" w:cs="Arial"/>
        </w:rPr>
        <w:t xml:space="preserve"> pour connaître les métiers et les </w:t>
      </w:r>
      <w:r w:rsidR="004A453A">
        <w:rPr>
          <w:rFonts w:ascii="Arial" w:hAnsi="Arial" w:cs="Arial"/>
        </w:rPr>
        <w:t>études suivies</w:t>
      </w:r>
      <w:r w:rsidR="00E31999">
        <w:rPr>
          <w:rFonts w:ascii="Arial" w:hAnsi="Arial" w:cs="Arial"/>
        </w:rPr>
        <w:t>.</w:t>
      </w:r>
    </w:p>
    <w:p w:rsidR="00C614EA" w:rsidRPr="00FF1649" w:rsidRDefault="00C614EA" w:rsidP="00C614EA">
      <w:pPr>
        <w:jc w:val="both"/>
        <w:rPr>
          <w:rFonts w:ascii="Arial" w:hAnsi="Arial" w:cs="Arial"/>
          <w:sz w:val="10"/>
          <w:szCs w:val="10"/>
        </w:rPr>
      </w:pPr>
    </w:p>
    <w:p w:rsidR="00C614EA" w:rsidRDefault="00C614EA" w:rsidP="00C614EA">
      <w:pPr>
        <w:jc w:val="both"/>
        <w:rPr>
          <w:rFonts w:ascii="Arial" w:hAnsi="Arial" w:cs="Arial"/>
        </w:rPr>
      </w:pPr>
      <w:r w:rsidRPr="00937001">
        <w:rPr>
          <w:rFonts w:ascii="Arial" w:hAnsi="Arial" w:cs="Arial"/>
          <w:u w:val="single"/>
        </w:rPr>
        <w:t>Après la séance</w:t>
      </w:r>
      <w:r>
        <w:rPr>
          <w:rFonts w:ascii="Arial" w:hAnsi="Arial" w:cs="Arial"/>
        </w:rPr>
        <w:t> </w:t>
      </w:r>
      <w:r w:rsidR="00591097">
        <w:rPr>
          <w:rFonts w:ascii="Arial" w:hAnsi="Arial" w:cs="Arial"/>
        </w:rPr>
        <w:t xml:space="preserve">(à la séance suivant les congés) </w:t>
      </w:r>
      <w:r>
        <w:rPr>
          <w:rFonts w:ascii="Arial" w:hAnsi="Arial" w:cs="Arial"/>
        </w:rPr>
        <w:t>:</w:t>
      </w:r>
    </w:p>
    <w:p w:rsidR="000F6A6C" w:rsidRDefault="0047471F" w:rsidP="006A2E24">
      <w:pPr>
        <w:jc w:val="both"/>
        <w:rPr>
          <w:rFonts w:ascii="Arial" w:hAnsi="Arial" w:cs="Arial"/>
        </w:rPr>
      </w:pPr>
      <w:r>
        <w:rPr>
          <w:rFonts w:ascii="Arial" w:hAnsi="Arial" w:cs="Arial"/>
        </w:rPr>
        <w:t xml:space="preserve">* </w:t>
      </w:r>
      <w:r w:rsidR="00591097">
        <w:rPr>
          <w:rFonts w:ascii="Arial" w:hAnsi="Arial" w:cs="Arial"/>
        </w:rPr>
        <w:t xml:space="preserve">Réaliser un petit bilan « orientation » avec les élèves, répondre à </w:t>
      </w:r>
      <w:r>
        <w:rPr>
          <w:rFonts w:ascii="Arial" w:hAnsi="Arial" w:cs="Arial"/>
        </w:rPr>
        <w:t>leurs questions.</w:t>
      </w:r>
      <w:r w:rsidR="002112C2">
        <w:rPr>
          <w:rFonts w:ascii="Arial" w:hAnsi="Arial" w:cs="Arial"/>
        </w:rPr>
        <w:t xml:space="preserve"> </w:t>
      </w:r>
    </w:p>
    <w:p w:rsidR="006A2E24" w:rsidRPr="006A2E24" w:rsidRDefault="002112C2" w:rsidP="006A2E24">
      <w:pPr>
        <w:jc w:val="both"/>
        <w:rPr>
          <w:rFonts w:ascii="Arial" w:hAnsi="Arial" w:cs="Arial"/>
        </w:rPr>
      </w:pPr>
      <w:r>
        <w:rPr>
          <w:rFonts w:ascii="Arial" w:hAnsi="Arial" w:cs="Arial"/>
        </w:rPr>
        <w:t xml:space="preserve">Constat : beaucoup d’élèves </w:t>
      </w:r>
      <w:r w:rsidR="00EB20A8">
        <w:rPr>
          <w:rFonts w:ascii="Arial" w:hAnsi="Arial" w:cs="Arial"/>
        </w:rPr>
        <w:t>sont déjà fixés sur le choix</w:t>
      </w:r>
      <w:r>
        <w:rPr>
          <w:rFonts w:ascii="Arial" w:hAnsi="Arial" w:cs="Arial"/>
        </w:rPr>
        <w:t xml:space="preserve"> du bac qu’ils </w:t>
      </w:r>
      <w:r w:rsidR="00EB20A8">
        <w:rPr>
          <w:rFonts w:ascii="Arial" w:hAnsi="Arial" w:cs="Arial"/>
        </w:rPr>
        <w:t>aimeraient</w:t>
      </w:r>
      <w:r>
        <w:rPr>
          <w:rFonts w:ascii="Arial" w:hAnsi="Arial" w:cs="Arial"/>
        </w:rPr>
        <w:t xml:space="preserve"> effectuer</w:t>
      </w:r>
      <w:r w:rsidR="00EB20A8">
        <w:rPr>
          <w:rFonts w:ascii="Arial" w:hAnsi="Arial" w:cs="Arial"/>
        </w:rPr>
        <w:t>, ce choix</w:t>
      </w:r>
      <w:r>
        <w:rPr>
          <w:rFonts w:ascii="Arial" w:hAnsi="Arial" w:cs="Arial"/>
        </w:rPr>
        <w:t xml:space="preserve"> est déjà en lien avec </w:t>
      </w:r>
      <w:r w:rsidR="00304487">
        <w:rPr>
          <w:rFonts w:ascii="Arial" w:hAnsi="Arial" w:cs="Arial"/>
        </w:rPr>
        <w:t>un</w:t>
      </w:r>
      <w:r w:rsidR="000F6A6C">
        <w:rPr>
          <w:rFonts w:ascii="Arial" w:hAnsi="Arial" w:cs="Arial"/>
        </w:rPr>
        <w:t xml:space="preserve"> </w:t>
      </w:r>
      <w:r w:rsidR="00304487">
        <w:rPr>
          <w:rFonts w:ascii="Arial" w:hAnsi="Arial" w:cs="Arial"/>
        </w:rPr>
        <w:t>projet</w:t>
      </w:r>
      <w:r>
        <w:rPr>
          <w:rFonts w:ascii="Arial" w:hAnsi="Arial" w:cs="Arial"/>
        </w:rPr>
        <w:t xml:space="preserve"> de métier/domaine dans lequel ils aimeraient travailler.</w:t>
      </w:r>
    </w:p>
    <w:p w:rsidR="00317DFF" w:rsidRDefault="0047471F" w:rsidP="0047471F">
      <w:pPr>
        <w:jc w:val="both"/>
        <w:rPr>
          <w:rFonts w:ascii="Arial" w:hAnsi="Arial" w:cs="Arial"/>
        </w:rPr>
      </w:pPr>
      <w:r>
        <w:rPr>
          <w:rFonts w:ascii="Arial" w:hAnsi="Arial" w:cs="Arial"/>
        </w:rPr>
        <w:t xml:space="preserve">* </w:t>
      </w:r>
      <w:r w:rsidRPr="0047471F">
        <w:rPr>
          <w:rFonts w:ascii="Arial" w:hAnsi="Arial" w:cs="Arial"/>
        </w:rPr>
        <w:t>Faire un sondage rapide</w:t>
      </w:r>
      <w:r w:rsidR="00247F59">
        <w:rPr>
          <w:rFonts w:ascii="Arial" w:hAnsi="Arial" w:cs="Arial"/>
        </w:rPr>
        <w:t xml:space="preserve"> sur papier</w:t>
      </w:r>
      <w:r w:rsidRPr="0047471F">
        <w:rPr>
          <w:rFonts w:ascii="Arial" w:hAnsi="Arial" w:cs="Arial"/>
        </w:rPr>
        <w:t> : quel bac en vœu 1 ?</w:t>
      </w:r>
      <w:r w:rsidR="00247F59">
        <w:rPr>
          <w:rFonts w:ascii="Arial" w:hAnsi="Arial" w:cs="Arial"/>
        </w:rPr>
        <w:t>=&gt;</w:t>
      </w:r>
      <w:r w:rsidR="00EB27FE">
        <w:rPr>
          <w:rFonts w:ascii="Arial" w:hAnsi="Arial" w:cs="Arial"/>
        </w:rPr>
        <w:t>P</w:t>
      </w:r>
      <w:r w:rsidR="00A42C4F">
        <w:rPr>
          <w:rFonts w:ascii="Arial" w:hAnsi="Arial" w:cs="Arial"/>
        </w:rPr>
        <w:t>ermet de p</w:t>
      </w:r>
      <w:r w:rsidR="00247F59">
        <w:rPr>
          <w:rFonts w:ascii="Arial" w:hAnsi="Arial" w:cs="Arial"/>
        </w:rPr>
        <w:t>réparer la réunion parents</w:t>
      </w:r>
      <w:r w:rsidR="00535810">
        <w:rPr>
          <w:rFonts w:ascii="Arial" w:hAnsi="Arial" w:cs="Arial"/>
        </w:rPr>
        <w:t>-profs à venir.</w:t>
      </w:r>
    </w:p>
    <w:p w:rsidR="00AC77AA" w:rsidRDefault="000F6A6C" w:rsidP="0047471F">
      <w:pPr>
        <w:jc w:val="both"/>
        <w:rPr>
          <w:rFonts w:ascii="Arial" w:hAnsi="Arial" w:cs="Arial"/>
        </w:rPr>
      </w:pPr>
      <w:r>
        <w:rPr>
          <w:rFonts w:ascii="Arial" w:hAnsi="Arial" w:cs="Arial"/>
        </w:rPr>
        <w:t>* Expliquer</w:t>
      </w:r>
      <w:r w:rsidR="00AC77AA">
        <w:rPr>
          <w:rFonts w:ascii="Arial" w:hAnsi="Arial" w:cs="Arial"/>
        </w:rPr>
        <w:t xml:space="preserve"> aux élèves que la réunion parents-profs permettra d’aborder les possibilités d’orientation.</w:t>
      </w:r>
    </w:p>
    <w:p w:rsidR="00535810" w:rsidRPr="00FF1649" w:rsidRDefault="00535810" w:rsidP="0047471F">
      <w:pPr>
        <w:jc w:val="both"/>
        <w:rPr>
          <w:rFonts w:ascii="Arial" w:hAnsi="Arial" w:cs="Arial"/>
          <w:sz w:val="10"/>
          <w:szCs w:val="10"/>
        </w:rPr>
      </w:pPr>
    </w:p>
    <w:p w:rsidR="00535810" w:rsidRDefault="00535810" w:rsidP="00535810">
      <w:pPr>
        <w:jc w:val="both"/>
        <w:rPr>
          <w:rFonts w:ascii="Arial" w:hAnsi="Arial" w:cs="Arial"/>
        </w:rPr>
      </w:pPr>
      <w:r>
        <w:rPr>
          <w:rFonts w:ascii="Arial" w:hAnsi="Arial" w:cs="Arial"/>
          <w:u w:val="single"/>
        </w:rPr>
        <w:t>Réunion parents-profs</w:t>
      </w:r>
      <w:r w:rsidRPr="00535810">
        <w:rPr>
          <w:rFonts w:ascii="Arial" w:hAnsi="Arial" w:cs="Arial"/>
        </w:rPr>
        <w:t> :</w:t>
      </w:r>
    </w:p>
    <w:p w:rsidR="00982012" w:rsidRDefault="005D602F" w:rsidP="0047471F">
      <w:pPr>
        <w:jc w:val="both"/>
        <w:rPr>
          <w:rFonts w:ascii="Arial" w:hAnsi="Arial" w:cs="Arial"/>
        </w:rPr>
      </w:pPr>
      <w:r>
        <w:rPr>
          <w:rFonts w:ascii="Arial" w:hAnsi="Arial" w:cs="Arial"/>
        </w:rPr>
        <w:t xml:space="preserve">* </w:t>
      </w:r>
      <w:r w:rsidR="00746BD9">
        <w:rPr>
          <w:rFonts w:ascii="Arial" w:hAnsi="Arial" w:cs="Arial"/>
        </w:rPr>
        <w:t>Bilan/retour pour l’enseignant : d</w:t>
      </w:r>
      <w:r>
        <w:rPr>
          <w:rFonts w:ascii="Arial" w:hAnsi="Arial" w:cs="Arial"/>
        </w:rPr>
        <w:t>emander s’il y a eu des discussions « orientation » plus poussées suite à la séance orientation, s’il y a eu des échanges avec les proches</w:t>
      </w:r>
      <w:r w:rsidR="000F4BE9">
        <w:rPr>
          <w:rFonts w:ascii="Arial" w:hAnsi="Arial" w:cs="Arial"/>
        </w:rPr>
        <w:t>... =&gt; En grande majorité, oui.</w:t>
      </w:r>
    </w:p>
    <w:p w:rsidR="00763C23" w:rsidRDefault="000F4BE9" w:rsidP="00A42C4F">
      <w:pPr>
        <w:jc w:val="both"/>
        <w:rPr>
          <w:rFonts w:ascii="Arial" w:hAnsi="Arial" w:cs="Arial"/>
        </w:rPr>
      </w:pPr>
      <w:r>
        <w:rPr>
          <w:rFonts w:ascii="Arial" w:hAnsi="Arial" w:cs="Arial"/>
        </w:rPr>
        <w:t>* Comparatif</w:t>
      </w:r>
      <w:r w:rsidR="00AC77AA">
        <w:rPr>
          <w:rFonts w:ascii="Arial" w:hAnsi="Arial" w:cs="Arial"/>
        </w:rPr>
        <w:t xml:space="preserve"> réunion</w:t>
      </w:r>
      <w:r w:rsidR="009640F6">
        <w:rPr>
          <w:rFonts w:ascii="Arial" w:hAnsi="Arial" w:cs="Arial"/>
        </w:rPr>
        <w:t xml:space="preserve"> P-P</w:t>
      </w:r>
      <w:r w:rsidR="00E31999">
        <w:rPr>
          <w:rFonts w:ascii="Arial" w:hAnsi="Arial" w:cs="Arial"/>
        </w:rPr>
        <w:t xml:space="preserve"> </w:t>
      </w:r>
      <w:r w:rsidR="00982012">
        <w:rPr>
          <w:rFonts w:ascii="Arial" w:hAnsi="Arial" w:cs="Arial"/>
        </w:rPr>
        <w:t>avec séance orientation avant No</w:t>
      </w:r>
      <w:r>
        <w:rPr>
          <w:rFonts w:ascii="Arial" w:hAnsi="Arial" w:cs="Arial"/>
        </w:rPr>
        <w:t>ël /</w:t>
      </w:r>
      <w:r w:rsidR="00982012">
        <w:rPr>
          <w:rFonts w:ascii="Arial" w:hAnsi="Arial" w:cs="Arial"/>
        </w:rPr>
        <w:t xml:space="preserve"> réunion </w:t>
      </w:r>
      <w:r w:rsidR="009640F6">
        <w:rPr>
          <w:rFonts w:ascii="Arial" w:hAnsi="Arial" w:cs="Arial"/>
        </w:rPr>
        <w:t xml:space="preserve">P-P </w:t>
      </w:r>
      <w:r w:rsidR="00982012">
        <w:rPr>
          <w:rFonts w:ascii="Arial" w:hAnsi="Arial" w:cs="Arial"/>
        </w:rPr>
        <w:t xml:space="preserve">sans cette </w:t>
      </w:r>
      <w:r w:rsidR="009640F6">
        <w:rPr>
          <w:rFonts w:ascii="Arial" w:hAnsi="Arial" w:cs="Arial"/>
        </w:rPr>
        <w:t>séance</w:t>
      </w:r>
      <w:r>
        <w:rPr>
          <w:rFonts w:ascii="Arial" w:hAnsi="Arial" w:cs="Arial"/>
        </w:rPr>
        <w:t> :</w:t>
      </w:r>
      <w:r w:rsidR="009640F6">
        <w:rPr>
          <w:rFonts w:ascii="Arial" w:hAnsi="Arial" w:cs="Arial"/>
        </w:rPr>
        <w:t xml:space="preserve"> bilan vraiment positif car l’élève est déjà bien avancé dans la réflexion quant à son projet d’orientation</w:t>
      </w:r>
      <w:r>
        <w:rPr>
          <w:rFonts w:ascii="Arial" w:hAnsi="Arial" w:cs="Arial"/>
        </w:rPr>
        <w:t>, et</w:t>
      </w:r>
      <w:r w:rsidR="005513B3">
        <w:rPr>
          <w:rFonts w:ascii="Arial" w:hAnsi="Arial" w:cs="Arial"/>
        </w:rPr>
        <w:t xml:space="preserve"> les </w:t>
      </w:r>
      <w:r w:rsidR="00304487">
        <w:rPr>
          <w:rFonts w:ascii="Arial" w:hAnsi="Arial" w:cs="Arial"/>
        </w:rPr>
        <w:t>échanges avec l’</w:t>
      </w:r>
      <w:r w:rsidR="005513B3">
        <w:rPr>
          <w:rFonts w:ascii="Arial" w:hAnsi="Arial" w:cs="Arial"/>
        </w:rPr>
        <w:t>entourage ont été nombreux</w:t>
      </w:r>
      <w:r>
        <w:rPr>
          <w:rFonts w:ascii="Arial" w:hAnsi="Arial" w:cs="Arial"/>
        </w:rPr>
        <w:t>… Donc démarche bien engagée déjà en janvier.</w:t>
      </w:r>
    </w:p>
    <w:p w:rsidR="00FD69D1" w:rsidRDefault="00FD69D1" w:rsidP="00A42C4F">
      <w:pPr>
        <w:jc w:val="both"/>
        <w:rPr>
          <w:rFonts w:ascii="Arial" w:hAnsi="Arial" w:cs="Arial"/>
        </w:rPr>
      </w:pPr>
    </w:p>
    <w:p w:rsidR="00E250B0" w:rsidRPr="00A42C4F" w:rsidRDefault="00E250B0" w:rsidP="00A42C4F">
      <w:pPr>
        <w:jc w:val="both"/>
        <w:rPr>
          <w:rFonts w:ascii="Arial" w:hAnsi="Arial" w:cs="Arial"/>
        </w:rPr>
      </w:pPr>
    </w:p>
    <w:p w:rsidR="000F6A6C" w:rsidRPr="00A83F37" w:rsidRDefault="00A83F37" w:rsidP="000F6A6C">
      <w:pPr>
        <w:pStyle w:val="Paragraphedeliste"/>
        <w:numPr>
          <w:ilvl w:val="0"/>
          <w:numId w:val="17"/>
        </w:numPr>
        <w:jc w:val="both"/>
        <w:rPr>
          <w:rFonts w:ascii="Arial" w:hAnsi="Arial" w:cs="Arial"/>
          <w:i/>
          <w:color w:val="0070C0"/>
          <w:sz w:val="28"/>
          <w:szCs w:val="28"/>
        </w:rPr>
      </w:pPr>
      <w:r>
        <w:rPr>
          <w:rFonts w:ascii="Arial" w:eastAsia="Calibri" w:hAnsi="Arial" w:cs="Arial"/>
          <w:b/>
          <w:i/>
          <w:color w:val="0070C0"/>
          <w:sz w:val="28"/>
          <w:szCs w:val="28"/>
        </w:rPr>
        <w:t>« </w:t>
      </w:r>
      <w:r w:rsidR="00E74FCE" w:rsidRPr="00A83F37">
        <w:rPr>
          <w:rFonts w:ascii="Arial" w:eastAsia="Calibri" w:hAnsi="Arial" w:cs="Arial"/>
          <w:b/>
          <w:i/>
          <w:color w:val="0070C0"/>
          <w:sz w:val="28"/>
          <w:szCs w:val="28"/>
        </w:rPr>
        <w:t>Développer la connai</w:t>
      </w:r>
      <w:r w:rsidR="00B92A5A" w:rsidRPr="00A83F37">
        <w:rPr>
          <w:rFonts w:ascii="Arial" w:eastAsia="Calibri" w:hAnsi="Arial" w:cs="Arial"/>
          <w:b/>
          <w:i/>
          <w:color w:val="0070C0"/>
          <w:sz w:val="28"/>
          <w:szCs w:val="28"/>
        </w:rPr>
        <w:t>ssance des formations post-bac</w:t>
      </w:r>
      <w:r>
        <w:rPr>
          <w:rFonts w:ascii="Arial" w:eastAsia="Calibri" w:hAnsi="Arial" w:cs="Arial"/>
          <w:b/>
          <w:i/>
          <w:color w:val="0070C0"/>
          <w:sz w:val="28"/>
          <w:szCs w:val="28"/>
        </w:rPr>
        <w:t> »</w:t>
      </w:r>
      <w:r w:rsidR="00B92A5A" w:rsidRPr="00A83F37">
        <w:rPr>
          <w:rFonts w:ascii="Arial" w:eastAsia="Calibri" w:hAnsi="Arial" w:cs="Arial"/>
          <w:b/>
          <w:i/>
          <w:color w:val="0070C0"/>
          <w:sz w:val="28"/>
          <w:szCs w:val="28"/>
        </w:rPr>
        <w:t>.</w:t>
      </w:r>
      <w:r w:rsidR="000F6A6C" w:rsidRPr="00A83F37">
        <w:rPr>
          <w:rFonts w:ascii="Arial" w:hAnsi="Arial" w:cs="Arial"/>
          <w:i/>
          <w:color w:val="0070C0"/>
          <w:sz w:val="28"/>
          <w:szCs w:val="28"/>
        </w:rPr>
        <w:t xml:space="preserve"> </w:t>
      </w:r>
    </w:p>
    <w:p w:rsidR="00B92A5A" w:rsidRDefault="00B92A5A" w:rsidP="00E74FCE">
      <w:pPr>
        <w:jc w:val="both"/>
        <w:rPr>
          <w:rFonts w:ascii="Arial" w:eastAsia="Calibri" w:hAnsi="Arial" w:cs="Arial"/>
        </w:rPr>
      </w:pPr>
    </w:p>
    <w:p w:rsidR="00A83F37" w:rsidRPr="00EE696D" w:rsidRDefault="00A83F37" w:rsidP="00E74FCE">
      <w:pPr>
        <w:jc w:val="both"/>
        <w:rPr>
          <w:rFonts w:ascii="Arial" w:eastAsia="Calibri" w:hAnsi="Arial" w:cs="Arial"/>
          <w:color w:val="0070C0"/>
          <w:sz w:val="24"/>
          <w:szCs w:val="24"/>
        </w:rPr>
      </w:pPr>
      <w:r w:rsidRPr="00EE696D">
        <w:rPr>
          <w:rFonts w:ascii="Arial" w:eastAsia="Calibri" w:hAnsi="Arial" w:cs="Arial"/>
          <w:b/>
          <w:color w:val="0070C0"/>
          <w:sz w:val="24"/>
          <w:szCs w:val="24"/>
          <w:u w:val="single"/>
        </w:rPr>
        <w:t xml:space="preserve">Informations </w:t>
      </w:r>
      <w:r w:rsidR="00B747D3" w:rsidRPr="00EE696D">
        <w:rPr>
          <w:rFonts w:ascii="Arial" w:eastAsia="Calibri" w:hAnsi="Arial" w:cs="Arial"/>
          <w:b/>
          <w:color w:val="0070C0"/>
          <w:sz w:val="24"/>
          <w:szCs w:val="24"/>
          <w:u w:val="single"/>
        </w:rPr>
        <w:t>accessibles sur des sites généralistes ou plus spécifiques</w:t>
      </w:r>
      <w:r w:rsidR="00B747D3" w:rsidRPr="00EE696D">
        <w:rPr>
          <w:rFonts w:ascii="Arial" w:eastAsia="Calibri" w:hAnsi="Arial" w:cs="Arial"/>
          <w:color w:val="0070C0"/>
          <w:sz w:val="24"/>
          <w:szCs w:val="24"/>
        </w:rPr>
        <w:t xml:space="preserve">. </w:t>
      </w:r>
    </w:p>
    <w:p w:rsidR="00A83F37" w:rsidRDefault="00A83F37" w:rsidP="00E74FCE">
      <w:pPr>
        <w:jc w:val="both"/>
        <w:rPr>
          <w:rFonts w:ascii="Arial" w:eastAsia="Calibri" w:hAnsi="Arial" w:cs="Arial"/>
        </w:rPr>
      </w:pPr>
    </w:p>
    <w:p w:rsidR="005109B5" w:rsidRDefault="00B747D3" w:rsidP="005109B5">
      <w:pPr>
        <w:jc w:val="both"/>
        <w:rPr>
          <w:rFonts w:ascii="Arial" w:eastAsia="Calibri" w:hAnsi="Arial" w:cs="Arial"/>
        </w:rPr>
      </w:pPr>
      <w:r>
        <w:rPr>
          <w:rFonts w:ascii="Arial" w:eastAsia="Calibri" w:hAnsi="Arial" w:cs="Arial"/>
        </w:rPr>
        <w:t xml:space="preserve">Les documents joints </w:t>
      </w:r>
      <w:r w:rsidR="005109B5">
        <w:rPr>
          <w:rFonts w:ascii="Arial" w:eastAsia="Calibri" w:hAnsi="Arial" w:cs="Arial"/>
        </w:rPr>
        <w:t xml:space="preserve">en </w:t>
      </w:r>
      <w:r w:rsidR="005109B5" w:rsidRPr="005109B5">
        <w:rPr>
          <w:rFonts w:ascii="Arial" w:eastAsia="Calibri" w:hAnsi="Arial" w:cs="Arial"/>
          <w:b/>
          <w:i/>
          <w:u w:val="single"/>
        </w:rPr>
        <w:t>annexe 4</w:t>
      </w:r>
      <w:r w:rsidR="005109B5">
        <w:rPr>
          <w:rFonts w:ascii="Arial" w:eastAsia="Calibri" w:hAnsi="Arial" w:cs="Arial"/>
        </w:rPr>
        <w:t xml:space="preserve"> </w:t>
      </w:r>
      <w:r>
        <w:rPr>
          <w:rFonts w:ascii="Arial" w:eastAsia="Calibri" w:hAnsi="Arial" w:cs="Arial"/>
        </w:rPr>
        <w:t>présentent de façon synt</w:t>
      </w:r>
      <w:r w:rsidR="005109B5">
        <w:rPr>
          <w:rFonts w:ascii="Arial" w:eastAsia="Calibri" w:hAnsi="Arial" w:cs="Arial"/>
        </w:rPr>
        <w:t>hétique les informations qu’on</w:t>
      </w:r>
      <w:r>
        <w:rPr>
          <w:rFonts w:ascii="Arial" w:eastAsia="Calibri" w:hAnsi="Arial" w:cs="Arial"/>
        </w:rPr>
        <w:t xml:space="preserve"> </w:t>
      </w:r>
      <w:r w:rsidR="005109B5">
        <w:rPr>
          <w:rFonts w:ascii="Arial" w:eastAsia="Calibri" w:hAnsi="Arial" w:cs="Arial"/>
        </w:rPr>
        <w:t>trouve sur les site</w:t>
      </w:r>
      <w:r w:rsidR="00C91E9F">
        <w:rPr>
          <w:rFonts w:ascii="Arial" w:eastAsia="Calibri" w:hAnsi="Arial" w:cs="Arial"/>
        </w:rPr>
        <w:t>s</w:t>
      </w:r>
      <w:r w:rsidR="005109B5">
        <w:rPr>
          <w:rFonts w:ascii="Arial" w:eastAsia="Calibri" w:hAnsi="Arial" w:cs="Arial"/>
        </w:rPr>
        <w:t xml:space="preserve"> de l’ONISEP, des formations post bac et la manière d’y accéder.</w:t>
      </w:r>
    </w:p>
    <w:p w:rsidR="006F215D" w:rsidRPr="006F215D" w:rsidRDefault="006F215D" w:rsidP="005109B5">
      <w:pPr>
        <w:jc w:val="both"/>
        <w:rPr>
          <w:rFonts w:ascii="Arial" w:eastAsia="Calibri" w:hAnsi="Arial" w:cs="Arial"/>
          <w:sz w:val="10"/>
          <w:szCs w:val="10"/>
        </w:rPr>
      </w:pPr>
    </w:p>
    <w:p w:rsidR="005109B5" w:rsidRDefault="006F215D" w:rsidP="005109B5">
      <w:pPr>
        <w:jc w:val="both"/>
        <w:rPr>
          <w:rFonts w:ascii="Arial" w:eastAsia="Calibri" w:hAnsi="Arial" w:cs="Arial"/>
        </w:rPr>
      </w:pPr>
      <w:r>
        <w:rPr>
          <w:noProof/>
        </w:rPr>
        <w:drawing>
          <wp:inline distT="0" distB="0" distL="0" distR="0" wp14:anchorId="1ED338A0" wp14:editId="32BF7E5F">
            <wp:extent cx="2847975" cy="8382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975" cy="838200"/>
                    </a:xfrm>
                    <a:prstGeom prst="rect">
                      <a:avLst/>
                    </a:prstGeom>
                  </pic:spPr>
                </pic:pic>
              </a:graphicData>
            </a:graphic>
          </wp:inline>
        </w:drawing>
      </w:r>
    </w:p>
    <w:p w:rsidR="006F215D" w:rsidRPr="006F215D" w:rsidRDefault="006F215D" w:rsidP="005109B5">
      <w:pPr>
        <w:jc w:val="both"/>
        <w:rPr>
          <w:rFonts w:ascii="Arial" w:eastAsia="Calibri" w:hAnsi="Arial" w:cs="Arial"/>
          <w:sz w:val="10"/>
          <w:szCs w:val="10"/>
        </w:rPr>
      </w:pPr>
    </w:p>
    <w:p w:rsidR="005109B5" w:rsidRDefault="005109B5" w:rsidP="005109B5">
      <w:pPr>
        <w:jc w:val="both"/>
        <w:rPr>
          <w:rFonts w:ascii="Arial" w:eastAsia="Calibri" w:hAnsi="Arial" w:cs="Arial"/>
        </w:rPr>
      </w:pPr>
      <w:r>
        <w:rPr>
          <w:rFonts w:ascii="Arial" w:eastAsia="Calibri" w:hAnsi="Arial" w:cs="Arial"/>
        </w:rPr>
        <w:t xml:space="preserve">Attention aux informations que l’on trouve sur Facebook et certains forums : elles sont souvent très partielles ou manquent d’objectivité. </w:t>
      </w:r>
    </w:p>
    <w:p w:rsidR="005109B5" w:rsidRDefault="005109B5" w:rsidP="00C97834">
      <w:pPr>
        <w:jc w:val="both"/>
        <w:rPr>
          <w:rFonts w:ascii="Arial" w:eastAsia="Calibri" w:hAnsi="Arial" w:cs="Arial"/>
        </w:rPr>
      </w:pPr>
    </w:p>
    <w:p w:rsidR="00FF1649" w:rsidRDefault="00FF1649" w:rsidP="00C97834">
      <w:pPr>
        <w:jc w:val="both"/>
        <w:rPr>
          <w:rFonts w:ascii="Arial" w:eastAsia="Calibri" w:hAnsi="Arial" w:cs="Arial"/>
        </w:rPr>
      </w:pPr>
    </w:p>
    <w:p w:rsidR="00B92A5A" w:rsidRPr="00EE696D" w:rsidRDefault="00B92A5A" w:rsidP="00B92A5A">
      <w:pPr>
        <w:jc w:val="both"/>
        <w:rPr>
          <w:rFonts w:ascii="Arial" w:eastAsia="Calibri" w:hAnsi="Arial" w:cs="Arial"/>
          <w:b/>
          <w:color w:val="0070C0"/>
          <w:sz w:val="24"/>
          <w:szCs w:val="24"/>
          <w:u w:val="single"/>
        </w:rPr>
      </w:pPr>
      <w:r w:rsidRPr="00EE696D">
        <w:rPr>
          <w:rFonts w:ascii="Arial" w:eastAsia="Calibri" w:hAnsi="Arial" w:cs="Arial"/>
          <w:b/>
          <w:color w:val="0070C0"/>
          <w:sz w:val="24"/>
          <w:szCs w:val="24"/>
          <w:u w:val="single"/>
        </w:rPr>
        <w:t>Actions ou événements organisés dans l’académie</w:t>
      </w:r>
    </w:p>
    <w:p w:rsidR="00A83F37" w:rsidRDefault="00A83F37" w:rsidP="00A83F37">
      <w:pPr>
        <w:pStyle w:val="Paragraphedeliste"/>
        <w:ind w:left="502"/>
        <w:jc w:val="both"/>
        <w:rPr>
          <w:rFonts w:ascii="Arial" w:eastAsia="Calibri" w:hAnsi="Arial" w:cs="Arial"/>
        </w:rPr>
      </w:pPr>
    </w:p>
    <w:p w:rsidR="003B0802" w:rsidRDefault="003B0802" w:rsidP="00A83F37">
      <w:pPr>
        <w:pStyle w:val="Paragraphedeliste"/>
        <w:numPr>
          <w:ilvl w:val="0"/>
          <w:numId w:val="10"/>
        </w:numPr>
        <w:ind w:left="426" w:hanging="284"/>
        <w:jc w:val="both"/>
        <w:rPr>
          <w:rFonts w:ascii="Arial" w:eastAsia="Calibri" w:hAnsi="Arial" w:cs="Arial"/>
        </w:rPr>
      </w:pPr>
      <w:r w:rsidRPr="00A83F37">
        <w:rPr>
          <w:rFonts w:ascii="Arial" w:eastAsia="Calibri" w:hAnsi="Arial" w:cs="Arial"/>
        </w:rPr>
        <w:t xml:space="preserve">Les </w:t>
      </w:r>
      <w:r w:rsidRPr="00A83F37">
        <w:rPr>
          <w:rFonts w:ascii="Arial" w:eastAsia="Calibri" w:hAnsi="Arial" w:cs="Arial"/>
          <w:b/>
        </w:rPr>
        <w:t>journées des carrières et des formations</w:t>
      </w:r>
      <w:r w:rsidRPr="00A83F37">
        <w:rPr>
          <w:rFonts w:ascii="Arial" w:eastAsia="Calibri" w:hAnsi="Arial" w:cs="Arial"/>
        </w:rPr>
        <w:t xml:space="preserve"> à Mulhouse : 21 janvier 2017 </w:t>
      </w:r>
    </w:p>
    <w:p w:rsidR="00A83F37" w:rsidRDefault="00A83F37" w:rsidP="00A83F37">
      <w:pPr>
        <w:pStyle w:val="Paragraphedeliste"/>
        <w:numPr>
          <w:ilvl w:val="0"/>
          <w:numId w:val="10"/>
        </w:numPr>
        <w:ind w:left="426" w:hanging="284"/>
        <w:jc w:val="both"/>
        <w:rPr>
          <w:rFonts w:ascii="Arial" w:eastAsia="Calibri" w:hAnsi="Arial" w:cs="Arial"/>
        </w:rPr>
      </w:pPr>
      <w:r>
        <w:rPr>
          <w:rFonts w:ascii="Arial" w:eastAsia="Calibri" w:hAnsi="Arial" w:cs="Arial"/>
        </w:rPr>
        <w:t xml:space="preserve">Journée des Universités </w:t>
      </w:r>
      <w:r w:rsidRPr="00A83F37">
        <w:rPr>
          <w:rFonts w:ascii="Arial" w:eastAsia="Calibri" w:hAnsi="Arial" w:cs="Arial"/>
          <w:b/>
        </w:rPr>
        <w:t>(JU)</w:t>
      </w:r>
      <w:r>
        <w:rPr>
          <w:rFonts w:ascii="Arial" w:eastAsia="Calibri" w:hAnsi="Arial" w:cs="Arial"/>
        </w:rPr>
        <w:t xml:space="preserve"> à Strasbourg</w:t>
      </w:r>
      <w:r w:rsidRPr="00E74FCE">
        <w:rPr>
          <w:rFonts w:ascii="Arial" w:eastAsia="Calibri" w:hAnsi="Arial" w:cs="Arial"/>
        </w:rPr>
        <w:t xml:space="preserve"> : </w:t>
      </w:r>
      <w:r>
        <w:rPr>
          <w:rFonts w:ascii="Arial" w:eastAsia="Calibri" w:hAnsi="Arial" w:cs="Arial"/>
        </w:rPr>
        <w:t>2 et 3 février 2017</w:t>
      </w:r>
    </w:p>
    <w:p w:rsidR="00A83F37" w:rsidRDefault="00A83F37" w:rsidP="00A83F37">
      <w:pPr>
        <w:pStyle w:val="Paragraphedeliste"/>
        <w:numPr>
          <w:ilvl w:val="0"/>
          <w:numId w:val="10"/>
        </w:numPr>
        <w:ind w:left="426" w:hanging="284"/>
        <w:jc w:val="both"/>
        <w:rPr>
          <w:rFonts w:ascii="Arial" w:eastAsia="Calibri" w:hAnsi="Arial" w:cs="Arial"/>
        </w:rPr>
      </w:pPr>
      <w:r>
        <w:rPr>
          <w:rFonts w:ascii="Arial" w:eastAsia="Calibri" w:hAnsi="Arial" w:cs="Arial"/>
        </w:rPr>
        <w:t xml:space="preserve">Les </w:t>
      </w:r>
      <w:r w:rsidRPr="00594BE3">
        <w:rPr>
          <w:rFonts w:ascii="Arial" w:eastAsia="Calibri" w:hAnsi="Arial" w:cs="Arial"/>
          <w:b/>
        </w:rPr>
        <w:t>cafés de l’orientation</w:t>
      </w:r>
      <w:r>
        <w:rPr>
          <w:rFonts w:ascii="Arial" w:eastAsia="Calibri" w:hAnsi="Arial" w:cs="Arial"/>
        </w:rPr>
        <w:t>, à la bibliothèque universitaire de Strasbourg de 18h à 20h : 8 février 2017</w:t>
      </w:r>
    </w:p>
    <w:p w:rsidR="00594BE3" w:rsidRPr="00A83F37" w:rsidRDefault="00594BE3" w:rsidP="00A83F37">
      <w:pPr>
        <w:pStyle w:val="Paragraphedeliste"/>
        <w:numPr>
          <w:ilvl w:val="0"/>
          <w:numId w:val="10"/>
        </w:numPr>
        <w:ind w:left="426" w:hanging="284"/>
        <w:jc w:val="both"/>
        <w:rPr>
          <w:rFonts w:ascii="Arial" w:eastAsia="Calibri" w:hAnsi="Arial" w:cs="Arial"/>
        </w:rPr>
      </w:pPr>
      <w:r>
        <w:rPr>
          <w:rFonts w:ascii="Arial" w:eastAsia="Calibri" w:hAnsi="Arial" w:cs="Arial"/>
        </w:rPr>
        <w:t xml:space="preserve">Les journées </w:t>
      </w:r>
      <w:r w:rsidRPr="00594BE3">
        <w:rPr>
          <w:rFonts w:ascii="Arial" w:eastAsia="Calibri" w:hAnsi="Arial" w:cs="Arial"/>
          <w:b/>
        </w:rPr>
        <w:t>portes ouvertes</w:t>
      </w:r>
      <w:r>
        <w:rPr>
          <w:rFonts w:ascii="Arial" w:eastAsia="Calibri" w:hAnsi="Arial" w:cs="Arial"/>
        </w:rPr>
        <w:t xml:space="preserve"> en février et mars 2017 </w:t>
      </w:r>
    </w:p>
    <w:p w:rsidR="00A83F37" w:rsidRDefault="00A83F37" w:rsidP="00A83F37">
      <w:pPr>
        <w:pStyle w:val="Paragraphedeliste"/>
        <w:ind w:left="502"/>
        <w:jc w:val="both"/>
        <w:rPr>
          <w:rFonts w:ascii="Arial" w:eastAsia="Calibri" w:hAnsi="Arial" w:cs="Arial"/>
        </w:rPr>
      </w:pPr>
    </w:p>
    <w:p w:rsidR="00A83F37" w:rsidRDefault="00A83F37" w:rsidP="00A83F37">
      <w:pPr>
        <w:jc w:val="both"/>
        <w:rPr>
          <w:rFonts w:ascii="Arial" w:eastAsia="Calibri" w:hAnsi="Arial" w:cs="Arial"/>
          <w:b/>
        </w:rPr>
      </w:pPr>
      <w:r w:rsidRPr="00594BE3">
        <w:rPr>
          <w:rFonts w:ascii="Arial" w:eastAsia="Calibri" w:hAnsi="Arial" w:cs="Arial"/>
          <w:b/>
        </w:rPr>
        <w:t xml:space="preserve">Quelques conseils : </w:t>
      </w:r>
    </w:p>
    <w:p w:rsidR="00594BE3" w:rsidRPr="00594BE3" w:rsidRDefault="00594BE3" w:rsidP="00A83F37">
      <w:pPr>
        <w:jc w:val="both"/>
        <w:rPr>
          <w:rFonts w:ascii="Arial" w:eastAsia="Calibri" w:hAnsi="Arial" w:cs="Arial"/>
          <w:b/>
          <w:sz w:val="10"/>
          <w:szCs w:val="10"/>
        </w:rPr>
      </w:pPr>
    </w:p>
    <w:p w:rsidR="003B0802" w:rsidRPr="00A83F37" w:rsidRDefault="00A83F37" w:rsidP="006F215D">
      <w:pPr>
        <w:pStyle w:val="Paragraphedeliste"/>
        <w:numPr>
          <w:ilvl w:val="0"/>
          <w:numId w:val="3"/>
        </w:numPr>
        <w:tabs>
          <w:tab w:val="left" w:pos="284"/>
        </w:tabs>
        <w:ind w:left="0" w:firstLine="142"/>
        <w:jc w:val="both"/>
        <w:rPr>
          <w:rFonts w:ascii="Arial" w:eastAsia="Calibri" w:hAnsi="Arial" w:cs="Arial"/>
        </w:rPr>
      </w:pPr>
      <w:r w:rsidRPr="00594BE3">
        <w:rPr>
          <w:rFonts w:ascii="Arial" w:eastAsia="Calibri" w:hAnsi="Arial" w:cs="Arial"/>
          <w:b/>
        </w:rPr>
        <w:t>préparer l</w:t>
      </w:r>
      <w:r w:rsidR="003B0802" w:rsidRPr="00594BE3">
        <w:rPr>
          <w:rFonts w:ascii="Arial" w:eastAsia="Calibri" w:hAnsi="Arial" w:cs="Arial"/>
          <w:b/>
        </w:rPr>
        <w:t xml:space="preserve">es journées </w:t>
      </w:r>
      <w:r w:rsidRPr="00594BE3">
        <w:rPr>
          <w:rFonts w:ascii="Arial" w:eastAsia="Calibri" w:hAnsi="Arial" w:cs="Arial"/>
          <w:b/>
        </w:rPr>
        <w:t>des JU</w:t>
      </w:r>
      <w:r>
        <w:rPr>
          <w:rFonts w:ascii="Arial" w:eastAsia="Calibri" w:hAnsi="Arial" w:cs="Arial"/>
        </w:rPr>
        <w:t xml:space="preserve"> </w:t>
      </w:r>
      <w:r w:rsidR="00FF757A" w:rsidRPr="00EE696D">
        <w:rPr>
          <w:rFonts w:ascii="Arial" w:eastAsia="Calibri" w:hAnsi="Arial" w:cs="Arial"/>
          <w:i/>
        </w:rPr>
        <w:t>(M</w:t>
      </w:r>
      <w:r w:rsidR="00FF757A">
        <w:rPr>
          <w:rFonts w:ascii="Arial" w:eastAsia="Calibri" w:hAnsi="Arial" w:cs="Arial"/>
          <w:i/>
        </w:rPr>
        <w:t>arina Spitz</w:t>
      </w:r>
      <w:r w:rsidR="00FF757A" w:rsidRPr="00EE696D">
        <w:rPr>
          <w:rFonts w:ascii="Arial" w:eastAsia="Calibri" w:hAnsi="Arial" w:cs="Arial"/>
          <w:i/>
        </w:rPr>
        <w:t>)</w:t>
      </w:r>
    </w:p>
    <w:p w:rsidR="003B0802" w:rsidRDefault="003B0802" w:rsidP="00A83F37">
      <w:pPr>
        <w:tabs>
          <w:tab w:val="left" w:pos="284"/>
        </w:tabs>
        <w:jc w:val="both"/>
        <w:rPr>
          <w:rFonts w:ascii="Arial" w:eastAsia="Calibri" w:hAnsi="Arial" w:cs="Arial"/>
        </w:rPr>
      </w:pPr>
      <w:r w:rsidRPr="003B0802">
        <w:rPr>
          <w:rFonts w:ascii="Arial" w:eastAsia="Calibri" w:hAnsi="Arial" w:cs="Arial"/>
        </w:rPr>
        <w:t xml:space="preserve">En page d’accueil du site des JU, </w:t>
      </w:r>
      <w:hyperlink r:id="rId18" w:history="1">
        <w:r w:rsidR="00FF757A" w:rsidRPr="006F6EF1">
          <w:rPr>
            <w:rStyle w:val="Lienhypertexte"/>
            <w:rFonts w:ascii="Arial" w:eastAsia="Calibri" w:hAnsi="Arial" w:cs="Arial"/>
          </w:rPr>
          <w:t>http://www.ju-strasbourg.fr/</w:t>
        </w:r>
      </w:hyperlink>
      <w:r w:rsidR="00FF757A">
        <w:rPr>
          <w:rFonts w:ascii="Arial" w:eastAsia="Calibri" w:hAnsi="Arial" w:cs="Arial"/>
        </w:rPr>
        <w:t>, sélectionner</w:t>
      </w:r>
      <w:r w:rsidRPr="003B0802">
        <w:rPr>
          <w:rFonts w:ascii="Arial" w:eastAsia="Calibri" w:hAnsi="Arial" w:cs="Arial"/>
        </w:rPr>
        <w:t xml:space="preserve"> l’onglet </w:t>
      </w:r>
      <w:r w:rsidR="00FF757A">
        <w:rPr>
          <w:rFonts w:ascii="Arial" w:eastAsia="Calibri" w:hAnsi="Arial" w:cs="Arial"/>
        </w:rPr>
        <w:t>«</w:t>
      </w:r>
      <w:r w:rsidR="00FF757A" w:rsidRPr="00FF757A">
        <w:rPr>
          <w:rFonts w:ascii="Arial" w:eastAsia="Calibri" w:hAnsi="Arial" w:cs="Arial"/>
          <w:b/>
        </w:rPr>
        <w:t> visiteurs</w:t>
      </w:r>
      <w:r w:rsidR="00FF757A">
        <w:rPr>
          <w:rFonts w:ascii="Arial" w:eastAsia="Calibri" w:hAnsi="Arial" w:cs="Arial"/>
        </w:rPr>
        <w:t> »</w:t>
      </w:r>
      <w:r w:rsidRPr="003B0802">
        <w:rPr>
          <w:rFonts w:ascii="Arial" w:eastAsia="Calibri" w:hAnsi="Arial" w:cs="Arial"/>
        </w:rPr>
        <w:t xml:space="preserve"> </w:t>
      </w:r>
      <w:r w:rsidR="00FF757A">
        <w:rPr>
          <w:rFonts w:ascii="Arial" w:eastAsia="Calibri" w:hAnsi="Arial" w:cs="Arial"/>
        </w:rPr>
        <w:t>vous permet d’</w:t>
      </w:r>
      <w:r w:rsidRPr="003B0802">
        <w:rPr>
          <w:rFonts w:ascii="Arial" w:eastAsia="Calibri" w:hAnsi="Arial" w:cs="Arial"/>
        </w:rPr>
        <w:t>accéder à un menu « préparez votre visite » contenant notamm</w:t>
      </w:r>
      <w:r w:rsidR="00FF757A">
        <w:rPr>
          <w:rFonts w:ascii="Arial" w:eastAsia="Calibri" w:hAnsi="Arial" w:cs="Arial"/>
        </w:rPr>
        <w:t>ent la rubrique « </w:t>
      </w:r>
      <w:r w:rsidRPr="003B0802">
        <w:rPr>
          <w:rFonts w:ascii="Arial" w:eastAsia="Calibri" w:hAnsi="Arial" w:cs="Arial"/>
        </w:rPr>
        <w:t>les formations qui pou</w:t>
      </w:r>
      <w:r w:rsidR="00FF757A">
        <w:rPr>
          <w:rFonts w:ascii="Arial" w:eastAsia="Calibri" w:hAnsi="Arial" w:cs="Arial"/>
        </w:rPr>
        <w:t xml:space="preserve">rraient vous intéresser ». Le « fil d’Ariane » permet d’accéder à des fiches </w:t>
      </w:r>
      <w:r w:rsidR="00A40EF4">
        <w:rPr>
          <w:rFonts w:ascii="Arial" w:eastAsia="Calibri" w:hAnsi="Arial" w:cs="Arial"/>
        </w:rPr>
        <w:t>thématiques permettant de gagner du temps et d’être efficace.</w:t>
      </w:r>
    </w:p>
    <w:p w:rsidR="00594BE3" w:rsidRDefault="00594BE3" w:rsidP="00594BE3">
      <w:pPr>
        <w:pStyle w:val="Paragraphedeliste"/>
        <w:numPr>
          <w:ilvl w:val="0"/>
          <w:numId w:val="3"/>
        </w:numPr>
        <w:tabs>
          <w:tab w:val="left" w:pos="284"/>
        </w:tabs>
        <w:ind w:left="0" w:firstLine="0"/>
        <w:jc w:val="both"/>
        <w:rPr>
          <w:rFonts w:ascii="Arial" w:eastAsia="Calibri" w:hAnsi="Arial" w:cs="Arial"/>
        </w:rPr>
      </w:pPr>
      <w:r>
        <w:rPr>
          <w:rFonts w:ascii="Arial" w:eastAsia="Calibri" w:hAnsi="Arial" w:cs="Arial"/>
        </w:rPr>
        <w:t xml:space="preserve">la participation aux </w:t>
      </w:r>
      <w:r w:rsidRPr="00594BE3">
        <w:rPr>
          <w:rFonts w:ascii="Arial" w:eastAsia="Calibri" w:hAnsi="Arial" w:cs="Arial"/>
          <w:b/>
        </w:rPr>
        <w:t>cafés de l’orientation</w:t>
      </w:r>
      <w:r>
        <w:rPr>
          <w:rFonts w:ascii="Arial" w:eastAsia="Calibri" w:hAnsi="Arial" w:cs="Arial"/>
        </w:rPr>
        <w:t xml:space="preserve"> nécessite une inscription préalable au 03 88 15 09 35 ou sur </w:t>
      </w:r>
      <w:hyperlink r:id="rId19" w:history="1">
        <w:r w:rsidRPr="00E42102">
          <w:rPr>
            <w:rStyle w:val="Lienhypertexte"/>
            <w:rFonts w:ascii="Arial" w:eastAsia="Calibri" w:hAnsi="Arial" w:cs="Arial"/>
          </w:rPr>
          <w:t>drostrasbourg@onisep.fr</w:t>
        </w:r>
      </w:hyperlink>
      <w:r>
        <w:rPr>
          <w:rFonts w:ascii="Arial" w:eastAsia="Calibri" w:hAnsi="Arial" w:cs="Arial"/>
        </w:rPr>
        <w:t xml:space="preserve">. Lors de tables rondes conviviales, les lycéens échangent avec des professionnels et des étudiants, tous issus du bac STL, puis ayant choisi des orientations différentes. </w:t>
      </w:r>
    </w:p>
    <w:p w:rsidR="00856FB4" w:rsidRPr="00A83F37" w:rsidRDefault="00856FB4" w:rsidP="00856FB4">
      <w:pPr>
        <w:pStyle w:val="Paragraphedeliste"/>
        <w:tabs>
          <w:tab w:val="left" w:pos="284"/>
        </w:tabs>
        <w:ind w:left="0"/>
        <w:jc w:val="both"/>
        <w:rPr>
          <w:rFonts w:ascii="Arial" w:eastAsia="Calibri" w:hAnsi="Arial" w:cs="Arial"/>
        </w:rPr>
      </w:pPr>
      <w:r>
        <w:rPr>
          <w:rFonts w:ascii="Arial" w:eastAsia="Calibri" w:hAnsi="Arial" w:cs="Arial"/>
        </w:rPr>
        <w:t xml:space="preserve">L’affiche de 2017 est disponible en </w:t>
      </w:r>
      <w:r w:rsidRPr="00856FB4">
        <w:rPr>
          <w:rFonts w:ascii="Arial" w:eastAsia="Calibri" w:hAnsi="Arial" w:cs="Arial"/>
          <w:b/>
          <w:i/>
          <w:u w:val="single"/>
        </w:rPr>
        <w:t>annexe 5</w:t>
      </w:r>
    </w:p>
    <w:p w:rsidR="00B92A5A" w:rsidRPr="00E74FCE" w:rsidRDefault="00B92A5A" w:rsidP="00B92A5A">
      <w:pPr>
        <w:jc w:val="center"/>
        <w:rPr>
          <w:rFonts w:ascii="Arial" w:eastAsia="Calibri" w:hAnsi="Arial" w:cs="Arial"/>
        </w:rPr>
      </w:pPr>
    </w:p>
    <w:p w:rsidR="00FF1649" w:rsidRPr="00EE696D" w:rsidRDefault="00FF1649" w:rsidP="00907EE8">
      <w:pPr>
        <w:pStyle w:val="Paragraphedeliste"/>
        <w:ind w:left="360"/>
        <w:jc w:val="both"/>
        <w:rPr>
          <w:rFonts w:ascii="Arial" w:eastAsia="Calibri" w:hAnsi="Arial" w:cs="Arial"/>
          <w:color w:val="0070C0"/>
        </w:rPr>
      </w:pPr>
    </w:p>
    <w:p w:rsidR="00EE696D" w:rsidRPr="00EE696D" w:rsidRDefault="00594BE3" w:rsidP="00594BE3">
      <w:pPr>
        <w:jc w:val="both"/>
        <w:rPr>
          <w:rFonts w:ascii="Arial" w:eastAsia="Calibri" w:hAnsi="Arial" w:cs="Arial"/>
          <w:b/>
          <w:color w:val="0070C0"/>
          <w:sz w:val="24"/>
          <w:szCs w:val="24"/>
          <w:u w:val="single"/>
        </w:rPr>
      </w:pPr>
      <w:r w:rsidRPr="00EE696D">
        <w:rPr>
          <w:rFonts w:ascii="Arial" w:eastAsia="Calibri" w:hAnsi="Arial" w:cs="Arial"/>
          <w:b/>
          <w:color w:val="0070C0"/>
          <w:sz w:val="24"/>
          <w:szCs w:val="24"/>
          <w:u w:val="single"/>
        </w:rPr>
        <w:lastRenderedPageBreak/>
        <w:t>Un exemple d’initiative locale</w:t>
      </w:r>
      <w:r w:rsidR="00EE696D" w:rsidRPr="00EE696D">
        <w:rPr>
          <w:rFonts w:ascii="Arial" w:eastAsia="Calibri" w:hAnsi="Arial" w:cs="Arial"/>
          <w:b/>
          <w:color w:val="0070C0"/>
          <w:sz w:val="24"/>
          <w:szCs w:val="24"/>
          <w:u w:val="single"/>
        </w:rPr>
        <w:t xml:space="preserve"> au lycée Lavoisier : </w:t>
      </w:r>
    </w:p>
    <w:p w:rsidR="00B92A5A" w:rsidRPr="00EE696D" w:rsidRDefault="00EE696D" w:rsidP="00594BE3">
      <w:pPr>
        <w:jc w:val="both"/>
        <w:rPr>
          <w:rFonts w:ascii="Arial" w:eastAsia="Calibri" w:hAnsi="Arial" w:cs="Arial"/>
          <w:i/>
        </w:rPr>
      </w:pPr>
      <w:r>
        <w:rPr>
          <w:rFonts w:ascii="Arial" w:eastAsia="Calibri" w:hAnsi="Arial" w:cs="Arial"/>
        </w:rPr>
        <w:t>l</w:t>
      </w:r>
      <w:r w:rsidR="00B92A5A" w:rsidRPr="00594BE3">
        <w:rPr>
          <w:rFonts w:ascii="Arial" w:eastAsia="Calibri" w:hAnsi="Arial" w:cs="Arial"/>
        </w:rPr>
        <w:t>es « </w:t>
      </w:r>
      <w:r w:rsidR="00B92A5A" w:rsidRPr="00EE696D">
        <w:rPr>
          <w:rFonts w:ascii="Arial" w:eastAsia="Calibri" w:hAnsi="Arial" w:cs="Arial"/>
          <w:b/>
        </w:rPr>
        <w:t>cordées de la réussite </w:t>
      </w:r>
      <w:r w:rsidR="00B92A5A" w:rsidRPr="00594BE3">
        <w:rPr>
          <w:rFonts w:ascii="Arial" w:eastAsia="Calibri" w:hAnsi="Arial" w:cs="Arial"/>
        </w:rPr>
        <w:t xml:space="preserve">» encadrement par des étudiants et des terminales </w:t>
      </w:r>
      <w:r w:rsidR="00B92A5A" w:rsidRPr="00EE696D">
        <w:rPr>
          <w:rFonts w:ascii="Arial" w:eastAsia="Calibri" w:hAnsi="Arial" w:cs="Arial"/>
        </w:rPr>
        <w:t xml:space="preserve">volontaires </w:t>
      </w:r>
      <w:r w:rsidR="00B92A5A" w:rsidRPr="00EE696D">
        <w:rPr>
          <w:rFonts w:ascii="Arial" w:eastAsia="Calibri" w:hAnsi="Arial" w:cs="Arial"/>
          <w:i/>
        </w:rPr>
        <w:t>(M</w:t>
      </w:r>
      <w:r w:rsidRPr="00EE696D">
        <w:rPr>
          <w:rFonts w:ascii="Arial" w:eastAsia="Calibri" w:hAnsi="Arial" w:cs="Arial"/>
          <w:i/>
        </w:rPr>
        <w:t xml:space="preserve"> L Antoni</w:t>
      </w:r>
      <w:r w:rsidR="00B92A5A" w:rsidRPr="00EE696D">
        <w:rPr>
          <w:rFonts w:ascii="Arial" w:eastAsia="Calibri" w:hAnsi="Arial" w:cs="Arial"/>
          <w:i/>
        </w:rPr>
        <w:t>)</w:t>
      </w:r>
    </w:p>
    <w:p w:rsidR="00B92A5A" w:rsidRPr="003B5236" w:rsidRDefault="00B92A5A" w:rsidP="00B92A5A">
      <w:pPr>
        <w:jc w:val="both"/>
        <w:rPr>
          <w:rFonts w:ascii="Arial" w:eastAsia="Calibri" w:hAnsi="Arial" w:cs="Arial"/>
        </w:rPr>
      </w:pPr>
    </w:p>
    <w:p w:rsidR="00EE696D" w:rsidRPr="00EE696D" w:rsidRDefault="00EE696D" w:rsidP="00B92A5A">
      <w:pPr>
        <w:jc w:val="both"/>
        <w:rPr>
          <w:rFonts w:ascii="Arial" w:eastAsia="Calibri" w:hAnsi="Arial" w:cs="Arial"/>
          <w:b/>
        </w:rPr>
      </w:pPr>
      <w:r w:rsidRPr="00EE696D">
        <w:rPr>
          <w:rFonts w:ascii="Arial" w:eastAsia="Calibri" w:hAnsi="Arial" w:cs="Arial"/>
          <w:b/>
        </w:rPr>
        <w:t xml:space="preserve">Principes généraux et objectifs : </w:t>
      </w:r>
    </w:p>
    <w:p w:rsidR="00B92A5A" w:rsidRDefault="00B92A5A" w:rsidP="00B92A5A">
      <w:pPr>
        <w:jc w:val="both"/>
        <w:rPr>
          <w:rFonts w:ascii="Arial" w:eastAsia="Calibri" w:hAnsi="Arial" w:cs="Arial"/>
        </w:rPr>
      </w:pPr>
      <w:r w:rsidRPr="00EE696D">
        <w:rPr>
          <w:rFonts w:ascii="Arial" w:eastAsia="Calibri" w:hAnsi="Arial" w:cs="Arial"/>
        </w:rPr>
        <w:t>Il s’agit d’un dispositif existant depuis deux années au lycée Lavoisier.</w:t>
      </w:r>
    </w:p>
    <w:p w:rsidR="00EE696D" w:rsidRPr="00EE696D" w:rsidRDefault="00EE696D" w:rsidP="00B92A5A">
      <w:pPr>
        <w:jc w:val="both"/>
        <w:rPr>
          <w:rFonts w:ascii="Arial" w:eastAsia="Calibri" w:hAnsi="Arial" w:cs="Arial"/>
          <w:sz w:val="10"/>
          <w:szCs w:val="10"/>
        </w:rPr>
      </w:pPr>
    </w:p>
    <w:p w:rsidR="00B92A5A" w:rsidRDefault="00B92A5A" w:rsidP="00B92A5A">
      <w:pPr>
        <w:jc w:val="both"/>
        <w:rPr>
          <w:rFonts w:ascii="Arial" w:hAnsi="Arial" w:cs="Arial"/>
        </w:rPr>
      </w:pPr>
      <w:r w:rsidRPr="00EE696D">
        <w:rPr>
          <w:rFonts w:ascii="Arial" w:hAnsi="Arial" w:cs="Arial"/>
        </w:rPr>
        <w:t xml:space="preserve">Il vise à </w:t>
      </w:r>
      <w:r w:rsidRPr="00EE696D">
        <w:rPr>
          <w:rFonts w:ascii="Arial" w:hAnsi="Arial" w:cs="Arial"/>
          <w:bCs/>
        </w:rPr>
        <w:t xml:space="preserve">"accroître l'ambition des jeunes issus de milieux modestes, </w:t>
      </w:r>
      <w:r w:rsidRPr="00EE696D">
        <w:rPr>
          <w:rFonts w:ascii="Arial" w:hAnsi="Arial" w:cs="Arial"/>
        </w:rPr>
        <w:t>lever les obstacles psychologiques, sociaux et/ou culturels qui peuvent freiner l'accès des jeunes aux formations de l'enseignement supérieur".</w:t>
      </w:r>
    </w:p>
    <w:p w:rsidR="00EE696D" w:rsidRPr="00EE696D" w:rsidRDefault="00EE696D" w:rsidP="00B92A5A">
      <w:pPr>
        <w:jc w:val="both"/>
        <w:rPr>
          <w:rFonts w:ascii="Arial" w:hAnsi="Arial" w:cs="Arial"/>
          <w:sz w:val="10"/>
          <w:szCs w:val="10"/>
        </w:rPr>
      </w:pPr>
    </w:p>
    <w:p w:rsidR="00B92A5A" w:rsidRPr="00EE696D" w:rsidRDefault="00B92A5A" w:rsidP="00B92A5A">
      <w:pPr>
        <w:jc w:val="both"/>
        <w:rPr>
          <w:rFonts w:ascii="Arial" w:hAnsi="Arial" w:cs="Arial"/>
          <w:bCs/>
        </w:rPr>
      </w:pPr>
      <w:r w:rsidRPr="00EE696D">
        <w:rPr>
          <w:rFonts w:ascii="Arial" w:hAnsi="Arial" w:cs="Arial"/>
          <w:bCs/>
        </w:rPr>
        <w:t>« Ces actions de tutorat ont pour but de promouvoir l'ambition sociale de jeunes qui en raison de leur origine sociale ne disposent pas de toutes les clés pour s'engager avec succès dans une formation longue. »</w:t>
      </w:r>
    </w:p>
    <w:p w:rsidR="00EE696D" w:rsidRDefault="00EE696D" w:rsidP="00B92A5A">
      <w:pPr>
        <w:jc w:val="both"/>
        <w:rPr>
          <w:rFonts w:ascii="Arial" w:eastAsia="Calibri" w:hAnsi="Arial" w:cs="Arial"/>
        </w:rPr>
      </w:pPr>
    </w:p>
    <w:p w:rsidR="00EE696D" w:rsidRPr="00EE696D" w:rsidRDefault="00EE696D" w:rsidP="00B92A5A">
      <w:pPr>
        <w:jc w:val="both"/>
        <w:rPr>
          <w:rFonts w:ascii="Arial" w:eastAsia="Calibri" w:hAnsi="Arial" w:cs="Arial"/>
          <w:b/>
        </w:rPr>
      </w:pPr>
      <w:r w:rsidRPr="00EE696D">
        <w:rPr>
          <w:rFonts w:ascii="Arial" w:eastAsia="Calibri" w:hAnsi="Arial" w:cs="Arial"/>
          <w:b/>
        </w:rPr>
        <w:t xml:space="preserve">Concrètement, quel est le fonctionnement des « cordées de la réussite » au lycée Lavoisier ? </w:t>
      </w:r>
    </w:p>
    <w:p w:rsidR="00B92A5A" w:rsidRPr="00EE696D" w:rsidRDefault="00EE696D" w:rsidP="00B92A5A">
      <w:pPr>
        <w:jc w:val="both"/>
        <w:rPr>
          <w:rFonts w:ascii="Arial" w:eastAsia="Calibri" w:hAnsi="Arial" w:cs="Arial"/>
        </w:rPr>
      </w:pPr>
      <w:r>
        <w:rPr>
          <w:rFonts w:ascii="Arial" w:eastAsia="Calibri" w:hAnsi="Arial" w:cs="Arial"/>
        </w:rPr>
        <w:t xml:space="preserve">- </w:t>
      </w:r>
      <w:r w:rsidR="00B92A5A" w:rsidRPr="00EE696D">
        <w:rPr>
          <w:rFonts w:ascii="Arial" w:eastAsia="Calibri" w:hAnsi="Arial" w:cs="Arial"/>
        </w:rPr>
        <w:t>Le partenariat est réalisé entre le lycée et l’UHA via une enseignante référente à l’université.</w:t>
      </w:r>
    </w:p>
    <w:p w:rsidR="00B92A5A" w:rsidRPr="00EE696D" w:rsidRDefault="00EE696D" w:rsidP="00B92A5A">
      <w:pPr>
        <w:jc w:val="both"/>
        <w:rPr>
          <w:rFonts w:ascii="Arial" w:eastAsia="Calibri" w:hAnsi="Arial" w:cs="Arial"/>
        </w:rPr>
      </w:pPr>
      <w:r>
        <w:rPr>
          <w:rFonts w:ascii="Arial" w:eastAsia="Calibri" w:hAnsi="Arial" w:cs="Arial"/>
        </w:rPr>
        <w:t xml:space="preserve">- </w:t>
      </w:r>
      <w:r w:rsidR="00B92A5A" w:rsidRPr="00EE696D">
        <w:rPr>
          <w:rFonts w:ascii="Arial" w:eastAsia="Calibri" w:hAnsi="Arial" w:cs="Arial"/>
        </w:rPr>
        <w:t xml:space="preserve">Les élèves de terminale (ou de première) volontaires, motivés et répondant aux critères précédents s’inscrivent et s’engagent à assister aux séances sur la totalité de l’année. </w:t>
      </w:r>
    </w:p>
    <w:p w:rsidR="00B92A5A" w:rsidRPr="00EE696D" w:rsidRDefault="00EE696D" w:rsidP="00B92A5A">
      <w:pPr>
        <w:jc w:val="both"/>
        <w:rPr>
          <w:rFonts w:ascii="Arial" w:eastAsia="Calibri" w:hAnsi="Arial" w:cs="Arial"/>
        </w:rPr>
      </w:pPr>
      <w:r>
        <w:rPr>
          <w:rFonts w:ascii="Arial" w:eastAsia="Calibri" w:hAnsi="Arial" w:cs="Arial"/>
        </w:rPr>
        <w:t xml:space="preserve">- </w:t>
      </w:r>
      <w:r w:rsidR="00B92A5A" w:rsidRPr="00EE696D">
        <w:rPr>
          <w:rFonts w:ascii="Arial" w:eastAsia="Calibri" w:hAnsi="Arial" w:cs="Arial"/>
        </w:rPr>
        <w:t>Il s’agit de 2 heures par semaine le</w:t>
      </w:r>
      <w:r w:rsidR="000D3201">
        <w:rPr>
          <w:rFonts w:ascii="Arial" w:eastAsia="Calibri" w:hAnsi="Arial" w:cs="Arial"/>
        </w:rPr>
        <w:t xml:space="preserve"> jeudi de 16h à 18h, pendant un créneau d’AP</w:t>
      </w:r>
      <w:r w:rsidR="00B92A5A" w:rsidRPr="00EE696D">
        <w:rPr>
          <w:rFonts w:ascii="Arial" w:eastAsia="Calibri" w:hAnsi="Arial" w:cs="Arial"/>
        </w:rPr>
        <w:t>.</w:t>
      </w:r>
    </w:p>
    <w:p w:rsidR="00B92A5A" w:rsidRPr="00EE696D" w:rsidRDefault="00EE696D" w:rsidP="00B92A5A">
      <w:pPr>
        <w:jc w:val="both"/>
        <w:rPr>
          <w:rFonts w:ascii="Arial" w:eastAsia="Calibri" w:hAnsi="Arial" w:cs="Arial"/>
        </w:rPr>
      </w:pPr>
      <w:r>
        <w:rPr>
          <w:rFonts w:ascii="Arial" w:eastAsia="Calibri" w:hAnsi="Arial" w:cs="Arial"/>
        </w:rPr>
        <w:t xml:space="preserve">- </w:t>
      </w:r>
      <w:r w:rsidR="00B92A5A" w:rsidRPr="00EE696D">
        <w:rPr>
          <w:rFonts w:ascii="Arial" w:eastAsia="Calibri" w:hAnsi="Arial" w:cs="Arial"/>
        </w:rPr>
        <w:t>7 étudiants de licence 2 ou 3 Sciences de l’éducation, Chimie et Lettres viennent tutorer les élèves.</w:t>
      </w:r>
    </w:p>
    <w:p w:rsidR="00B92A5A" w:rsidRPr="00EE696D" w:rsidRDefault="00EE696D" w:rsidP="00B92A5A">
      <w:pPr>
        <w:jc w:val="both"/>
        <w:rPr>
          <w:rFonts w:ascii="Arial" w:eastAsia="Calibri" w:hAnsi="Arial" w:cs="Arial"/>
        </w:rPr>
      </w:pPr>
      <w:r>
        <w:rPr>
          <w:rFonts w:ascii="Arial" w:eastAsia="Calibri" w:hAnsi="Arial" w:cs="Arial"/>
        </w:rPr>
        <w:t xml:space="preserve">- </w:t>
      </w:r>
      <w:r w:rsidR="00B92A5A" w:rsidRPr="00EE696D">
        <w:rPr>
          <w:rFonts w:ascii="Arial" w:eastAsia="Calibri" w:hAnsi="Arial" w:cs="Arial"/>
        </w:rPr>
        <w:t>Les terminales doivent proposer des actions, ils doivent être acteurs et non e</w:t>
      </w:r>
      <w:r>
        <w:rPr>
          <w:rFonts w:ascii="Arial" w:eastAsia="Calibri" w:hAnsi="Arial" w:cs="Arial"/>
        </w:rPr>
        <w:t>xécutants : i</w:t>
      </w:r>
      <w:r w:rsidR="00B92A5A" w:rsidRPr="00EE696D">
        <w:rPr>
          <w:rFonts w:ascii="Arial" w:eastAsia="Calibri" w:hAnsi="Arial" w:cs="Arial"/>
        </w:rPr>
        <w:t>l peut s’agir de soutien scolaire, d’informations concernant l’orientation, mais aussi de visite de l’Université de Mulhouse, de Strasbourg, de déplacement à la bibliothèque universitaire….</w:t>
      </w:r>
    </w:p>
    <w:p w:rsidR="00C91E9F" w:rsidRDefault="00C91E9F" w:rsidP="00C97834">
      <w:pPr>
        <w:jc w:val="both"/>
        <w:rPr>
          <w:rFonts w:ascii="Arial" w:eastAsia="Calibri" w:hAnsi="Arial" w:cs="Arial"/>
        </w:rPr>
      </w:pPr>
    </w:p>
    <w:p w:rsidR="002A785E" w:rsidRDefault="002A785E" w:rsidP="00C97834">
      <w:pPr>
        <w:jc w:val="both"/>
        <w:rPr>
          <w:rFonts w:ascii="Arial" w:eastAsia="Calibri" w:hAnsi="Arial" w:cs="Arial"/>
        </w:rPr>
      </w:pPr>
    </w:p>
    <w:p w:rsidR="00433C4A" w:rsidRPr="00A83F37" w:rsidRDefault="00433C4A" w:rsidP="00433C4A">
      <w:pPr>
        <w:pStyle w:val="Paragraphedeliste"/>
        <w:numPr>
          <w:ilvl w:val="0"/>
          <w:numId w:val="17"/>
        </w:numPr>
        <w:jc w:val="both"/>
        <w:rPr>
          <w:rFonts w:ascii="Arial" w:hAnsi="Arial" w:cs="Arial"/>
          <w:i/>
          <w:color w:val="0070C0"/>
          <w:sz w:val="28"/>
          <w:szCs w:val="28"/>
        </w:rPr>
      </w:pPr>
      <w:r>
        <w:rPr>
          <w:rFonts w:ascii="Arial" w:eastAsia="Calibri" w:hAnsi="Arial" w:cs="Arial"/>
          <w:b/>
          <w:i/>
          <w:color w:val="0070C0"/>
          <w:sz w:val="28"/>
          <w:szCs w:val="28"/>
        </w:rPr>
        <w:t xml:space="preserve">« Préparer les élèves à entrer et à réussir en </w:t>
      </w:r>
      <w:r w:rsidRPr="00A83F37">
        <w:rPr>
          <w:rFonts w:ascii="Arial" w:eastAsia="Calibri" w:hAnsi="Arial" w:cs="Arial"/>
          <w:b/>
          <w:i/>
          <w:color w:val="0070C0"/>
          <w:sz w:val="28"/>
          <w:szCs w:val="28"/>
        </w:rPr>
        <w:t>formations post-bac</w:t>
      </w:r>
      <w:r>
        <w:rPr>
          <w:rFonts w:ascii="Arial" w:eastAsia="Calibri" w:hAnsi="Arial" w:cs="Arial"/>
          <w:b/>
          <w:i/>
          <w:color w:val="0070C0"/>
          <w:sz w:val="28"/>
          <w:szCs w:val="28"/>
        </w:rPr>
        <w:t> »</w:t>
      </w:r>
      <w:r w:rsidRPr="00A83F37">
        <w:rPr>
          <w:rFonts w:ascii="Arial" w:eastAsia="Calibri" w:hAnsi="Arial" w:cs="Arial"/>
          <w:b/>
          <w:i/>
          <w:color w:val="0070C0"/>
          <w:sz w:val="28"/>
          <w:szCs w:val="28"/>
        </w:rPr>
        <w:t>.</w:t>
      </w:r>
      <w:r w:rsidRPr="00A83F37">
        <w:rPr>
          <w:rFonts w:ascii="Arial" w:hAnsi="Arial" w:cs="Arial"/>
          <w:i/>
          <w:color w:val="0070C0"/>
          <w:sz w:val="28"/>
          <w:szCs w:val="28"/>
        </w:rPr>
        <w:t xml:space="preserve"> </w:t>
      </w:r>
    </w:p>
    <w:p w:rsidR="00B92A5A" w:rsidRDefault="00B92A5A" w:rsidP="00C97834">
      <w:pPr>
        <w:jc w:val="both"/>
        <w:rPr>
          <w:rFonts w:ascii="Arial" w:eastAsia="Calibri" w:hAnsi="Arial" w:cs="Arial"/>
        </w:rPr>
      </w:pPr>
    </w:p>
    <w:p w:rsidR="00C97834" w:rsidRPr="00433C4A" w:rsidRDefault="00C97834" w:rsidP="00433C4A">
      <w:pPr>
        <w:rPr>
          <w:rFonts w:ascii="Arial" w:hAnsi="Arial" w:cs="Arial"/>
          <w:b/>
          <w:i/>
          <w:color w:val="0070C0"/>
          <w:sz w:val="24"/>
          <w:szCs w:val="24"/>
        </w:rPr>
      </w:pPr>
      <w:r w:rsidRPr="00433C4A">
        <w:rPr>
          <w:rFonts w:ascii="Arial" w:hAnsi="Arial" w:cs="Arial"/>
          <w:b/>
          <w:color w:val="0070C0"/>
          <w:sz w:val="24"/>
          <w:szCs w:val="24"/>
        </w:rPr>
        <w:t xml:space="preserve">Pour entrer et réussir en </w:t>
      </w:r>
      <w:r w:rsidR="00433C4A">
        <w:rPr>
          <w:rFonts w:ascii="Arial" w:hAnsi="Arial" w:cs="Arial"/>
          <w:b/>
          <w:color w:val="0070C0"/>
          <w:sz w:val="24"/>
          <w:szCs w:val="24"/>
        </w:rPr>
        <w:t xml:space="preserve">prépa </w:t>
      </w:r>
      <w:r w:rsidRPr="00433C4A">
        <w:rPr>
          <w:rFonts w:ascii="Arial" w:hAnsi="Arial" w:cs="Arial"/>
          <w:b/>
          <w:color w:val="0070C0"/>
          <w:sz w:val="24"/>
          <w:szCs w:val="24"/>
        </w:rPr>
        <w:t>TB</w:t>
      </w:r>
      <w:r w:rsidR="00E31999" w:rsidRPr="00433C4A">
        <w:rPr>
          <w:rFonts w:ascii="Arial" w:hAnsi="Arial" w:cs="Arial"/>
          <w:b/>
          <w:color w:val="0070C0"/>
          <w:sz w:val="24"/>
          <w:szCs w:val="24"/>
        </w:rPr>
        <w:t xml:space="preserve"> </w:t>
      </w:r>
      <w:r w:rsidR="00E31999" w:rsidRPr="00433C4A">
        <w:rPr>
          <w:rFonts w:ascii="Arial" w:hAnsi="Arial" w:cs="Arial"/>
          <w:i/>
          <w:sz w:val="24"/>
          <w:szCs w:val="24"/>
        </w:rPr>
        <w:t>(Audrey Carpentier</w:t>
      </w:r>
      <w:r w:rsidR="005109B5">
        <w:rPr>
          <w:rFonts w:ascii="Arial" w:hAnsi="Arial" w:cs="Arial"/>
          <w:i/>
          <w:sz w:val="24"/>
          <w:szCs w:val="24"/>
        </w:rPr>
        <w:t>, à l’appui de l’</w:t>
      </w:r>
      <w:r w:rsidR="00856FB4">
        <w:rPr>
          <w:rFonts w:ascii="Arial" w:hAnsi="Arial" w:cs="Arial"/>
          <w:b/>
          <w:i/>
          <w:sz w:val="24"/>
          <w:szCs w:val="24"/>
          <w:u w:val="single"/>
        </w:rPr>
        <w:t>annexe 6</w:t>
      </w:r>
      <w:r w:rsidR="00E31999" w:rsidRPr="00433C4A">
        <w:rPr>
          <w:rFonts w:ascii="Arial" w:hAnsi="Arial" w:cs="Arial"/>
          <w:i/>
          <w:sz w:val="24"/>
          <w:szCs w:val="24"/>
        </w:rPr>
        <w:t>)</w:t>
      </w:r>
      <w:r w:rsidRPr="00433C4A">
        <w:rPr>
          <w:rFonts w:ascii="Arial" w:hAnsi="Arial" w:cs="Arial"/>
          <w:b/>
          <w:sz w:val="24"/>
          <w:szCs w:val="24"/>
        </w:rPr>
        <w:t xml:space="preserve"> </w:t>
      </w:r>
    </w:p>
    <w:p w:rsidR="00E31999" w:rsidRPr="00FF1649" w:rsidRDefault="00E31999" w:rsidP="00E31999">
      <w:pPr>
        <w:pStyle w:val="Paragraphedeliste"/>
        <w:ind w:left="1080"/>
        <w:rPr>
          <w:rFonts w:ascii="Arial" w:hAnsi="Arial" w:cs="Arial"/>
          <w:i/>
          <w:color w:val="0070C0"/>
          <w:sz w:val="10"/>
          <w:szCs w:val="10"/>
        </w:rPr>
      </w:pPr>
    </w:p>
    <w:p w:rsidR="00B455C5" w:rsidRPr="00433C4A" w:rsidRDefault="00B455C5" w:rsidP="00433C4A">
      <w:pPr>
        <w:pStyle w:val="Paragraphedeliste"/>
        <w:numPr>
          <w:ilvl w:val="0"/>
          <w:numId w:val="3"/>
        </w:numPr>
        <w:jc w:val="both"/>
        <w:rPr>
          <w:rFonts w:ascii="Arial" w:hAnsi="Arial" w:cs="Arial"/>
          <w:b/>
        </w:rPr>
      </w:pPr>
      <w:r w:rsidRPr="00433C4A">
        <w:rPr>
          <w:rFonts w:ascii="Arial" w:hAnsi="Arial" w:cs="Arial"/>
          <w:b/>
        </w:rPr>
        <w:t>Entrer en CPGE TB :</w:t>
      </w:r>
    </w:p>
    <w:p w:rsidR="002A785E" w:rsidRDefault="00B455C5" w:rsidP="00433C4A">
      <w:pPr>
        <w:jc w:val="both"/>
        <w:rPr>
          <w:rFonts w:ascii="Arial" w:hAnsi="Arial" w:cs="Arial"/>
        </w:rPr>
      </w:pPr>
      <w:r w:rsidRPr="00433C4A">
        <w:rPr>
          <w:rFonts w:ascii="Arial" w:hAnsi="Arial" w:cs="Arial"/>
        </w:rPr>
        <w:t>Recrutement sur dossier après inscription sur le portail APB : examen des bulletins de 1</w:t>
      </w:r>
      <w:r w:rsidRPr="00433C4A">
        <w:rPr>
          <w:rFonts w:ascii="Arial" w:hAnsi="Arial" w:cs="Arial"/>
          <w:vertAlign w:val="superscript"/>
        </w:rPr>
        <w:t>ère</w:t>
      </w:r>
      <w:r w:rsidRPr="00433C4A">
        <w:rPr>
          <w:rFonts w:ascii="Arial" w:hAnsi="Arial" w:cs="Arial"/>
        </w:rPr>
        <w:t xml:space="preserve"> et de Terminale (notes + appréciations), de la fiche-bilan APB (et notamment de l’avis émis par l’équipe pédagogique de Terminale à l’égard du projet d’orientation dans la filière), des notes de l’épreuve anticipée de français. A partir de cette année, une lettre </w:t>
      </w:r>
      <w:r w:rsidR="002A785E">
        <w:rPr>
          <w:rFonts w:ascii="Arial" w:hAnsi="Arial" w:cs="Arial"/>
        </w:rPr>
        <w:t>de motivation sera également demandée</w:t>
      </w:r>
      <w:r w:rsidRPr="00433C4A">
        <w:rPr>
          <w:rFonts w:ascii="Arial" w:hAnsi="Arial" w:cs="Arial"/>
        </w:rPr>
        <w:t>.</w:t>
      </w:r>
    </w:p>
    <w:p w:rsidR="00B455C5" w:rsidRPr="00433C4A" w:rsidRDefault="00B455C5" w:rsidP="00433C4A">
      <w:pPr>
        <w:jc w:val="both"/>
        <w:rPr>
          <w:rFonts w:ascii="Arial" w:hAnsi="Arial" w:cs="Arial"/>
        </w:rPr>
      </w:pPr>
      <w:r w:rsidRPr="00433C4A">
        <w:rPr>
          <w:rFonts w:ascii="Arial" w:hAnsi="Arial" w:cs="Arial"/>
        </w:rPr>
        <w:t>Tous les dossiers sont lus intégralement.</w:t>
      </w:r>
    </w:p>
    <w:p w:rsidR="00B455C5" w:rsidRPr="00433C4A" w:rsidRDefault="00B455C5" w:rsidP="00433C4A">
      <w:pPr>
        <w:jc w:val="both"/>
        <w:rPr>
          <w:rFonts w:ascii="Arial" w:hAnsi="Arial" w:cs="Arial"/>
        </w:rPr>
      </w:pPr>
      <w:r w:rsidRPr="00433C4A">
        <w:rPr>
          <w:rFonts w:ascii="Arial" w:hAnsi="Arial" w:cs="Arial"/>
        </w:rPr>
        <w:t>Etablissement d’un classement et sélection des élèves motivés, engagés dans le travail (sans être trop laborieux non plus), aux résultats homogènes, avec de bonnes compétences en expression écrite.</w:t>
      </w:r>
    </w:p>
    <w:p w:rsidR="00B455C5" w:rsidRDefault="00B455C5" w:rsidP="00433C4A">
      <w:pPr>
        <w:jc w:val="both"/>
        <w:rPr>
          <w:rFonts w:ascii="Arial" w:hAnsi="Arial" w:cs="Arial"/>
        </w:rPr>
      </w:pPr>
      <w:r w:rsidRPr="002A785E">
        <w:rPr>
          <w:rFonts w:ascii="Arial" w:hAnsi="Arial" w:cs="Arial"/>
        </w:rPr>
        <w:t xml:space="preserve">Précision importante concernant l’inscription sur APB : si vœu d’internat, penser à formuler un vœu 1 avec internat et un vœu 2 sans internat. Si ce vœu 2 est absent et si l’internat est complet, le dossier sera </w:t>
      </w:r>
      <w:r w:rsidR="002A785E" w:rsidRPr="002A785E">
        <w:rPr>
          <w:rFonts w:ascii="Arial" w:hAnsi="Arial" w:cs="Arial"/>
        </w:rPr>
        <w:t>automatiquement rejeté, jusqu’à ce qu’un</w:t>
      </w:r>
      <w:r w:rsidR="002A785E">
        <w:rPr>
          <w:rFonts w:ascii="Arial" w:hAnsi="Arial" w:cs="Arial"/>
        </w:rPr>
        <w:t>e place se libère</w:t>
      </w:r>
      <w:r w:rsidR="002A785E" w:rsidRPr="002A785E">
        <w:rPr>
          <w:rFonts w:ascii="Arial" w:hAnsi="Arial" w:cs="Arial"/>
        </w:rPr>
        <w:t xml:space="preserve"> à l’internat, ce qui n’est pas garanti.</w:t>
      </w:r>
    </w:p>
    <w:p w:rsidR="00EB0E1C" w:rsidRPr="00FF1649" w:rsidRDefault="00EB0E1C" w:rsidP="00433C4A">
      <w:pPr>
        <w:jc w:val="both"/>
        <w:rPr>
          <w:rFonts w:ascii="Arial" w:hAnsi="Arial" w:cs="Arial"/>
          <w:sz w:val="10"/>
          <w:szCs w:val="10"/>
        </w:rPr>
      </w:pPr>
    </w:p>
    <w:p w:rsidR="00B455C5" w:rsidRPr="00433C4A" w:rsidRDefault="00B455C5" w:rsidP="00433C4A">
      <w:pPr>
        <w:pStyle w:val="Paragraphedeliste"/>
        <w:numPr>
          <w:ilvl w:val="0"/>
          <w:numId w:val="3"/>
        </w:numPr>
        <w:jc w:val="both"/>
        <w:rPr>
          <w:rFonts w:ascii="Arial" w:hAnsi="Arial" w:cs="Arial"/>
          <w:b/>
        </w:rPr>
      </w:pPr>
      <w:r w:rsidRPr="00433C4A">
        <w:rPr>
          <w:rFonts w:ascii="Arial" w:hAnsi="Arial" w:cs="Arial"/>
          <w:b/>
        </w:rPr>
        <w:t>S’informer sur la prépa TB :</w:t>
      </w:r>
    </w:p>
    <w:p w:rsidR="00B455C5" w:rsidRPr="00433C4A" w:rsidRDefault="00B455C5" w:rsidP="00433C4A">
      <w:pPr>
        <w:jc w:val="both"/>
        <w:rPr>
          <w:rFonts w:ascii="Arial" w:hAnsi="Arial" w:cs="Arial"/>
        </w:rPr>
      </w:pPr>
      <w:r w:rsidRPr="00433C4A">
        <w:rPr>
          <w:rFonts w:ascii="Arial" w:hAnsi="Arial" w:cs="Arial"/>
        </w:rPr>
        <w:t>Site internet du lycée pas très fourni pour l’instant, mais fiche de présentation de la CPGE TB envoyée l’an dernier à tous les chefs de travaux des lycées comportant des filières STL de l’académie de Strasbourg (entre autres).</w:t>
      </w:r>
    </w:p>
    <w:p w:rsidR="00B455C5" w:rsidRPr="00433C4A" w:rsidRDefault="00B455C5" w:rsidP="00433C4A">
      <w:pPr>
        <w:jc w:val="both"/>
        <w:rPr>
          <w:rFonts w:ascii="Arial" w:hAnsi="Arial" w:cs="Arial"/>
        </w:rPr>
      </w:pPr>
      <w:r w:rsidRPr="00433C4A">
        <w:rPr>
          <w:rFonts w:ascii="Arial" w:hAnsi="Arial" w:cs="Arial"/>
        </w:rPr>
        <w:t>Journée Portes Ouvertes (au mois de février) : le rendez-vous le plus intéressant pour s’informer (discussion possible avec l’ensemble de l’équipe pédagogique de CPGE, avec des étudiants, visite des locaux, de l’internat).</w:t>
      </w:r>
    </w:p>
    <w:p w:rsidR="00B455C5" w:rsidRPr="00433C4A" w:rsidRDefault="00B455C5" w:rsidP="00433C4A">
      <w:pPr>
        <w:jc w:val="both"/>
        <w:rPr>
          <w:rFonts w:ascii="Arial" w:hAnsi="Arial" w:cs="Arial"/>
        </w:rPr>
      </w:pPr>
      <w:r w:rsidRPr="00433C4A">
        <w:rPr>
          <w:rFonts w:ascii="Arial" w:hAnsi="Arial" w:cs="Arial"/>
        </w:rPr>
        <w:t>Déplacement des collègues de la filière dans différents établissements, présence aux JU.</w:t>
      </w:r>
    </w:p>
    <w:p w:rsidR="00B455C5" w:rsidRPr="002A785E" w:rsidRDefault="00B455C5" w:rsidP="002A785E">
      <w:pPr>
        <w:jc w:val="both"/>
        <w:rPr>
          <w:rFonts w:ascii="Arial" w:hAnsi="Arial" w:cs="Arial"/>
        </w:rPr>
      </w:pPr>
      <w:r w:rsidRPr="002A785E">
        <w:rPr>
          <w:rFonts w:ascii="Arial" w:hAnsi="Arial" w:cs="Arial"/>
        </w:rPr>
        <w:t>Pas d’immersion mais contact possible avec l’équipe pédagogique par l’intermédiaire du lycée.</w:t>
      </w:r>
    </w:p>
    <w:p w:rsidR="002A785E" w:rsidRPr="002A785E" w:rsidRDefault="002A785E" w:rsidP="002A785E">
      <w:pPr>
        <w:jc w:val="both"/>
        <w:rPr>
          <w:rFonts w:ascii="Arial" w:hAnsi="Arial" w:cs="Arial"/>
        </w:rPr>
      </w:pPr>
      <w:r w:rsidRPr="002A785E">
        <w:rPr>
          <w:rFonts w:ascii="Arial" w:hAnsi="Arial" w:cs="Arial"/>
        </w:rPr>
        <w:t>Quelques données statistiques</w:t>
      </w:r>
      <w:r>
        <w:rPr>
          <w:rFonts w:ascii="Arial" w:hAnsi="Arial" w:cs="Arial"/>
        </w:rPr>
        <w:t xml:space="preserve"> (cf</w:t>
      </w:r>
      <w:r w:rsidRPr="002A785E">
        <w:rPr>
          <w:rFonts w:ascii="Arial" w:hAnsi="Arial" w:cs="Arial"/>
          <w:b/>
        </w:rPr>
        <w:t xml:space="preserve">. </w:t>
      </w:r>
      <w:r w:rsidRPr="002A785E">
        <w:rPr>
          <w:rFonts w:ascii="Arial" w:hAnsi="Arial" w:cs="Arial"/>
          <w:b/>
          <w:i/>
          <w:u w:val="single"/>
        </w:rPr>
        <w:t>annexe 6</w:t>
      </w:r>
      <w:r w:rsidRPr="002A785E">
        <w:rPr>
          <w:rFonts w:ascii="Arial" w:hAnsi="Arial" w:cs="Arial"/>
        </w:rPr>
        <w:t> : comparaison TB-BCPST (à prendre en compte lors du choix de filière S ou STL ?), comparaison modalités et résultats des concours selon la filière post-bac choisie (spécificité du cas des étudiants issus de filière STL, en concurrence avec les étudiants issus de filière S dans les voies autres que la CPGE TB).</w:t>
      </w:r>
    </w:p>
    <w:p w:rsidR="00CE4510" w:rsidRPr="00FF1649" w:rsidRDefault="00CE4510" w:rsidP="00433C4A">
      <w:pPr>
        <w:jc w:val="both"/>
        <w:rPr>
          <w:rFonts w:ascii="Arial" w:hAnsi="Arial" w:cs="Arial"/>
          <w:color w:val="800080"/>
          <w:sz w:val="10"/>
          <w:szCs w:val="10"/>
        </w:rPr>
      </w:pPr>
    </w:p>
    <w:p w:rsidR="00B455C5" w:rsidRPr="00433C4A" w:rsidRDefault="00B455C5" w:rsidP="00433C4A">
      <w:pPr>
        <w:pStyle w:val="Paragraphedeliste"/>
        <w:numPr>
          <w:ilvl w:val="0"/>
          <w:numId w:val="3"/>
        </w:numPr>
        <w:jc w:val="both"/>
        <w:rPr>
          <w:rFonts w:ascii="Arial" w:hAnsi="Arial" w:cs="Arial"/>
          <w:b/>
        </w:rPr>
      </w:pPr>
      <w:r w:rsidRPr="00433C4A">
        <w:rPr>
          <w:rFonts w:ascii="Arial" w:hAnsi="Arial" w:cs="Arial"/>
          <w:b/>
        </w:rPr>
        <w:t>Réussir en CPGE TB :</w:t>
      </w:r>
    </w:p>
    <w:p w:rsidR="00B455C5" w:rsidRPr="00433C4A" w:rsidRDefault="00B455C5" w:rsidP="00433C4A">
      <w:pPr>
        <w:jc w:val="both"/>
        <w:rPr>
          <w:rFonts w:ascii="Arial" w:hAnsi="Arial" w:cs="Arial"/>
        </w:rPr>
      </w:pPr>
      <w:r w:rsidRPr="00433C4A">
        <w:rPr>
          <w:rFonts w:ascii="Arial" w:hAnsi="Arial" w:cs="Arial"/>
        </w:rPr>
        <w:t>Travailler régulièrement et de façon approfondie (beaucoup d’étudiants disent n’avoir jamais travaillé avant…)</w:t>
      </w:r>
    </w:p>
    <w:p w:rsidR="00B455C5" w:rsidRPr="00433C4A" w:rsidRDefault="00B455C5" w:rsidP="00433C4A">
      <w:pPr>
        <w:jc w:val="both"/>
        <w:rPr>
          <w:rFonts w:ascii="Arial" w:hAnsi="Arial" w:cs="Arial"/>
        </w:rPr>
      </w:pPr>
      <w:r w:rsidRPr="00433C4A">
        <w:rPr>
          <w:rFonts w:ascii="Arial" w:hAnsi="Arial" w:cs="Arial"/>
        </w:rPr>
        <w:t>Ne pas se contenter de « survoler » les cours ni d’avoir des connaissances superficielles, essayer de se poser des questions sur les cours pour vérifier qu’ils sont bien compris puis apprendre = mémoriser (y compris par cœur)</w:t>
      </w:r>
    </w:p>
    <w:p w:rsidR="00B455C5" w:rsidRPr="00433C4A" w:rsidRDefault="00B455C5" w:rsidP="00433C4A">
      <w:pPr>
        <w:jc w:val="both"/>
        <w:rPr>
          <w:rFonts w:ascii="Arial" w:hAnsi="Arial" w:cs="Arial"/>
        </w:rPr>
      </w:pPr>
      <w:r w:rsidRPr="00433C4A">
        <w:rPr>
          <w:rFonts w:ascii="Arial" w:hAnsi="Arial" w:cs="Arial"/>
        </w:rPr>
        <w:t>Avoir un certain esprit de synthèse, mais aussi savoir réfléchir,  interpréter des documents scientifiques sans se contenter de paraphraser</w:t>
      </w:r>
      <w:r w:rsidR="0016623D" w:rsidRPr="00433C4A">
        <w:rPr>
          <w:rFonts w:ascii="Arial" w:hAnsi="Arial" w:cs="Arial"/>
        </w:rPr>
        <w:t>.</w:t>
      </w:r>
    </w:p>
    <w:p w:rsidR="00C95324" w:rsidRPr="00C95324" w:rsidRDefault="00C95324" w:rsidP="00C95324">
      <w:pPr>
        <w:pStyle w:val="Paragraphedeliste"/>
        <w:numPr>
          <w:ilvl w:val="0"/>
          <w:numId w:val="10"/>
        </w:numPr>
        <w:jc w:val="both"/>
        <w:rPr>
          <w:rFonts w:ascii="Arial" w:hAnsi="Arial" w:cs="Arial"/>
          <w:b/>
          <w:i/>
        </w:rPr>
      </w:pPr>
      <w:r w:rsidRPr="00C95324">
        <w:rPr>
          <w:rFonts w:ascii="Arial" w:hAnsi="Arial" w:cs="Arial"/>
          <w:b/>
          <w:i/>
        </w:rPr>
        <w:lastRenderedPageBreak/>
        <w:t xml:space="preserve">Questions / réponses et commentaires </w:t>
      </w:r>
    </w:p>
    <w:p w:rsidR="00E428A8" w:rsidRPr="00FF1649" w:rsidRDefault="0016623D" w:rsidP="00FF1649">
      <w:pPr>
        <w:rPr>
          <w:rFonts w:ascii="Arial" w:hAnsi="Arial" w:cs="Arial"/>
          <w:i/>
        </w:rPr>
      </w:pPr>
      <w:r w:rsidRPr="00FF1649">
        <w:rPr>
          <w:rFonts w:ascii="Arial" w:hAnsi="Arial" w:cs="Arial"/>
          <w:i/>
        </w:rPr>
        <w:t>Comment cela se passe-t-il en cas de difficulté ou d’échec en 1</w:t>
      </w:r>
      <w:r w:rsidRPr="00FF1649">
        <w:rPr>
          <w:rFonts w:ascii="Arial" w:hAnsi="Arial" w:cs="Arial"/>
          <w:i/>
          <w:vertAlign w:val="superscript"/>
        </w:rPr>
        <w:t>ère</w:t>
      </w:r>
      <w:r w:rsidRPr="00FF1649">
        <w:rPr>
          <w:rFonts w:ascii="Arial" w:hAnsi="Arial" w:cs="Arial"/>
          <w:i/>
        </w:rPr>
        <w:t xml:space="preserve"> année de CPGE ?</w:t>
      </w:r>
      <w:r w:rsidR="00C95324" w:rsidRPr="00FF1649">
        <w:rPr>
          <w:rFonts w:ascii="Arial" w:hAnsi="Arial" w:cs="Arial"/>
          <w:i/>
        </w:rPr>
        <w:t xml:space="preserve"> </w:t>
      </w:r>
      <w:r w:rsidR="00E428A8" w:rsidRPr="00FF1649">
        <w:rPr>
          <w:rFonts w:ascii="Arial" w:hAnsi="Arial" w:cs="Arial"/>
          <w:i/>
        </w:rPr>
        <w:t>Comment sont accompagnés les étudiants quand ils n’ont pas le niveau pour passer en deuxième année ?</w:t>
      </w:r>
      <w:r w:rsidR="007624CF" w:rsidRPr="00FF1649">
        <w:rPr>
          <w:rFonts w:ascii="Arial" w:hAnsi="Arial" w:cs="Arial"/>
          <w:i/>
        </w:rPr>
        <w:t xml:space="preserve"> </w:t>
      </w:r>
    </w:p>
    <w:p w:rsidR="007624CF" w:rsidRPr="00FF1649" w:rsidRDefault="007624CF" w:rsidP="00FF1649">
      <w:pPr>
        <w:pStyle w:val="default"/>
        <w:spacing w:before="0" w:beforeAutospacing="0" w:after="0" w:afterAutospacing="0"/>
        <w:jc w:val="both"/>
        <w:rPr>
          <w:sz w:val="18"/>
          <w:szCs w:val="18"/>
        </w:rPr>
      </w:pPr>
      <w:r w:rsidRPr="00FF1649">
        <w:rPr>
          <w:rFonts w:ascii="Arial" w:hAnsi="Arial" w:cs="Arial"/>
          <w:i/>
          <w:iCs/>
          <w:sz w:val="18"/>
          <w:szCs w:val="18"/>
        </w:rPr>
        <w:t>En fin de première année, quelle que soit la décision du conseil de classe quant au passage en 2</w:t>
      </w:r>
      <w:r w:rsidRPr="00FF1649">
        <w:rPr>
          <w:rFonts w:ascii="Arial" w:hAnsi="Arial" w:cs="Arial"/>
          <w:i/>
          <w:iCs/>
          <w:sz w:val="18"/>
          <w:szCs w:val="18"/>
          <w:vertAlign w:val="superscript"/>
        </w:rPr>
        <w:t>ème</w:t>
      </w:r>
      <w:r w:rsidRPr="00FF1649">
        <w:rPr>
          <w:rFonts w:ascii="Arial" w:hAnsi="Arial" w:cs="Arial"/>
          <w:i/>
          <w:iCs/>
          <w:sz w:val="18"/>
          <w:szCs w:val="18"/>
        </w:rPr>
        <w:t xml:space="preserve"> année, des crédits ECTS peuvent être attribués (en fonction des résultats de l’étudiant). Un étudiant non autorisé à passer en 2</w:t>
      </w:r>
      <w:r w:rsidRPr="00FF1649">
        <w:rPr>
          <w:rFonts w:ascii="Arial" w:hAnsi="Arial" w:cs="Arial"/>
          <w:i/>
          <w:iCs/>
          <w:sz w:val="18"/>
          <w:szCs w:val="18"/>
          <w:vertAlign w:val="superscript"/>
        </w:rPr>
        <w:t>ème</w:t>
      </w:r>
      <w:r w:rsidRPr="00FF1649">
        <w:rPr>
          <w:rFonts w:ascii="Arial" w:hAnsi="Arial" w:cs="Arial"/>
          <w:i/>
          <w:iCs/>
          <w:sz w:val="18"/>
          <w:szCs w:val="18"/>
        </w:rPr>
        <w:t xml:space="preserve"> année peut tout de même se voir attribuer 60 ECTS, c’est-à-dire valider une première année d’études supérieures. Si 60 crédits ECTS sont attribués, l’étudiant bénéficie de la possibilité d’entrer directement en L2 dans certaines filières (relatives aux sciences de la vie) à l’Université de Strasbourg, avec laquelle le lycée Jean Rostand a signé une convention. Pour les autres universités, il s’agit d’une étude de dossier au cas par cas.</w:t>
      </w:r>
    </w:p>
    <w:p w:rsidR="007624CF" w:rsidRPr="00FF1649" w:rsidRDefault="007624CF" w:rsidP="00FF1649">
      <w:pPr>
        <w:pStyle w:val="default"/>
        <w:spacing w:before="0" w:beforeAutospacing="0" w:after="0" w:afterAutospacing="0"/>
        <w:jc w:val="both"/>
        <w:rPr>
          <w:sz w:val="18"/>
          <w:szCs w:val="18"/>
        </w:rPr>
      </w:pPr>
      <w:r w:rsidRPr="00FF1649">
        <w:rPr>
          <w:rFonts w:ascii="Arial" w:hAnsi="Arial" w:cs="Arial"/>
          <w:i/>
          <w:iCs/>
          <w:sz w:val="18"/>
          <w:szCs w:val="18"/>
        </w:rPr>
        <w:t>D’autre part, un étudiant de 1</w:t>
      </w:r>
      <w:r w:rsidRPr="00FF1649">
        <w:rPr>
          <w:rFonts w:ascii="Arial" w:hAnsi="Arial" w:cs="Arial"/>
          <w:i/>
          <w:iCs/>
          <w:sz w:val="18"/>
          <w:szCs w:val="18"/>
          <w:vertAlign w:val="superscript"/>
        </w:rPr>
        <w:t>ère</w:t>
      </w:r>
      <w:r w:rsidRPr="00FF1649">
        <w:rPr>
          <w:rFonts w:ascii="Arial" w:hAnsi="Arial" w:cs="Arial"/>
          <w:i/>
          <w:iCs/>
          <w:sz w:val="18"/>
          <w:szCs w:val="18"/>
        </w:rPr>
        <w:t xml:space="preserve"> année de CPGE a toujours la possibilité de s’inscrire sur le portail APB (et nous encourageons les étudiants à le faire, d'autant plus si leurs résultats sont fragiles) et donc de candidater pour des filières sélectives du type BTS, DUT, comme il l’aurait fait en fin de Terminale. Cela lui assure ainsi une autre solution que l’Université en cas d’échec en fin de première année.</w:t>
      </w:r>
    </w:p>
    <w:p w:rsidR="007624CF" w:rsidRPr="00FF1649" w:rsidRDefault="007624CF" w:rsidP="00FF1649">
      <w:pPr>
        <w:pStyle w:val="default"/>
        <w:spacing w:before="0" w:beforeAutospacing="0" w:after="0" w:afterAutospacing="0"/>
        <w:jc w:val="both"/>
        <w:rPr>
          <w:rFonts w:ascii="Arial" w:hAnsi="Arial" w:cs="Arial"/>
          <w:i/>
          <w:iCs/>
          <w:sz w:val="18"/>
          <w:szCs w:val="18"/>
        </w:rPr>
      </w:pPr>
      <w:r w:rsidRPr="00FF1649">
        <w:rPr>
          <w:rFonts w:ascii="Arial" w:hAnsi="Arial" w:cs="Arial"/>
          <w:i/>
          <w:iCs/>
          <w:sz w:val="18"/>
          <w:szCs w:val="18"/>
        </w:rPr>
        <w:t>En fin de deuxième année de CPGE, la même possibilité de rejoindre un cursus universitaire, sans perdre d’année d’étude, existe.</w:t>
      </w:r>
    </w:p>
    <w:p w:rsidR="00FF1649" w:rsidRPr="00FF1649" w:rsidRDefault="00FF1649" w:rsidP="00FF1649">
      <w:pPr>
        <w:pStyle w:val="default"/>
        <w:spacing w:before="0" w:beforeAutospacing="0" w:after="0" w:afterAutospacing="0"/>
        <w:ind w:left="142"/>
        <w:jc w:val="both"/>
        <w:rPr>
          <w:sz w:val="18"/>
          <w:szCs w:val="18"/>
        </w:rPr>
      </w:pPr>
    </w:p>
    <w:p w:rsidR="00FF1649" w:rsidRPr="00FF1649" w:rsidRDefault="00044428" w:rsidP="00FF1649">
      <w:pPr>
        <w:pStyle w:val="default"/>
        <w:spacing w:before="0" w:beforeAutospacing="0" w:after="0" w:afterAutospacing="0"/>
        <w:rPr>
          <w:rFonts w:ascii="Arial" w:hAnsi="Arial" w:cs="Arial"/>
          <w:i/>
          <w:sz w:val="22"/>
          <w:szCs w:val="22"/>
        </w:rPr>
      </w:pPr>
      <w:r w:rsidRPr="00FF1649">
        <w:rPr>
          <w:rFonts w:ascii="Arial" w:hAnsi="Arial" w:cs="Arial"/>
          <w:i/>
          <w:sz w:val="22"/>
          <w:szCs w:val="22"/>
        </w:rPr>
        <w:t xml:space="preserve">Comment un élève de STL ayant un très bon niveau peut-il s’entrainer pour améliorer ses chances de réussite en TB ? </w:t>
      </w:r>
    </w:p>
    <w:p w:rsidR="007624CF" w:rsidRPr="00FF1649" w:rsidRDefault="007624CF" w:rsidP="00FF1649">
      <w:pPr>
        <w:pStyle w:val="default"/>
        <w:spacing w:before="0" w:beforeAutospacing="0" w:after="0" w:afterAutospacing="0"/>
        <w:rPr>
          <w:sz w:val="18"/>
          <w:szCs w:val="18"/>
        </w:rPr>
      </w:pPr>
      <w:r w:rsidRPr="00FF1649">
        <w:rPr>
          <w:rFonts w:ascii="Arial" w:hAnsi="Arial" w:cs="Arial"/>
          <w:i/>
          <w:iCs/>
          <w:sz w:val="18"/>
          <w:szCs w:val="18"/>
        </w:rPr>
        <w:t>En CPGE, le travail de rédaction est important dans plusieurs disciplines évaluées au concours. Un élève de STL qui souhaite intégrer une CPGE peut, d’ores et déjà au lycée, mettre l’accent sur l’orthographe, la grammaire, la syntaxe et s’entraîner à rédiger le plus correctement possible.</w:t>
      </w:r>
    </w:p>
    <w:p w:rsidR="007624CF" w:rsidRPr="00FF1649" w:rsidRDefault="007624CF" w:rsidP="00FF1649">
      <w:pPr>
        <w:rPr>
          <w:rFonts w:ascii="Arial" w:eastAsia="Times New Roman" w:hAnsi="Arial" w:cs="Arial"/>
          <w:i/>
          <w:iCs/>
          <w:sz w:val="18"/>
          <w:szCs w:val="18"/>
        </w:rPr>
      </w:pPr>
      <w:r w:rsidRPr="007624CF">
        <w:rPr>
          <w:rFonts w:ascii="Arial" w:eastAsia="Times New Roman" w:hAnsi="Arial" w:cs="Arial"/>
          <w:i/>
          <w:iCs/>
          <w:sz w:val="18"/>
          <w:szCs w:val="18"/>
        </w:rPr>
        <w:t>Pour appréhender l’analyse et l’interprétation de documents, il est également possible de travailler sur les sujets de concours général de la filière STL.</w:t>
      </w:r>
    </w:p>
    <w:p w:rsidR="00FF1649" w:rsidRPr="007624CF" w:rsidRDefault="00FF1649" w:rsidP="00FF1649">
      <w:pPr>
        <w:rPr>
          <w:rFonts w:ascii="Times New Roman" w:eastAsia="Times New Roman" w:hAnsi="Times New Roman" w:cs="Times New Roman"/>
        </w:rPr>
      </w:pPr>
    </w:p>
    <w:p w:rsidR="00044428" w:rsidRPr="00FF1649" w:rsidRDefault="00044428" w:rsidP="00FF1649">
      <w:pPr>
        <w:pStyle w:val="Paragraphedeliste"/>
        <w:ind w:left="0"/>
        <w:jc w:val="both"/>
        <w:rPr>
          <w:rFonts w:ascii="Arial" w:hAnsi="Arial" w:cs="Arial"/>
          <w:i/>
        </w:rPr>
      </w:pPr>
      <w:r w:rsidRPr="00FF1649">
        <w:rPr>
          <w:rFonts w:ascii="Arial" w:hAnsi="Arial" w:cs="Arial"/>
          <w:i/>
        </w:rPr>
        <w:t xml:space="preserve">Comment orienter le choix de la filière S ou STL après la seconde en vue d’une CPGE ? </w:t>
      </w:r>
    </w:p>
    <w:p w:rsidR="007624CF" w:rsidRPr="00FF1649" w:rsidRDefault="007624CF" w:rsidP="00FF1649">
      <w:pPr>
        <w:jc w:val="both"/>
        <w:rPr>
          <w:rFonts w:ascii="Arial" w:hAnsi="Arial" w:cs="Arial"/>
          <w:i/>
          <w:sz w:val="18"/>
          <w:szCs w:val="18"/>
        </w:rPr>
      </w:pPr>
      <w:r w:rsidRPr="00FF1649">
        <w:rPr>
          <w:rFonts w:ascii="Arial" w:hAnsi="Arial" w:cs="Arial"/>
          <w:i/>
          <w:iCs/>
          <w:sz w:val="18"/>
          <w:szCs w:val="18"/>
        </w:rPr>
        <w:t xml:space="preserve">Le choix de la filière S ou STL doit se faire en prenant en compte les capacités de l’élève mais aussi les affinités qu’il peut avoir vis-à-vis des disciplines enseignées dans ces deux filières. Les CPGE BCPST (post-bac S) et TB (post-bac STL) conduisent à peu près aux mêmes écoles. Une question pertinente à se poser pour un élève de seconde, qui souhaite intégrer une école d'ingénieur ou vétérinaire, pourrait être : « ai-je plus de chances de figurer parmi les 60 % meilleurs étudiants de BCPST (20 % meilleurs si l’on vise une école vétérinaire) ou parmi les 40-50 % meilleurs étudiants de TB (10 % si l’on vise une école vétérinaire) </w:t>
      </w:r>
      <w:r w:rsidRPr="00FF1649">
        <w:rPr>
          <w:rFonts w:ascii="Calibri" w:eastAsia="Calibri" w:hAnsi="Calibri" w:cs="Calibri"/>
          <w:i/>
          <w:iCs/>
          <w:sz w:val="18"/>
          <w:szCs w:val="18"/>
          <w:lang w:eastAsia="en-US"/>
        </w:rPr>
        <w:t>? ».</w:t>
      </w:r>
      <w:r w:rsidRPr="00FF1649">
        <w:rPr>
          <w:rFonts w:ascii="Arial" w:hAnsi="Arial" w:cs="Arial"/>
          <w:i/>
          <w:iCs/>
          <w:sz w:val="18"/>
          <w:szCs w:val="18"/>
        </w:rPr>
        <w:t xml:space="preserve"> Pour plus de précisions, voir la fiche de présentation de la CPGE TB en annexe 6</w:t>
      </w:r>
    </w:p>
    <w:p w:rsidR="00044428" w:rsidRPr="00FF1649" w:rsidRDefault="00044428" w:rsidP="00FF1649">
      <w:pPr>
        <w:pStyle w:val="Paragraphedeliste"/>
        <w:ind w:left="0"/>
        <w:jc w:val="both"/>
        <w:rPr>
          <w:rFonts w:ascii="Arial" w:hAnsi="Arial" w:cs="Arial"/>
          <w:i/>
        </w:rPr>
      </w:pPr>
    </w:p>
    <w:p w:rsidR="00044428" w:rsidRPr="00FF1649" w:rsidRDefault="00044428" w:rsidP="00FF1649">
      <w:pPr>
        <w:pStyle w:val="Paragraphedeliste"/>
        <w:ind w:left="0"/>
        <w:jc w:val="both"/>
        <w:rPr>
          <w:rFonts w:ascii="Arial" w:hAnsi="Arial" w:cs="Arial"/>
          <w:i/>
        </w:rPr>
      </w:pPr>
      <w:r w:rsidRPr="00FF1649">
        <w:rPr>
          <w:rFonts w:ascii="Arial" w:hAnsi="Arial" w:cs="Arial"/>
          <w:i/>
        </w:rPr>
        <w:t>Est-il pertinent de c</w:t>
      </w:r>
      <w:r w:rsidR="00C538C0" w:rsidRPr="00FF1649">
        <w:rPr>
          <w:rFonts w:ascii="Arial" w:hAnsi="Arial" w:cs="Arial"/>
          <w:i/>
        </w:rPr>
        <w:t xml:space="preserve">hoisir une filière courte type BTS </w:t>
      </w:r>
      <w:r w:rsidRPr="00FF1649">
        <w:rPr>
          <w:rFonts w:ascii="Arial" w:hAnsi="Arial" w:cs="Arial"/>
          <w:i/>
        </w:rPr>
        <w:t>en vue d’intégrer une école d’ingénieur ?</w:t>
      </w:r>
    </w:p>
    <w:p w:rsidR="00C538C0" w:rsidRPr="00FF1649" w:rsidRDefault="00FF1649" w:rsidP="00FF1649">
      <w:pPr>
        <w:pStyle w:val="Paragraphedeliste"/>
        <w:ind w:left="0"/>
        <w:jc w:val="both"/>
        <w:rPr>
          <w:rFonts w:ascii="Arial" w:hAnsi="Arial" w:cs="Arial"/>
          <w:i/>
          <w:sz w:val="18"/>
          <w:szCs w:val="18"/>
        </w:rPr>
      </w:pPr>
      <w:r w:rsidRPr="00FF1649">
        <w:rPr>
          <w:rFonts w:ascii="Arial" w:hAnsi="Arial" w:cs="Arial"/>
          <w:i/>
          <w:sz w:val="18"/>
          <w:szCs w:val="18"/>
        </w:rPr>
        <w:t>C</w:t>
      </w:r>
      <w:r w:rsidR="00044428" w:rsidRPr="00FF1649">
        <w:rPr>
          <w:rFonts w:ascii="Arial" w:hAnsi="Arial" w:cs="Arial"/>
          <w:i/>
          <w:sz w:val="18"/>
          <w:szCs w:val="18"/>
        </w:rPr>
        <w:t xml:space="preserve">e raisonnement est à déconseiller, les chiffres parlent d’eux-mêmes. </w:t>
      </w:r>
      <w:r w:rsidR="007624CF" w:rsidRPr="00FF1649">
        <w:rPr>
          <w:rFonts w:ascii="Arial" w:hAnsi="Arial" w:cs="Arial"/>
          <w:i/>
          <w:iCs/>
          <w:sz w:val="18"/>
          <w:szCs w:val="18"/>
        </w:rPr>
        <w:t>Pour plus de précisions, voir la fiche de présentation de la CPGE TB en annexe 6</w:t>
      </w:r>
    </w:p>
    <w:p w:rsidR="00CF1776" w:rsidRPr="00FF1649" w:rsidRDefault="00CF1776" w:rsidP="00FF1649">
      <w:pPr>
        <w:rPr>
          <w:rFonts w:ascii="Arial" w:hAnsi="Arial" w:cs="Arial"/>
          <w:i/>
        </w:rPr>
      </w:pPr>
    </w:p>
    <w:p w:rsidR="00C538C0" w:rsidRPr="00317DFF" w:rsidRDefault="00C538C0" w:rsidP="00317DFF">
      <w:pPr>
        <w:rPr>
          <w:rFonts w:ascii="Arial" w:hAnsi="Arial" w:cs="Arial"/>
          <w:i/>
        </w:rPr>
      </w:pPr>
    </w:p>
    <w:p w:rsidR="00D4775B" w:rsidRPr="00433C4A" w:rsidRDefault="003A6031" w:rsidP="0016623D">
      <w:pPr>
        <w:rPr>
          <w:rFonts w:ascii="Arial" w:eastAsia="Arial" w:hAnsi="Arial" w:cs="Arial"/>
          <w:b/>
          <w:color w:val="0070C0"/>
          <w:sz w:val="24"/>
          <w:szCs w:val="24"/>
        </w:rPr>
      </w:pPr>
      <w:r w:rsidRPr="00433C4A">
        <w:rPr>
          <w:rFonts w:ascii="Arial" w:eastAsia="Arial" w:hAnsi="Arial" w:cs="Arial"/>
          <w:b/>
          <w:color w:val="0070C0"/>
          <w:sz w:val="24"/>
          <w:szCs w:val="24"/>
        </w:rPr>
        <w:t xml:space="preserve">Pour entrer et réussir en IUT </w:t>
      </w:r>
    </w:p>
    <w:p w:rsidR="00433C4A" w:rsidRDefault="00433C4A" w:rsidP="0016623D">
      <w:pPr>
        <w:rPr>
          <w:rFonts w:ascii="Arial" w:eastAsia="Arial" w:hAnsi="Arial" w:cs="Arial"/>
          <w:u w:val="single"/>
        </w:rPr>
      </w:pPr>
    </w:p>
    <w:p w:rsidR="00D4775B" w:rsidRDefault="00D4775B" w:rsidP="0016623D">
      <w:pPr>
        <w:rPr>
          <w:rFonts w:ascii="Arial" w:eastAsia="Arial" w:hAnsi="Arial" w:cs="Arial"/>
          <w:i/>
          <w:iCs/>
        </w:rPr>
      </w:pPr>
      <w:r w:rsidRPr="00C95324">
        <w:rPr>
          <w:rFonts w:ascii="Arial" w:eastAsia="Arial" w:hAnsi="Arial" w:cs="Arial"/>
          <w:b/>
          <w:u w:val="single"/>
        </w:rPr>
        <w:t>A l’IUT de Colmar</w:t>
      </w:r>
      <w:r>
        <w:rPr>
          <w:rFonts w:ascii="Arial" w:eastAsia="Arial" w:hAnsi="Arial" w:cs="Arial"/>
        </w:rPr>
        <w:t xml:space="preserve"> </w:t>
      </w:r>
      <w:r w:rsidR="003A6031" w:rsidRPr="00A13CDA">
        <w:sym w:font="Wingdings" w:char="F0E0"/>
      </w:r>
      <w:r w:rsidR="00044428">
        <w:rPr>
          <w:rFonts w:ascii="Arial" w:eastAsia="Arial" w:hAnsi="Arial" w:cs="Arial"/>
          <w:i/>
          <w:iCs/>
        </w:rPr>
        <w:t>Claude ERNY</w:t>
      </w:r>
      <w:r w:rsidR="00C91E9F">
        <w:rPr>
          <w:rFonts w:ascii="Arial" w:eastAsia="Arial" w:hAnsi="Arial" w:cs="Arial"/>
          <w:i/>
          <w:iCs/>
        </w:rPr>
        <w:t xml:space="preserve">, à l’appui de </w:t>
      </w:r>
      <w:r w:rsidR="00C91E9F" w:rsidRPr="00C91E9F">
        <w:rPr>
          <w:rFonts w:ascii="Arial" w:eastAsia="Arial" w:hAnsi="Arial" w:cs="Arial"/>
          <w:b/>
          <w:i/>
          <w:iCs/>
          <w:u w:val="single"/>
        </w:rPr>
        <w:t>l’</w:t>
      </w:r>
      <w:r w:rsidR="00856FB4">
        <w:rPr>
          <w:rFonts w:ascii="Arial" w:eastAsia="Arial" w:hAnsi="Arial" w:cs="Arial"/>
          <w:b/>
          <w:i/>
          <w:iCs/>
          <w:u w:val="single"/>
        </w:rPr>
        <w:t>annexe 7</w:t>
      </w:r>
    </w:p>
    <w:p w:rsidR="00C95324" w:rsidRDefault="00C95324" w:rsidP="0016623D">
      <w:pPr>
        <w:rPr>
          <w:rFonts w:ascii="Arial" w:eastAsia="Arial" w:hAnsi="Arial" w:cs="Arial"/>
          <w:i/>
          <w:iCs/>
        </w:rPr>
      </w:pPr>
    </w:p>
    <w:p w:rsidR="003A6031" w:rsidRPr="00C95324" w:rsidRDefault="003A6031" w:rsidP="00C95324">
      <w:pPr>
        <w:pStyle w:val="Paragraphedeliste"/>
        <w:numPr>
          <w:ilvl w:val="0"/>
          <w:numId w:val="3"/>
        </w:numPr>
        <w:rPr>
          <w:b/>
        </w:rPr>
      </w:pPr>
      <w:r w:rsidRPr="00C95324">
        <w:rPr>
          <w:rFonts w:ascii="Arial" w:eastAsia="Arial" w:hAnsi="Arial" w:cs="Arial"/>
          <w:b/>
        </w:rPr>
        <w:t>Entrer à l'IUT de Colmar</w:t>
      </w:r>
    </w:p>
    <w:p w:rsidR="003A6031" w:rsidRDefault="003A6031" w:rsidP="00C95324">
      <w:pPr>
        <w:pStyle w:val="Paragraphedeliste"/>
        <w:numPr>
          <w:ilvl w:val="2"/>
          <w:numId w:val="14"/>
        </w:numPr>
        <w:tabs>
          <w:tab w:val="left" w:pos="1134"/>
        </w:tabs>
        <w:ind w:hanging="1593"/>
      </w:pPr>
      <w:r w:rsidRPr="7E814E27">
        <w:rPr>
          <w:rFonts w:ascii="Arial" w:eastAsia="Arial" w:hAnsi="Arial" w:cs="Arial"/>
        </w:rPr>
        <w:t>Dossier : Eléments pris en compte : niveau / remarques (équilibre recherché) / qualité</w:t>
      </w:r>
    </w:p>
    <w:p w:rsidR="003A6031" w:rsidRPr="00C95324" w:rsidRDefault="003A6031" w:rsidP="00C95324">
      <w:pPr>
        <w:pStyle w:val="Paragraphedeliste"/>
        <w:numPr>
          <w:ilvl w:val="2"/>
          <w:numId w:val="14"/>
        </w:numPr>
        <w:tabs>
          <w:tab w:val="left" w:pos="1134"/>
        </w:tabs>
        <w:ind w:left="1134" w:hanging="567"/>
      </w:pPr>
      <w:r w:rsidRPr="7E814E27">
        <w:rPr>
          <w:rFonts w:ascii="Arial" w:eastAsia="Arial" w:hAnsi="Arial" w:cs="Arial"/>
        </w:rPr>
        <w:t xml:space="preserve">Entretien de motivation – tous convoqués - sert à vérifier la connaissance de la formation, des métiers, existence d’un projet… </w:t>
      </w:r>
    </w:p>
    <w:p w:rsidR="00C95324" w:rsidRPr="00C95324" w:rsidRDefault="00C95324" w:rsidP="00C95324">
      <w:pPr>
        <w:pStyle w:val="Paragraphedeliste"/>
        <w:numPr>
          <w:ilvl w:val="2"/>
          <w:numId w:val="14"/>
        </w:numPr>
        <w:tabs>
          <w:tab w:val="left" w:pos="1134"/>
        </w:tabs>
        <w:ind w:left="1134" w:hanging="567"/>
      </w:pPr>
      <w:r w:rsidRPr="7E814E27">
        <w:rPr>
          <w:rFonts w:ascii="Arial" w:eastAsia="Arial" w:hAnsi="Arial" w:cs="Arial"/>
        </w:rPr>
        <w:t>Etre sur la liste des acceptés, c’est bien, en position confortable, c’est mieux</w:t>
      </w:r>
    </w:p>
    <w:p w:rsidR="00C95324" w:rsidRPr="00C95324" w:rsidRDefault="00C95324" w:rsidP="00C95324">
      <w:pPr>
        <w:pStyle w:val="Paragraphedeliste"/>
        <w:numPr>
          <w:ilvl w:val="2"/>
          <w:numId w:val="14"/>
        </w:numPr>
        <w:tabs>
          <w:tab w:val="left" w:pos="1134"/>
        </w:tabs>
        <w:ind w:left="1134" w:hanging="567"/>
      </w:pPr>
      <w:r w:rsidRPr="7E814E27">
        <w:rPr>
          <w:rFonts w:ascii="Arial" w:eastAsia="Arial" w:hAnsi="Arial" w:cs="Arial"/>
        </w:rPr>
        <w:t>Possibilité du « rappel de fin de liste » qui va être élargie cette année</w:t>
      </w:r>
    </w:p>
    <w:p w:rsidR="00C95324" w:rsidRDefault="00C95324" w:rsidP="00C95324">
      <w:pPr>
        <w:tabs>
          <w:tab w:val="left" w:pos="1134"/>
        </w:tabs>
      </w:pPr>
    </w:p>
    <w:p w:rsidR="00C95324" w:rsidRDefault="00C95324" w:rsidP="00C95324">
      <w:pPr>
        <w:pStyle w:val="Paragraphedeliste"/>
        <w:numPr>
          <w:ilvl w:val="0"/>
          <w:numId w:val="3"/>
        </w:numPr>
        <w:tabs>
          <w:tab w:val="left" w:pos="1134"/>
        </w:tabs>
      </w:pPr>
      <w:r w:rsidRPr="00C95324">
        <w:rPr>
          <w:rFonts w:ascii="Arial" w:eastAsia="Arial" w:hAnsi="Arial" w:cs="Arial"/>
          <w:b/>
        </w:rPr>
        <w:t>Réussir à l'IUT de Colmar</w:t>
      </w:r>
    </w:p>
    <w:p w:rsidR="00C95324" w:rsidRDefault="00C95324" w:rsidP="00C95324">
      <w:pPr>
        <w:pStyle w:val="Paragraphedeliste"/>
        <w:numPr>
          <w:ilvl w:val="2"/>
          <w:numId w:val="13"/>
        </w:numPr>
        <w:ind w:left="1134" w:hanging="567"/>
      </w:pPr>
      <w:r w:rsidRPr="00C95324">
        <w:rPr>
          <w:rFonts w:ascii="Arial" w:eastAsia="Arial" w:hAnsi="Arial" w:cs="Arial"/>
        </w:rPr>
        <w:t>L</w:t>
      </w:r>
      <w:r w:rsidR="003A6031" w:rsidRPr="00C95324">
        <w:rPr>
          <w:rFonts w:ascii="Arial" w:eastAsia="Arial" w:hAnsi="Arial" w:cs="Arial"/>
        </w:rPr>
        <w:t xml:space="preserve">’étudiant </w:t>
      </w:r>
      <w:r w:rsidRPr="00C95324">
        <w:rPr>
          <w:rFonts w:ascii="Arial" w:eastAsia="Arial" w:hAnsi="Arial" w:cs="Arial"/>
        </w:rPr>
        <w:t xml:space="preserve">doit comprendre qu’il est </w:t>
      </w:r>
      <w:r w:rsidR="003A6031" w:rsidRPr="00C95324">
        <w:rPr>
          <w:rFonts w:ascii="Arial" w:eastAsia="Arial" w:hAnsi="Arial" w:cs="Arial"/>
        </w:rPr>
        <w:t>partie prenante de sa formation</w:t>
      </w:r>
    </w:p>
    <w:p w:rsidR="003A6031" w:rsidRDefault="003A6031" w:rsidP="00C95324">
      <w:pPr>
        <w:pStyle w:val="Paragraphedeliste"/>
        <w:numPr>
          <w:ilvl w:val="2"/>
          <w:numId w:val="13"/>
        </w:numPr>
        <w:ind w:left="1134" w:hanging="567"/>
      </w:pPr>
      <w:r w:rsidRPr="7E814E27">
        <w:rPr>
          <w:rFonts w:ascii="Arial" w:eastAsia="Arial" w:hAnsi="Arial" w:cs="Arial"/>
        </w:rPr>
        <w:t>S’approprier la méthodologie de travail universitaire (prise de notes…</w:t>
      </w:r>
    </w:p>
    <w:p w:rsidR="003A6031" w:rsidRDefault="003A6031" w:rsidP="00C95324">
      <w:pPr>
        <w:pStyle w:val="Paragraphedeliste"/>
        <w:numPr>
          <w:ilvl w:val="2"/>
          <w:numId w:val="13"/>
        </w:numPr>
        <w:ind w:left="1134" w:hanging="567"/>
      </w:pPr>
      <w:r w:rsidRPr="7E814E27">
        <w:rPr>
          <w:rFonts w:ascii="Arial" w:eastAsia="Arial" w:hAnsi="Arial" w:cs="Arial"/>
        </w:rPr>
        <w:t>Travailler régulièrement et « en profondeur » (comprendre / apprendre / formuler)</w:t>
      </w:r>
    </w:p>
    <w:p w:rsidR="00C95324" w:rsidRDefault="00C95324" w:rsidP="003A6031">
      <w:pPr>
        <w:rPr>
          <w:rFonts w:ascii="Arial" w:eastAsia="Arial" w:hAnsi="Arial" w:cs="Arial"/>
          <w:i/>
          <w:iCs/>
        </w:rPr>
      </w:pPr>
    </w:p>
    <w:p w:rsidR="003A6031" w:rsidRDefault="003A6031" w:rsidP="00C95324">
      <w:pPr>
        <w:pStyle w:val="Paragraphedeliste"/>
        <w:numPr>
          <w:ilvl w:val="0"/>
          <w:numId w:val="10"/>
        </w:numPr>
      </w:pPr>
      <w:r w:rsidRPr="00C95324">
        <w:rPr>
          <w:rFonts w:ascii="Arial" w:eastAsia="Arial" w:hAnsi="Arial" w:cs="Arial"/>
          <w:i/>
          <w:iCs/>
        </w:rPr>
        <w:t>Site internet pour immersions</w:t>
      </w:r>
      <w:r w:rsidR="00C95324" w:rsidRPr="00C95324">
        <w:rPr>
          <w:rFonts w:ascii="Arial" w:eastAsia="Arial" w:hAnsi="Arial" w:cs="Arial"/>
          <w:i/>
          <w:iCs/>
        </w:rPr>
        <w:t xml:space="preserve"> : </w:t>
      </w:r>
      <w:hyperlink>
        <w:r w:rsidRPr="00C95324">
          <w:rPr>
            <w:rStyle w:val="Lienhypertexte"/>
            <w:rFonts w:ascii="Arial" w:eastAsia="Arial" w:hAnsi="Arial" w:cs="Arial"/>
          </w:rPr>
          <w:t>www.immersion-lyceen.uha.fr</w:t>
        </w:r>
      </w:hyperlink>
    </w:p>
    <w:p w:rsidR="00317DFF" w:rsidRDefault="00317DFF" w:rsidP="00317DFF">
      <w:pPr>
        <w:rPr>
          <w:rFonts w:ascii="Arial" w:hAnsi="Arial" w:cs="Arial"/>
          <w:i/>
        </w:rPr>
      </w:pPr>
    </w:p>
    <w:p w:rsidR="00D4775B" w:rsidRPr="00856FB4" w:rsidRDefault="00D4775B" w:rsidP="00D4775B">
      <w:pPr>
        <w:rPr>
          <w:rFonts w:ascii="Arial" w:eastAsia="Arial" w:hAnsi="Arial" w:cs="Arial"/>
          <w:b/>
          <w:i/>
          <w:iCs/>
        </w:rPr>
      </w:pPr>
      <w:r w:rsidRPr="00044428">
        <w:rPr>
          <w:rFonts w:ascii="Arial" w:eastAsia="Arial" w:hAnsi="Arial" w:cs="Arial"/>
          <w:b/>
          <w:u w:val="single"/>
        </w:rPr>
        <w:t>A l’IUT de Schiltigheim</w:t>
      </w:r>
      <w:r>
        <w:rPr>
          <w:rFonts w:ascii="Arial" w:eastAsia="Arial" w:hAnsi="Arial" w:cs="Arial"/>
        </w:rPr>
        <w:t xml:space="preserve"> </w:t>
      </w:r>
      <w:r w:rsidRPr="00A13CDA">
        <w:sym w:font="Wingdings" w:char="F0E0"/>
      </w:r>
      <w:r w:rsidR="000A5A8D">
        <w:rPr>
          <w:rFonts w:ascii="Arial" w:eastAsia="Arial" w:hAnsi="Arial" w:cs="Arial"/>
          <w:i/>
          <w:iCs/>
        </w:rPr>
        <w:t>Dominique SCHONTZ</w:t>
      </w:r>
      <w:r w:rsidR="00C91E9F">
        <w:rPr>
          <w:rFonts w:ascii="Arial" w:eastAsia="Arial" w:hAnsi="Arial" w:cs="Arial"/>
          <w:i/>
          <w:iCs/>
        </w:rPr>
        <w:t xml:space="preserve"> à l’appui de </w:t>
      </w:r>
      <w:r w:rsidR="00C91E9F" w:rsidRPr="00856FB4">
        <w:rPr>
          <w:rFonts w:ascii="Arial" w:eastAsia="Arial" w:hAnsi="Arial" w:cs="Arial"/>
          <w:b/>
          <w:i/>
          <w:iCs/>
        </w:rPr>
        <w:t>l’</w:t>
      </w:r>
      <w:r w:rsidRPr="00856FB4">
        <w:rPr>
          <w:rFonts w:ascii="Arial" w:eastAsia="Arial" w:hAnsi="Arial" w:cs="Arial"/>
          <w:b/>
          <w:i/>
          <w:iCs/>
          <w:u w:val="single"/>
        </w:rPr>
        <w:t>annexe</w:t>
      </w:r>
      <w:r w:rsidR="00856FB4" w:rsidRPr="00856FB4">
        <w:rPr>
          <w:rFonts w:ascii="Arial" w:eastAsia="Arial" w:hAnsi="Arial" w:cs="Arial"/>
          <w:b/>
          <w:i/>
          <w:iCs/>
          <w:u w:val="single"/>
        </w:rPr>
        <w:t xml:space="preserve"> 8</w:t>
      </w:r>
    </w:p>
    <w:p w:rsidR="00D4775B" w:rsidRDefault="00D4775B" w:rsidP="00317DFF">
      <w:pPr>
        <w:rPr>
          <w:rFonts w:ascii="Arial" w:hAnsi="Arial" w:cs="Arial"/>
          <w:i/>
        </w:rPr>
      </w:pPr>
    </w:p>
    <w:p w:rsidR="000A5A8D" w:rsidRDefault="00EB0E1C" w:rsidP="00EB0E1C">
      <w:pPr>
        <w:pStyle w:val="Paragraphedeliste"/>
        <w:numPr>
          <w:ilvl w:val="0"/>
          <w:numId w:val="3"/>
        </w:numPr>
        <w:rPr>
          <w:rFonts w:ascii="Arial" w:hAnsi="Arial" w:cs="Arial"/>
        </w:rPr>
      </w:pPr>
      <w:r>
        <w:rPr>
          <w:rFonts w:ascii="Arial" w:hAnsi="Arial" w:cs="Arial"/>
        </w:rPr>
        <w:t>L</w:t>
      </w:r>
      <w:r w:rsidRPr="00EB0E1C">
        <w:rPr>
          <w:rFonts w:ascii="Arial" w:hAnsi="Arial" w:cs="Arial"/>
        </w:rPr>
        <w:t>es formations DUT Génie Biologique option Industries Alimentaires et Biologiques (IAB) et option Génie de l’Environnement (GE)</w:t>
      </w:r>
      <w:r>
        <w:rPr>
          <w:rFonts w:ascii="Arial" w:hAnsi="Arial" w:cs="Arial"/>
        </w:rPr>
        <w:t>, et les métiers correspondants</w:t>
      </w:r>
    </w:p>
    <w:p w:rsidR="00EB0E1C" w:rsidRDefault="00EB0E1C" w:rsidP="00EB0E1C">
      <w:pPr>
        <w:pStyle w:val="Paragraphedeliste"/>
        <w:numPr>
          <w:ilvl w:val="0"/>
          <w:numId w:val="3"/>
        </w:numPr>
        <w:rPr>
          <w:rFonts w:ascii="Arial" w:hAnsi="Arial" w:cs="Arial"/>
        </w:rPr>
      </w:pPr>
      <w:r>
        <w:rPr>
          <w:rFonts w:ascii="Arial" w:hAnsi="Arial" w:cs="Arial"/>
        </w:rPr>
        <w:t>Les prérequis</w:t>
      </w:r>
      <w:r w:rsidR="00AF437A">
        <w:rPr>
          <w:rFonts w:ascii="Arial" w:hAnsi="Arial" w:cs="Arial"/>
        </w:rPr>
        <w:t xml:space="preserve"> et ce qu’il faut pour réussir</w:t>
      </w:r>
    </w:p>
    <w:p w:rsidR="00AF437A" w:rsidRDefault="00AF437A" w:rsidP="00EB0E1C">
      <w:pPr>
        <w:pStyle w:val="Paragraphedeliste"/>
        <w:numPr>
          <w:ilvl w:val="0"/>
          <w:numId w:val="3"/>
        </w:numPr>
        <w:rPr>
          <w:rFonts w:ascii="Arial" w:hAnsi="Arial" w:cs="Arial"/>
        </w:rPr>
      </w:pPr>
      <w:r>
        <w:rPr>
          <w:rFonts w:ascii="Arial" w:hAnsi="Arial" w:cs="Arial"/>
        </w:rPr>
        <w:t>Les immersions : comment ça fonctionne ?</w:t>
      </w:r>
    </w:p>
    <w:p w:rsidR="00AF437A" w:rsidRDefault="00AF437A" w:rsidP="00EB0E1C">
      <w:pPr>
        <w:pStyle w:val="Paragraphedeliste"/>
        <w:numPr>
          <w:ilvl w:val="0"/>
          <w:numId w:val="3"/>
        </w:numPr>
        <w:rPr>
          <w:rFonts w:ascii="Arial" w:hAnsi="Arial" w:cs="Arial"/>
        </w:rPr>
      </w:pPr>
      <w:r>
        <w:rPr>
          <w:rFonts w:ascii="Arial" w:hAnsi="Arial" w:cs="Arial"/>
        </w:rPr>
        <w:t>Les étapes du recrutement</w:t>
      </w:r>
    </w:p>
    <w:p w:rsidR="00AF437A" w:rsidRDefault="00AF437A" w:rsidP="00EB0E1C">
      <w:pPr>
        <w:pStyle w:val="Paragraphedeliste"/>
        <w:numPr>
          <w:ilvl w:val="0"/>
          <w:numId w:val="3"/>
        </w:numPr>
        <w:rPr>
          <w:rFonts w:ascii="Arial" w:hAnsi="Arial" w:cs="Arial"/>
        </w:rPr>
      </w:pPr>
      <w:r>
        <w:rPr>
          <w:rFonts w:ascii="Arial" w:hAnsi="Arial" w:cs="Arial"/>
        </w:rPr>
        <w:t>Constat sur les difficultés des élèves de STL</w:t>
      </w:r>
    </w:p>
    <w:p w:rsidR="00AF437A" w:rsidRPr="00EB0E1C" w:rsidRDefault="00AF437A" w:rsidP="00AF437A">
      <w:pPr>
        <w:pStyle w:val="Paragraphedeliste"/>
        <w:ind w:left="502"/>
        <w:rPr>
          <w:rFonts w:ascii="Arial" w:hAnsi="Arial" w:cs="Arial"/>
        </w:rPr>
      </w:pPr>
    </w:p>
    <w:p w:rsidR="00EB0E1C" w:rsidRPr="00AF437A" w:rsidRDefault="00AF437A" w:rsidP="00AF437A">
      <w:pPr>
        <w:pStyle w:val="Paragraphedeliste"/>
        <w:numPr>
          <w:ilvl w:val="0"/>
          <w:numId w:val="10"/>
        </w:numPr>
        <w:rPr>
          <w:rFonts w:ascii="Arial" w:hAnsi="Arial" w:cs="Arial"/>
        </w:rPr>
      </w:pPr>
      <w:r w:rsidRPr="00AF437A">
        <w:rPr>
          <w:rFonts w:ascii="Arial" w:eastAsia="Arial" w:hAnsi="Arial" w:cs="Arial"/>
          <w:i/>
          <w:iCs/>
        </w:rPr>
        <w:t xml:space="preserve">Site internet : </w:t>
      </w:r>
      <w:r w:rsidRPr="00AF437A">
        <w:rPr>
          <w:rFonts w:ascii="Arial" w:hAnsi="Arial" w:cs="Arial"/>
          <w:color w:val="0000FF"/>
        </w:rPr>
        <w:t>http://www.iut-lps.fr/iut-schiltigheim/page-bienvenue-gb.html</w:t>
      </w:r>
    </w:p>
    <w:p w:rsidR="000A5A8D" w:rsidRPr="00C95324" w:rsidRDefault="000A5A8D" w:rsidP="00AF437A">
      <w:pPr>
        <w:pStyle w:val="Paragraphedeliste"/>
        <w:numPr>
          <w:ilvl w:val="0"/>
          <w:numId w:val="10"/>
        </w:numPr>
        <w:ind w:left="426" w:hanging="426"/>
        <w:jc w:val="both"/>
        <w:rPr>
          <w:rFonts w:ascii="Arial" w:hAnsi="Arial" w:cs="Arial"/>
          <w:b/>
          <w:i/>
        </w:rPr>
      </w:pPr>
      <w:r>
        <w:rPr>
          <w:rFonts w:ascii="Arial" w:hAnsi="Arial" w:cs="Arial"/>
          <w:b/>
          <w:i/>
        </w:rPr>
        <w:lastRenderedPageBreak/>
        <w:t xml:space="preserve">Recueil du témoignage d’étudiants </w:t>
      </w:r>
      <w:r w:rsidR="00AF437A">
        <w:rPr>
          <w:rFonts w:ascii="Arial" w:hAnsi="Arial" w:cs="Arial"/>
          <w:b/>
          <w:i/>
        </w:rPr>
        <w:t xml:space="preserve">à l’IUT, </w:t>
      </w:r>
      <w:r>
        <w:rPr>
          <w:rFonts w:ascii="Arial" w:hAnsi="Arial" w:cs="Arial"/>
          <w:b/>
          <w:i/>
        </w:rPr>
        <w:t xml:space="preserve">originaires de STL </w:t>
      </w:r>
    </w:p>
    <w:p w:rsidR="00F8502A" w:rsidRPr="00FF1649" w:rsidRDefault="00F8502A" w:rsidP="00FF1649">
      <w:pPr>
        <w:jc w:val="both"/>
        <w:rPr>
          <w:rFonts w:ascii="Arial" w:hAnsi="Arial" w:cs="Arial"/>
          <w:i/>
          <w:sz w:val="20"/>
          <w:szCs w:val="20"/>
        </w:rPr>
      </w:pPr>
      <w:r w:rsidRPr="00FF1649">
        <w:rPr>
          <w:rFonts w:ascii="Arial" w:hAnsi="Arial" w:cs="Arial"/>
          <w:i/>
          <w:sz w:val="20"/>
          <w:szCs w:val="20"/>
        </w:rPr>
        <w:t>Prof</w:t>
      </w:r>
      <w:r w:rsidR="00D32EB4">
        <w:rPr>
          <w:rFonts w:ascii="Arial" w:hAnsi="Arial" w:cs="Arial"/>
          <w:i/>
          <w:sz w:val="20"/>
          <w:szCs w:val="20"/>
        </w:rPr>
        <w:t>esseurs</w:t>
      </w:r>
      <w:r w:rsidRPr="00FF1649">
        <w:rPr>
          <w:rFonts w:ascii="Arial" w:hAnsi="Arial" w:cs="Arial"/>
          <w:i/>
          <w:sz w:val="20"/>
          <w:szCs w:val="20"/>
        </w:rPr>
        <w:t xml:space="preserve"> encadrent bien / emploi du temps change tout le temps / Pas de sonnerie</w:t>
      </w:r>
    </w:p>
    <w:p w:rsidR="00F8502A" w:rsidRPr="00FF1649" w:rsidRDefault="00F8502A" w:rsidP="00FF1649">
      <w:pPr>
        <w:jc w:val="both"/>
        <w:rPr>
          <w:rFonts w:ascii="Arial" w:hAnsi="Arial" w:cs="Arial"/>
          <w:i/>
          <w:sz w:val="20"/>
          <w:szCs w:val="20"/>
        </w:rPr>
      </w:pPr>
      <w:r w:rsidRPr="00FF1649">
        <w:rPr>
          <w:rFonts w:ascii="Arial" w:hAnsi="Arial" w:cs="Arial"/>
          <w:i/>
          <w:sz w:val="20"/>
          <w:szCs w:val="20"/>
        </w:rPr>
        <w:t>Niveau en math et en physique chimie difficile / A l’aise en manip, en microbio</w:t>
      </w:r>
      <w:r w:rsidR="006D265F" w:rsidRPr="00FF1649">
        <w:rPr>
          <w:rFonts w:ascii="Arial" w:hAnsi="Arial" w:cs="Arial"/>
          <w:i/>
          <w:sz w:val="20"/>
          <w:szCs w:val="20"/>
        </w:rPr>
        <w:t>logie</w:t>
      </w:r>
      <w:r w:rsidRPr="00FF1649">
        <w:rPr>
          <w:rFonts w:ascii="Arial" w:hAnsi="Arial" w:cs="Arial"/>
          <w:i/>
          <w:sz w:val="20"/>
          <w:szCs w:val="20"/>
        </w:rPr>
        <w:t xml:space="preserve"> et en biochimie</w:t>
      </w:r>
    </w:p>
    <w:p w:rsidR="00F8502A" w:rsidRPr="00FF1649" w:rsidRDefault="00F8502A" w:rsidP="00FF1649">
      <w:pPr>
        <w:jc w:val="both"/>
        <w:rPr>
          <w:rFonts w:ascii="Arial" w:hAnsi="Arial" w:cs="Arial"/>
          <w:i/>
          <w:sz w:val="20"/>
          <w:szCs w:val="20"/>
        </w:rPr>
      </w:pPr>
      <w:r w:rsidRPr="00FF1649">
        <w:rPr>
          <w:rFonts w:ascii="Arial" w:hAnsi="Arial" w:cs="Arial"/>
          <w:i/>
          <w:sz w:val="20"/>
          <w:szCs w:val="20"/>
        </w:rPr>
        <w:t>Quantité de travail plus importante qu’en terminale / On donne trop de ch</w:t>
      </w:r>
      <w:r w:rsidR="00AF437A" w:rsidRPr="00FF1649">
        <w:rPr>
          <w:rFonts w:ascii="Arial" w:hAnsi="Arial" w:cs="Arial"/>
          <w:i/>
          <w:sz w:val="20"/>
          <w:szCs w:val="20"/>
        </w:rPr>
        <w:t>oses déjà « prémâché » en STL alors qu’</w:t>
      </w:r>
      <w:r w:rsidRPr="00FF1649">
        <w:rPr>
          <w:rFonts w:ascii="Arial" w:hAnsi="Arial" w:cs="Arial"/>
          <w:i/>
          <w:sz w:val="20"/>
          <w:szCs w:val="20"/>
        </w:rPr>
        <w:t>à l’IUT il faut  réfléchir davantage</w:t>
      </w:r>
    </w:p>
    <w:p w:rsidR="000A5A8D" w:rsidRDefault="000A5A8D" w:rsidP="00317DFF">
      <w:pPr>
        <w:rPr>
          <w:rFonts w:ascii="Arial" w:hAnsi="Arial" w:cs="Arial"/>
          <w:i/>
        </w:rPr>
      </w:pPr>
    </w:p>
    <w:p w:rsidR="00C2249B" w:rsidRDefault="00C2249B" w:rsidP="00317DFF">
      <w:pPr>
        <w:rPr>
          <w:rFonts w:ascii="Arial" w:hAnsi="Arial" w:cs="Arial"/>
          <w:i/>
        </w:rPr>
      </w:pPr>
    </w:p>
    <w:p w:rsidR="000A5A8D" w:rsidRPr="00433C4A" w:rsidRDefault="000A5A8D" w:rsidP="000A5A8D">
      <w:pPr>
        <w:rPr>
          <w:rFonts w:ascii="Arial" w:eastAsia="Arial" w:hAnsi="Arial" w:cs="Arial"/>
          <w:b/>
          <w:color w:val="0070C0"/>
          <w:sz w:val="24"/>
          <w:szCs w:val="24"/>
        </w:rPr>
      </w:pPr>
      <w:r>
        <w:rPr>
          <w:rFonts w:ascii="Arial" w:eastAsia="Arial" w:hAnsi="Arial" w:cs="Arial"/>
          <w:b/>
          <w:color w:val="0070C0"/>
          <w:sz w:val="24"/>
          <w:szCs w:val="24"/>
        </w:rPr>
        <w:t>Pour entrer et réussir en BTS</w:t>
      </w:r>
      <w:r w:rsidRPr="00433C4A">
        <w:rPr>
          <w:rFonts w:ascii="Arial" w:eastAsia="Arial" w:hAnsi="Arial" w:cs="Arial"/>
          <w:b/>
          <w:color w:val="0070C0"/>
          <w:sz w:val="24"/>
          <w:szCs w:val="24"/>
        </w:rPr>
        <w:t xml:space="preserve"> </w:t>
      </w:r>
      <w:r w:rsidR="00C2249B" w:rsidRPr="00C2249B">
        <w:rPr>
          <w:rFonts w:ascii="Arial" w:eastAsia="Arial" w:hAnsi="Arial" w:cs="Arial"/>
          <w:i/>
          <w:sz w:val="24"/>
          <w:szCs w:val="24"/>
        </w:rPr>
        <w:t>(Christine SCHNEIDER</w:t>
      </w:r>
      <w:r w:rsidR="00C91E9F">
        <w:rPr>
          <w:rFonts w:ascii="Arial" w:eastAsia="Arial" w:hAnsi="Arial" w:cs="Arial"/>
          <w:i/>
          <w:sz w:val="24"/>
          <w:szCs w:val="24"/>
        </w:rPr>
        <w:t xml:space="preserve">, diaporama </w:t>
      </w:r>
      <w:r w:rsidR="00856FB4">
        <w:rPr>
          <w:rFonts w:ascii="Arial" w:eastAsia="Arial" w:hAnsi="Arial" w:cs="Arial"/>
          <w:b/>
          <w:i/>
          <w:sz w:val="24"/>
          <w:szCs w:val="24"/>
          <w:u w:val="single"/>
        </w:rPr>
        <w:t>annexe 9</w:t>
      </w:r>
      <w:r w:rsidR="00C2249B" w:rsidRPr="00C2249B">
        <w:rPr>
          <w:rFonts w:ascii="Arial" w:eastAsia="Arial" w:hAnsi="Arial" w:cs="Arial"/>
          <w:i/>
          <w:sz w:val="24"/>
          <w:szCs w:val="24"/>
        </w:rPr>
        <w:t>)</w:t>
      </w:r>
    </w:p>
    <w:p w:rsidR="00F8502A" w:rsidRDefault="00F8502A" w:rsidP="00317DFF">
      <w:pPr>
        <w:rPr>
          <w:rFonts w:ascii="Arial" w:hAnsi="Arial" w:cs="Arial"/>
          <w:i/>
        </w:rPr>
      </w:pPr>
    </w:p>
    <w:p w:rsidR="00856FB4" w:rsidRPr="00AF437A" w:rsidRDefault="00C2249B" w:rsidP="00856FB4">
      <w:pPr>
        <w:pStyle w:val="Paragraphedeliste"/>
        <w:numPr>
          <w:ilvl w:val="0"/>
          <w:numId w:val="3"/>
        </w:numPr>
      </w:pPr>
      <w:r w:rsidRPr="00856FB4">
        <w:rPr>
          <w:rFonts w:ascii="Arial" w:eastAsia="Arial" w:hAnsi="Arial" w:cs="Arial"/>
          <w:b/>
        </w:rPr>
        <w:t>Entrer en BTS</w:t>
      </w:r>
      <w:r w:rsidR="00BF5B51" w:rsidRPr="00856FB4">
        <w:rPr>
          <w:rFonts w:ascii="Arial" w:eastAsia="Arial" w:hAnsi="Arial" w:cs="Arial"/>
          <w:b/>
        </w:rPr>
        <w:t xml:space="preserve"> : </w:t>
      </w:r>
      <w:r w:rsidR="00BF5B51" w:rsidRPr="00856FB4">
        <w:rPr>
          <w:rFonts w:ascii="Arial" w:eastAsia="Arial" w:hAnsi="Arial" w:cs="Arial"/>
        </w:rPr>
        <w:t>é</w:t>
      </w:r>
      <w:r w:rsidRPr="00856FB4">
        <w:rPr>
          <w:rFonts w:ascii="Arial" w:eastAsia="Arial" w:hAnsi="Arial" w:cs="Arial"/>
        </w:rPr>
        <w:t>léments pris en compte au niveau du dossier APB </w:t>
      </w:r>
    </w:p>
    <w:p w:rsidR="00AF437A" w:rsidRPr="00AF437A" w:rsidRDefault="00AF437A" w:rsidP="00AF437A">
      <w:pPr>
        <w:pStyle w:val="Paragraphedeliste"/>
        <w:ind w:left="502"/>
        <w:rPr>
          <w:sz w:val="10"/>
          <w:szCs w:val="10"/>
        </w:rPr>
      </w:pPr>
    </w:p>
    <w:p w:rsidR="00C2249B" w:rsidRDefault="00C2249B" w:rsidP="00C2249B">
      <w:pPr>
        <w:pStyle w:val="Paragraphedeliste"/>
        <w:ind w:left="0"/>
        <w:jc w:val="both"/>
        <w:rPr>
          <w:rFonts w:ascii="Arial" w:eastAsia="Arial" w:hAnsi="Arial" w:cs="Arial"/>
        </w:rPr>
      </w:pPr>
      <w:r>
        <w:rPr>
          <w:rFonts w:ascii="Arial" w:eastAsia="Arial" w:hAnsi="Arial" w:cs="Arial"/>
        </w:rPr>
        <w:t>- résultats scolaires de 1</w:t>
      </w:r>
      <w:r w:rsidR="00856FB4" w:rsidRPr="00856FB4">
        <w:rPr>
          <w:rFonts w:ascii="Arial" w:eastAsia="Arial" w:hAnsi="Arial" w:cs="Arial"/>
          <w:vertAlign w:val="superscript"/>
        </w:rPr>
        <w:t>ère</w:t>
      </w:r>
      <w:r w:rsidR="00856FB4">
        <w:rPr>
          <w:rFonts w:ascii="Arial" w:eastAsia="Arial" w:hAnsi="Arial" w:cs="Arial"/>
        </w:rPr>
        <w:t xml:space="preserve"> </w:t>
      </w:r>
      <w:r>
        <w:rPr>
          <w:rFonts w:ascii="Arial" w:eastAsia="Arial" w:hAnsi="Arial" w:cs="Arial"/>
        </w:rPr>
        <w:t xml:space="preserve"> (notes du bac français) et de terminale : sciences (Maths, sciences physiques, CBSV, biotechnologies), LV et anglais – moyenne coefficientée ; </w:t>
      </w:r>
    </w:p>
    <w:p w:rsidR="00BF5B51" w:rsidRDefault="00C2249B" w:rsidP="00C2249B">
      <w:pPr>
        <w:pStyle w:val="Paragraphedeliste"/>
        <w:ind w:left="0"/>
        <w:jc w:val="both"/>
        <w:rPr>
          <w:rFonts w:ascii="Arial" w:eastAsia="Arial" w:hAnsi="Arial" w:cs="Arial"/>
        </w:rPr>
      </w:pPr>
      <w:r>
        <w:rPr>
          <w:rFonts w:ascii="Arial" w:eastAsia="Arial" w:hAnsi="Arial" w:cs="Arial"/>
        </w:rPr>
        <w:t xml:space="preserve">- majoration : selon les remarques  (travail, comportement positif, dynamisme, participation voire communication), l’avis du conseil de classe, la motivation (forums, journée portes ouvertes, rencontre de professionnels,…) ; </w:t>
      </w:r>
    </w:p>
    <w:p w:rsidR="00C2249B" w:rsidRDefault="00BF5B51" w:rsidP="00C2249B">
      <w:pPr>
        <w:pStyle w:val="Paragraphedeliste"/>
        <w:ind w:left="0"/>
        <w:jc w:val="both"/>
      </w:pPr>
      <w:r>
        <w:rPr>
          <w:rFonts w:ascii="Arial" w:eastAsia="Arial" w:hAnsi="Arial" w:cs="Arial"/>
        </w:rPr>
        <w:t xml:space="preserve">- </w:t>
      </w:r>
      <w:r w:rsidR="00C2249B">
        <w:rPr>
          <w:rFonts w:ascii="Arial" w:eastAsia="Arial" w:hAnsi="Arial" w:cs="Arial"/>
        </w:rPr>
        <w:t>minoration pour manque d’assiduité, problème de comportement ou manque de travail relevés dans les appréciations des professeurs, deux redoublements ; prise en compte de l’anglais en biotechnologies, de l’origine géographique (67,68) en IMRT.</w:t>
      </w:r>
    </w:p>
    <w:p w:rsidR="00BF5B51" w:rsidRPr="00D32EB4" w:rsidRDefault="00C2249B" w:rsidP="00C2249B">
      <w:pPr>
        <w:jc w:val="both"/>
        <w:rPr>
          <w:rFonts w:ascii="Arial" w:eastAsia="Arial" w:hAnsi="Arial" w:cs="Arial"/>
          <w:sz w:val="10"/>
          <w:szCs w:val="10"/>
        </w:rPr>
      </w:pPr>
      <w:r w:rsidRPr="00D32EB4">
        <w:rPr>
          <w:rFonts w:ascii="Arial" w:eastAsia="Arial" w:hAnsi="Arial" w:cs="Arial"/>
          <w:sz w:val="10"/>
          <w:szCs w:val="10"/>
        </w:rPr>
        <w:t xml:space="preserve"> </w:t>
      </w:r>
    </w:p>
    <w:p w:rsidR="00C2249B" w:rsidRDefault="00C2249B" w:rsidP="00C2249B">
      <w:pPr>
        <w:jc w:val="both"/>
        <w:rPr>
          <w:rFonts w:ascii="Arial" w:eastAsia="Arial" w:hAnsi="Arial" w:cs="Arial"/>
        </w:rPr>
      </w:pPr>
      <w:r>
        <w:rPr>
          <w:rFonts w:ascii="Arial" w:eastAsia="Arial" w:hAnsi="Arial" w:cs="Arial"/>
        </w:rPr>
        <w:t>A noter</w:t>
      </w:r>
      <w:r w:rsidR="00BF5B51">
        <w:rPr>
          <w:rFonts w:ascii="Arial" w:eastAsia="Arial" w:hAnsi="Arial" w:cs="Arial"/>
        </w:rPr>
        <w:t xml:space="preserve"> : </w:t>
      </w:r>
      <w:r>
        <w:rPr>
          <w:rFonts w:ascii="Arial" w:eastAsia="Arial" w:hAnsi="Arial" w:cs="Arial"/>
        </w:rPr>
        <w:t>la généralisation en 2017 du dossier APB numérique, avec possibilité de demande de CV et lettre de motivation (numériques)</w:t>
      </w:r>
    </w:p>
    <w:p w:rsidR="00C2249B" w:rsidRDefault="00C2249B" w:rsidP="00C2249B">
      <w:pPr>
        <w:jc w:val="both"/>
      </w:pPr>
    </w:p>
    <w:p w:rsidR="00C2249B" w:rsidRDefault="00C2249B" w:rsidP="00C2249B">
      <w:pPr>
        <w:pStyle w:val="Paragraphedeliste"/>
        <w:numPr>
          <w:ilvl w:val="0"/>
          <w:numId w:val="3"/>
        </w:numPr>
      </w:pPr>
      <w:r w:rsidRPr="00C2249B">
        <w:rPr>
          <w:rFonts w:ascii="Arial" w:eastAsia="Arial" w:hAnsi="Arial" w:cs="Arial"/>
          <w:b/>
          <w:iCs/>
        </w:rPr>
        <w:t>Réussir en BTS</w:t>
      </w:r>
      <w:r w:rsidRPr="00C2249B">
        <w:rPr>
          <w:rFonts w:ascii="Arial" w:eastAsia="Arial" w:hAnsi="Arial" w:cs="Arial"/>
          <w:i/>
          <w:iCs/>
        </w:rPr>
        <w:t xml:space="preserve"> :</w:t>
      </w:r>
    </w:p>
    <w:p w:rsidR="00AF437A" w:rsidRPr="00AF437A" w:rsidRDefault="00AF437A" w:rsidP="00C2249B">
      <w:pPr>
        <w:rPr>
          <w:rFonts w:ascii="Arial" w:eastAsia="Arial" w:hAnsi="Arial" w:cs="Arial"/>
          <w:iCs/>
          <w:sz w:val="10"/>
          <w:szCs w:val="10"/>
          <w:u w:val="single"/>
        </w:rPr>
      </w:pPr>
    </w:p>
    <w:p w:rsidR="00C2249B" w:rsidRDefault="00C2249B" w:rsidP="00C2249B">
      <w:pPr>
        <w:rPr>
          <w:rFonts w:ascii="Arial" w:eastAsia="Arial" w:hAnsi="Arial" w:cs="Arial"/>
          <w:iCs/>
          <w:u w:val="single"/>
        </w:rPr>
      </w:pPr>
      <w:r w:rsidRPr="00C2249B">
        <w:rPr>
          <w:rFonts w:ascii="Arial" w:eastAsia="Arial" w:hAnsi="Arial" w:cs="Arial"/>
          <w:iCs/>
          <w:u w:val="single"/>
        </w:rPr>
        <w:t>En cycle terminal :</w:t>
      </w:r>
    </w:p>
    <w:p w:rsidR="00AF437A" w:rsidRPr="00AF437A" w:rsidRDefault="00AF437A" w:rsidP="00C2249B">
      <w:pPr>
        <w:rPr>
          <w:sz w:val="10"/>
          <w:szCs w:val="10"/>
          <w:u w:val="single"/>
        </w:rPr>
      </w:pPr>
    </w:p>
    <w:p w:rsidR="00C2249B" w:rsidRDefault="00C2249B" w:rsidP="00BF5B51">
      <w:pPr>
        <w:pStyle w:val="Paragraphedeliste"/>
        <w:numPr>
          <w:ilvl w:val="0"/>
          <w:numId w:val="30"/>
        </w:numPr>
        <w:ind w:left="360"/>
        <w:jc w:val="both"/>
      </w:pPr>
      <w:r>
        <w:rPr>
          <w:rFonts w:ascii="Arial" w:eastAsia="Arial" w:hAnsi="Arial" w:cs="Arial"/>
          <w:iCs/>
        </w:rPr>
        <w:t>Orientation : bien choisir sa formation en affinant son projet (</w:t>
      </w:r>
      <w:r w:rsidR="00BF5B51">
        <w:rPr>
          <w:rFonts w:ascii="Arial" w:eastAsia="Arial" w:hAnsi="Arial" w:cs="Arial"/>
          <w:iCs/>
        </w:rPr>
        <w:t xml:space="preserve">par exemple, </w:t>
      </w:r>
      <w:r>
        <w:rPr>
          <w:rFonts w:ascii="Arial" w:eastAsia="Arial" w:hAnsi="Arial" w:cs="Arial"/>
          <w:iCs/>
        </w:rPr>
        <w:t>distinction des différents BTS de laboratoire) et se donner les moyens de ne pas choisir par défaut.</w:t>
      </w:r>
    </w:p>
    <w:p w:rsidR="00C2249B" w:rsidRDefault="00C2249B" w:rsidP="00BF5B51">
      <w:pPr>
        <w:pStyle w:val="Paragraphedeliste"/>
        <w:numPr>
          <w:ilvl w:val="0"/>
          <w:numId w:val="30"/>
        </w:numPr>
        <w:ind w:left="360"/>
        <w:jc w:val="both"/>
      </w:pPr>
      <w:r>
        <w:rPr>
          <w:rFonts w:ascii="Arial" w:eastAsia="Arial" w:hAnsi="Arial" w:cs="Arial"/>
          <w:iCs/>
        </w:rPr>
        <w:t xml:space="preserve">Méthodologie : travailler sur les fiches récapitulatives et résumés de cours, le vocabulaire, le vocabulaire scientifique à apprendre et utiliser. </w:t>
      </w:r>
    </w:p>
    <w:p w:rsidR="00C2249B" w:rsidRDefault="00C2249B" w:rsidP="00BF5B51">
      <w:pPr>
        <w:pStyle w:val="Paragraphedeliste"/>
        <w:numPr>
          <w:ilvl w:val="0"/>
          <w:numId w:val="30"/>
        </w:numPr>
        <w:ind w:left="360"/>
        <w:jc w:val="both"/>
      </w:pPr>
      <w:r>
        <w:rPr>
          <w:rFonts w:ascii="Arial" w:eastAsia="Arial" w:hAnsi="Arial" w:cs="Arial"/>
          <w:iCs/>
        </w:rPr>
        <w:t>Ne pas négliger maths et sciences physiques, indispensables pour toutes les formations de biologie.</w:t>
      </w:r>
    </w:p>
    <w:p w:rsidR="00C2249B" w:rsidRDefault="00C2249B" w:rsidP="00C2249B">
      <w:pPr>
        <w:pStyle w:val="Paragraphedeliste"/>
        <w:ind w:left="360"/>
      </w:pPr>
    </w:p>
    <w:p w:rsidR="00C2249B" w:rsidRDefault="00C2249B" w:rsidP="00C2249B">
      <w:pPr>
        <w:rPr>
          <w:rFonts w:ascii="Arial" w:eastAsia="Arial" w:hAnsi="Arial" w:cs="Arial"/>
          <w:iCs/>
          <w:u w:val="single"/>
        </w:rPr>
      </w:pPr>
      <w:r w:rsidRPr="00C2249B">
        <w:rPr>
          <w:rFonts w:ascii="Arial" w:eastAsia="Arial" w:hAnsi="Arial" w:cs="Arial"/>
          <w:iCs/>
          <w:u w:val="single"/>
        </w:rPr>
        <w:t>En BTS</w:t>
      </w:r>
    </w:p>
    <w:p w:rsidR="00AF437A" w:rsidRPr="00AF437A" w:rsidRDefault="00AF437A" w:rsidP="00C2249B">
      <w:pPr>
        <w:rPr>
          <w:rFonts w:ascii="Arial" w:eastAsia="Arial" w:hAnsi="Arial" w:cs="Arial"/>
          <w:iCs/>
          <w:sz w:val="10"/>
          <w:szCs w:val="10"/>
          <w:u w:val="single"/>
        </w:rPr>
      </w:pPr>
    </w:p>
    <w:p w:rsidR="00C2249B" w:rsidRDefault="00C2249B" w:rsidP="00BF5B51">
      <w:pPr>
        <w:pStyle w:val="Paragraphedeliste"/>
        <w:numPr>
          <w:ilvl w:val="0"/>
          <w:numId w:val="30"/>
        </w:numPr>
        <w:ind w:left="360"/>
        <w:jc w:val="both"/>
      </w:pPr>
      <w:r>
        <w:rPr>
          <w:rFonts w:ascii="Arial" w:eastAsia="Arial" w:hAnsi="Arial" w:cs="Arial"/>
          <w:iCs/>
        </w:rPr>
        <w:t>Arriver en BTS avec la volonté de progresser et de remettre à plat ses « acquis », être conscient de la nécessité d’élever son rythme de travail par rapport à la terminale, de mémoriser un certain nombre de notions.</w:t>
      </w:r>
    </w:p>
    <w:p w:rsidR="00C2249B" w:rsidRDefault="00C2249B" w:rsidP="00BF5B51">
      <w:pPr>
        <w:pStyle w:val="Paragraphedeliste"/>
        <w:numPr>
          <w:ilvl w:val="0"/>
          <w:numId w:val="30"/>
        </w:numPr>
        <w:ind w:left="360"/>
        <w:jc w:val="both"/>
      </w:pPr>
      <w:r>
        <w:rPr>
          <w:rFonts w:ascii="Arial" w:eastAsia="Arial" w:hAnsi="Arial" w:cs="Arial"/>
          <w:iCs/>
        </w:rPr>
        <w:t xml:space="preserve">Les clés de la réussite : </w:t>
      </w:r>
      <w:r w:rsidR="00BF5B51">
        <w:rPr>
          <w:rFonts w:ascii="Arial" w:eastAsia="Arial" w:hAnsi="Arial" w:cs="Arial"/>
          <w:iCs/>
        </w:rPr>
        <w:t>i</w:t>
      </w:r>
      <w:r>
        <w:rPr>
          <w:rFonts w:ascii="Arial" w:eastAsia="Arial" w:hAnsi="Arial" w:cs="Arial"/>
          <w:iCs/>
        </w:rPr>
        <w:t>mplication personnelle, organisation personnelle, concentration en classe et travail personnel régulier.</w:t>
      </w:r>
    </w:p>
    <w:p w:rsidR="00C2249B" w:rsidRDefault="00C2249B" w:rsidP="00BF5B51">
      <w:pPr>
        <w:pStyle w:val="Paragraphedeliste"/>
        <w:numPr>
          <w:ilvl w:val="0"/>
          <w:numId w:val="30"/>
        </w:numPr>
        <w:ind w:left="360"/>
        <w:jc w:val="both"/>
      </w:pPr>
      <w:r>
        <w:rPr>
          <w:rFonts w:ascii="Arial" w:eastAsia="Arial" w:hAnsi="Arial" w:cs="Arial"/>
          <w:iCs/>
        </w:rPr>
        <w:t>Continuer à développer sa méthodologie d’apprentissage</w:t>
      </w:r>
    </w:p>
    <w:p w:rsidR="00C2249B" w:rsidRDefault="00C2249B" w:rsidP="00BF5B51">
      <w:pPr>
        <w:pStyle w:val="Paragraphedeliste"/>
        <w:numPr>
          <w:ilvl w:val="0"/>
          <w:numId w:val="30"/>
        </w:numPr>
        <w:ind w:left="360"/>
        <w:jc w:val="both"/>
      </w:pPr>
      <w:r>
        <w:rPr>
          <w:rFonts w:ascii="Arial" w:eastAsia="Arial" w:hAnsi="Arial" w:cs="Arial"/>
          <w:iCs/>
        </w:rPr>
        <w:t xml:space="preserve">Développer des qualités de rigueur, d’autonomie au laboratoire et à la fois de travail en équipe </w:t>
      </w:r>
    </w:p>
    <w:p w:rsidR="00C2249B" w:rsidRDefault="00C2249B" w:rsidP="00BF5B51">
      <w:pPr>
        <w:pStyle w:val="Paragraphedeliste"/>
        <w:numPr>
          <w:ilvl w:val="0"/>
          <w:numId w:val="30"/>
        </w:numPr>
        <w:ind w:left="360"/>
        <w:jc w:val="both"/>
      </w:pPr>
      <w:r>
        <w:rPr>
          <w:rFonts w:ascii="Arial" w:eastAsia="Arial" w:hAnsi="Arial" w:cs="Arial"/>
          <w:iCs/>
        </w:rPr>
        <w:t>Préparer la suite : bien choisir ses stages, s’orienter pour la poursuite d’études ou la vie professionnelle</w:t>
      </w:r>
    </w:p>
    <w:p w:rsidR="000A5A8D" w:rsidRDefault="000A5A8D" w:rsidP="00E74FCE">
      <w:pPr>
        <w:jc w:val="both"/>
        <w:rPr>
          <w:rFonts w:ascii="Arial" w:eastAsia="Calibri" w:hAnsi="Arial" w:cs="Arial"/>
        </w:rPr>
      </w:pPr>
    </w:p>
    <w:p w:rsidR="00C2249B" w:rsidRDefault="00C2249B" w:rsidP="00E74FCE">
      <w:pPr>
        <w:jc w:val="both"/>
        <w:rPr>
          <w:rFonts w:ascii="Arial" w:eastAsia="Calibri" w:hAnsi="Arial" w:cs="Arial"/>
        </w:rPr>
      </w:pPr>
    </w:p>
    <w:p w:rsidR="00907EE8" w:rsidRPr="000A5A8D" w:rsidRDefault="000A5A8D" w:rsidP="00E74FCE">
      <w:pPr>
        <w:jc w:val="both"/>
        <w:rPr>
          <w:rFonts w:ascii="Arial" w:eastAsia="Calibri" w:hAnsi="Arial" w:cs="Arial"/>
          <w:b/>
          <w:color w:val="0070C0"/>
          <w:sz w:val="24"/>
        </w:rPr>
      </w:pPr>
      <w:r>
        <w:rPr>
          <w:rFonts w:ascii="Arial" w:eastAsia="Calibri" w:hAnsi="Arial" w:cs="Arial"/>
          <w:b/>
          <w:color w:val="0070C0"/>
          <w:sz w:val="24"/>
        </w:rPr>
        <w:t xml:space="preserve">Des conseils, des </w:t>
      </w:r>
      <w:r w:rsidR="00907EE8" w:rsidRPr="000A5A8D">
        <w:rPr>
          <w:rFonts w:ascii="Arial" w:eastAsia="Calibri" w:hAnsi="Arial" w:cs="Arial"/>
          <w:b/>
          <w:color w:val="0070C0"/>
          <w:sz w:val="24"/>
        </w:rPr>
        <w:t>ouvrages et références utiles pour aller plus loin.</w:t>
      </w:r>
    </w:p>
    <w:p w:rsidR="00907EE8" w:rsidRDefault="00907EE8" w:rsidP="00E74FCE">
      <w:pPr>
        <w:jc w:val="both"/>
        <w:rPr>
          <w:rFonts w:ascii="Arial" w:eastAsia="Calibri" w:hAnsi="Arial" w:cs="Arial"/>
        </w:rPr>
      </w:pPr>
    </w:p>
    <w:p w:rsidR="000A5A8D" w:rsidRDefault="000A5A8D" w:rsidP="000A5A8D">
      <w:pPr>
        <w:jc w:val="both"/>
        <w:rPr>
          <w:rFonts w:ascii="Arial" w:hAnsi="Arial" w:cs="Arial"/>
          <w:b/>
        </w:rPr>
      </w:pPr>
      <w:r w:rsidRPr="00BF5B51">
        <w:rPr>
          <w:rFonts w:ascii="Arial" w:hAnsi="Arial" w:cs="Arial"/>
          <w:b/>
        </w:rPr>
        <w:t>Conseils APB :</w:t>
      </w:r>
    </w:p>
    <w:p w:rsidR="00AF437A" w:rsidRPr="00BF5B51" w:rsidRDefault="00AF437A" w:rsidP="000A5A8D">
      <w:pPr>
        <w:jc w:val="both"/>
        <w:rPr>
          <w:rFonts w:ascii="Arial" w:hAnsi="Arial" w:cs="Arial"/>
          <w:b/>
        </w:rPr>
      </w:pPr>
    </w:p>
    <w:p w:rsidR="00BF5B51" w:rsidRPr="00BF5B51" w:rsidRDefault="000A5A8D" w:rsidP="00BF5B51">
      <w:pPr>
        <w:pStyle w:val="Paragraphedeliste"/>
        <w:numPr>
          <w:ilvl w:val="0"/>
          <w:numId w:val="3"/>
        </w:numPr>
        <w:jc w:val="both"/>
        <w:rPr>
          <w:rFonts w:ascii="Arial" w:hAnsi="Arial" w:cs="Arial"/>
        </w:rPr>
      </w:pPr>
      <w:r w:rsidRPr="00BF5B51">
        <w:rPr>
          <w:rFonts w:ascii="Arial" w:hAnsi="Arial" w:cs="Arial"/>
        </w:rPr>
        <w:t>La lettre de motivation : doit être personnelle et suffisamment informative… JU ; portes ouvertes, expliquer la raison du choix de la formation (intérêt pour la formation, situation  géographique)</w:t>
      </w:r>
      <w:r w:rsidR="00BF5B51" w:rsidRPr="00BF5B51">
        <w:rPr>
          <w:rFonts w:ascii="Arial" w:hAnsi="Arial" w:cs="Arial"/>
        </w:rPr>
        <w:t xml:space="preserve">, préciser les contacts préalables : visite de l’établissement, stages, tout ce qui peut montrer leur intérêt pour la formation. </w:t>
      </w:r>
    </w:p>
    <w:p w:rsidR="000A5A8D" w:rsidRDefault="000A5A8D" w:rsidP="000A5A8D">
      <w:pPr>
        <w:pStyle w:val="Paragraphedeliste"/>
        <w:numPr>
          <w:ilvl w:val="0"/>
          <w:numId w:val="3"/>
        </w:numPr>
        <w:jc w:val="both"/>
        <w:rPr>
          <w:rFonts w:ascii="Arial" w:hAnsi="Arial" w:cs="Arial"/>
        </w:rPr>
      </w:pPr>
      <w:r>
        <w:rPr>
          <w:rFonts w:ascii="Arial" w:hAnsi="Arial" w:cs="Arial"/>
        </w:rPr>
        <w:t>Le CV : intégrer toutes les informations personnelles qui permettent de connaître la personne, ses compétences, (thèmes de stages, activités extrascolaires, BAFA…)</w:t>
      </w:r>
    </w:p>
    <w:p w:rsidR="000A5A8D" w:rsidRDefault="000A5A8D" w:rsidP="000A5A8D">
      <w:pPr>
        <w:pStyle w:val="Paragraphedeliste"/>
        <w:numPr>
          <w:ilvl w:val="0"/>
          <w:numId w:val="3"/>
        </w:numPr>
        <w:jc w:val="both"/>
        <w:rPr>
          <w:rFonts w:ascii="Arial" w:hAnsi="Arial" w:cs="Arial"/>
        </w:rPr>
      </w:pPr>
      <w:r>
        <w:rPr>
          <w:rFonts w:ascii="Arial" w:hAnsi="Arial" w:cs="Arial"/>
        </w:rPr>
        <w:t>Insister sur la nécessité de formuler 6 vœux au minimum.</w:t>
      </w:r>
    </w:p>
    <w:p w:rsidR="000A5A8D" w:rsidRDefault="000A5A8D" w:rsidP="000A5A8D">
      <w:pPr>
        <w:pStyle w:val="Paragraphedeliste"/>
        <w:numPr>
          <w:ilvl w:val="0"/>
          <w:numId w:val="3"/>
        </w:numPr>
        <w:jc w:val="both"/>
        <w:rPr>
          <w:rFonts w:ascii="Arial" w:hAnsi="Arial" w:cs="Arial"/>
        </w:rPr>
      </w:pPr>
      <w:r w:rsidRPr="005653EA">
        <w:rPr>
          <w:rFonts w:ascii="Arial" w:hAnsi="Arial" w:cs="Arial"/>
        </w:rPr>
        <w:t xml:space="preserve">Les vœux en CPGE : faire </w:t>
      </w:r>
      <w:r>
        <w:rPr>
          <w:rFonts w:ascii="Arial" w:hAnsi="Arial" w:cs="Arial"/>
        </w:rPr>
        <w:t xml:space="preserve">des </w:t>
      </w:r>
      <w:r w:rsidRPr="005653EA">
        <w:rPr>
          <w:rFonts w:ascii="Arial" w:hAnsi="Arial" w:cs="Arial"/>
        </w:rPr>
        <w:t>vœu</w:t>
      </w:r>
      <w:r>
        <w:rPr>
          <w:rFonts w:ascii="Arial" w:hAnsi="Arial" w:cs="Arial"/>
        </w:rPr>
        <w:t>x</w:t>
      </w:r>
      <w:r w:rsidRPr="005653EA">
        <w:rPr>
          <w:rFonts w:ascii="Arial" w:hAnsi="Arial" w:cs="Arial"/>
        </w:rPr>
        <w:t xml:space="preserve"> avec et sans internat</w:t>
      </w:r>
    </w:p>
    <w:p w:rsidR="000A5A8D" w:rsidRDefault="000A5A8D" w:rsidP="00E74FCE">
      <w:pPr>
        <w:jc w:val="both"/>
        <w:rPr>
          <w:rFonts w:ascii="Arial" w:eastAsia="Calibri" w:hAnsi="Arial" w:cs="Arial"/>
        </w:rPr>
      </w:pPr>
    </w:p>
    <w:p w:rsidR="00AF437A" w:rsidRDefault="00AF437A" w:rsidP="00E74FCE">
      <w:pPr>
        <w:jc w:val="both"/>
        <w:rPr>
          <w:rFonts w:ascii="Arial" w:eastAsia="Calibri" w:hAnsi="Arial" w:cs="Arial"/>
        </w:rPr>
      </w:pPr>
    </w:p>
    <w:p w:rsidR="00AF437A" w:rsidRDefault="00AF437A" w:rsidP="00E74FCE">
      <w:pPr>
        <w:jc w:val="both"/>
        <w:rPr>
          <w:rFonts w:ascii="Arial" w:eastAsia="Calibri" w:hAnsi="Arial" w:cs="Arial"/>
        </w:rPr>
      </w:pPr>
    </w:p>
    <w:p w:rsidR="00D32EB4" w:rsidRDefault="00D32EB4" w:rsidP="00E74FCE">
      <w:pPr>
        <w:jc w:val="both"/>
        <w:rPr>
          <w:rFonts w:ascii="Arial" w:eastAsia="Calibri" w:hAnsi="Arial" w:cs="Arial"/>
        </w:rPr>
      </w:pPr>
    </w:p>
    <w:p w:rsidR="00D32EB4" w:rsidRDefault="00D32EB4" w:rsidP="00E74FCE">
      <w:pPr>
        <w:jc w:val="both"/>
        <w:rPr>
          <w:rFonts w:ascii="Arial" w:eastAsia="Calibri" w:hAnsi="Arial" w:cs="Arial"/>
        </w:rPr>
      </w:pPr>
    </w:p>
    <w:p w:rsidR="000A5A8D" w:rsidRDefault="000A5A8D" w:rsidP="00E74FCE">
      <w:pPr>
        <w:jc w:val="both"/>
        <w:rPr>
          <w:rFonts w:ascii="Arial" w:eastAsia="Calibri" w:hAnsi="Arial" w:cs="Arial"/>
          <w:b/>
        </w:rPr>
      </w:pPr>
      <w:r>
        <w:rPr>
          <w:rFonts w:ascii="Arial" w:eastAsia="Calibri" w:hAnsi="Arial" w:cs="Arial"/>
          <w:b/>
        </w:rPr>
        <w:lastRenderedPageBreak/>
        <w:t>O</w:t>
      </w:r>
      <w:r w:rsidRPr="000A5A8D">
        <w:rPr>
          <w:rFonts w:ascii="Arial" w:eastAsia="Calibri" w:hAnsi="Arial" w:cs="Arial"/>
          <w:b/>
        </w:rPr>
        <w:t>uvrages</w:t>
      </w:r>
      <w:r>
        <w:rPr>
          <w:rFonts w:ascii="Arial" w:eastAsia="Calibri" w:hAnsi="Arial" w:cs="Arial"/>
          <w:b/>
        </w:rPr>
        <w:t xml:space="preserve"> et fascicules pour les professeurs, collégiens, lycéens :</w:t>
      </w:r>
    </w:p>
    <w:p w:rsidR="00FC2305" w:rsidRDefault="00FC2305" w:rsidP="00E74FCE">
      <w:pPr>
        <w:jc w:val="both"/>
        <w:rPr>
          <w:rFonts w:ascii="Arial" w:eastAsia="Calibri" w:hAnsi="Arial" w:cs="Arial"/>
          <w:b/>
        </w:rPr>
      </w:pPr>
    </w:p>
    <w:tbl>
      <w:tblPr>
        <w:tblStyle w:val="Grilledutableau"/>
        <w:tblW w:w="10627" w:type="dxa"/>
        <w:tblLayout w:type="fixed"/>
        <w:tblLook w:val="04A0" w:firstRow="1" w:lastRow="0" w:firstColumn="1" w:lastColumn="0" w:noHBand="0" w:noVBand="1"/>
      </w:tblPr>
      <w:tblGrid>
        <w:gridCol w:w="2709"/>
        <w:gridCol w:w="2620"/>
        <w:gridCol w:w="2746"/>
        <w:gridCol w:w="2552"/>
      </w:tblGrid>
      <w:tr w:rsidR="00436B2C" w:rsidTr="00B06234">
        <w:trPr>
          <w:trHeight w:val="3760"/>
        </w:trPr>
        <w:tc>
          <w:tcPr>
            <w:tcW w:w="2709" w:type="dxa"/>
          </w:tcPr>
          <w:p w:rsidR="00436B2C" w:rsidRDefault="00436B2C" w:rsidP="00B06234">
            <w:pPr>
              <w:jc w:val="both"/>
              <w:rPr>
                <w:rFonts w:ascii="Arial" w:eastAsia="Calibri" w:hAnsi="Arial" w:cs="Arial"/>
                <w:b/>
              </w:rPr>
            </w:pPr>
            <w:r>
              <w:rPr>
                <w:noProof/>
              </w:rPr>
              <w:drawing>
                <wp:inline distT="0" distB="0" distL="0" distR="0" wp14:anchorId="64364C55" wp14:editId="121B5244">
                  <wp:extent cx="1583557" cy="23888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3921" cy="2434675"/>
                          </a:xfrm>
                          <a:prstGeom prst="rect">
                            <a:avLst/>
                          </a:prstGeom>
                        </pic:spPr>
                      </pic:pic>
                    </a:graphicData>
                  </a:graphic>
                </wp:inline>
              </w:drawing>
            </w:r>
          </w:p>
        </w:tc>
        <w:tc>
          <w:tcPr>
            <w:tcW w:w="2620" w:type="dxa"/>
          </w:tcPr>
          <w:p w:rsidR="00436B2C" w:rsidRDefault="00436B2C" w:rsidP="00E74FCE">
            <w:pPr>
              <w:jc w:val="both"/>
              <w:rPr>
                <w:rFonts w:ascii="Arial" w:eastAsia="Calibri" w:hAnsi="Arial" w:cs="Arial"/>
                <w:b/>
              </w:rPr>
            </w:pPr>
            <w:r>
              <w:rPr>
                <w:noProof/>
              </w:rPr>
              <w:drawing>
                <wp:inline distT="0" distB="0" distL="0" distR="0" wp14:anchorId="7F997F1F" wp14:editId="3EAED31B">
                  <wp:extent cx="1527070" cy="23891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512" b="13775"/>
                          <a:stretch/>
                        </pic:blipFill>
                        <pic:spPr bwMode="auto">
                          <a:xfrm>
                            <a:off x="0" y="0"/>
                            <a:ext cx="1535152" cy="2401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6" w:type="dxa"/>
          </w:tcPr>
          <w:p w:rsidR="00436B2C" w:rsidRDefault="00436B2C" w:rsidP="00E74FCE">
            <w:pPr>
              <w:jc w:val="both"/>
              <w:rPr>
                <w:rFonts w:ascii="Arial" w:eastAsia="Calibri" w:hAnsi="Arial" w:cs="Arial"/>
                <w:b/>
              </w:rPr>
            </w:pPr>
            <w:r>
              <w:rPr>
                <w:rFonts w:ascii="Arial" w:eastAsia="Calibri" w:hAnsi="Arial" w:cs="Arial"/>
                <w:b/>
                <w:noProof/>
              </w:rPr>
              <w:drawing>
                <wp:inline distT="0" distB="0" distL="0" distR="0" wp14:anchorId="6E11F3AC">
                  <wp:extent cx="1713230" cy="2414270"/>
                  <wp:effectExtent l="0" t="0" r="127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230" cy="2414270"/>
                          </a:xfrm>
                          <a:prstGeom prst="rect">
                            <a:avLst/>
                          </a:prstGeom>
                          <a:noFill/>
                        </pic:spPr>
                      </pic:pic>
                    </a:graphicData>
                  </a:graphic>
                </wp:inline>
              </w:drawing>
            </w:r>
          </w:p>
        </w:tc>
        <w:tc>
          <w:tcPr>
            <w:tcW w:w="2552" w:type="dxa"/>
          </w:tcPr>
          <w:p w:rsidR="00436B2C" w:rsidRDefault="00436B2C" w:rsidP="00E74FCE">
            <w:pPr>
              <w:jc w:val="both"/>
              <w:rPr>
                <w:rFonts w:ascii="Arial" w:eastAsia="Calibri" w:hAnsi="Arial" w:cs="Arial"/>
                <w:b/>
              </w:rPr>
            </w:pPr>
            <w:r>
              <w:rPr>
                <w:noProof/>
              </w:rPr>
              <w:drawing>
                <wp:anchor distT="0" distB="0" distL="114300" distR="114300" simplePos="0" relativeHeight="251659264" behindDoc="1" locked="0" layoutInCell="1" allowOverlap="1">
                  <wp:simplePos x="0" y="0"/>
                  <wp:positionH relativeFrom="column">
                    <wp:posOffset>-64770</wp:posOffset>
                  </wp:positionH>
                  <wp:positionV relativeFrom="paragraph">
                    <wp:posOffset>1270</wp:posOffset>
                  </wp:positionV>
                  <wp:extent cx="1607820" cy="2334260"/>
                  <wp:effectExtent l="0" t="0" r="0" b="8890"/>
                  <wp:wrapTight wrapText="bothSides">
                    <wp:wrapPolygon edited="0">
                      <wp:start x="0" y="0"/>
                      <wp:lineTo x="0" y="21506"/>
                      <wp:lineTo x="21242" y="21506"/>
                      <wp:lineTo x="2124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07820" cy="2334260"/>
                          </a:xfrm>
                          <a:prstGeom prst="rect">
                            <a:avLst/>
                          </a:prstGeom>
                        </pic:spPr>
                      </pic:pic>
                    </a:graphicData>
                  </a:graphic>
                  <wp14:sizeRelH relativeFrom="page">
                    <wp14:pctWidth>0</wp14:pctWidth>
                  </wp14:sizeRelH>
                  <wp14:sizeRelV relativeFrom="page">
                    <wp14:pctHeight>0</wp14:pctHeight>
                  </wp14:sizeRelV>
                </wp:anchor>
              </w:drawing>
            </w:r>
          </w:p>
        </w:tc>
      </w:tr>
    </w:tbl>
    <w:p w:rsidR="001F2313" w:rsidRDefault="001F2313" w:rsidP="00C91E9F">
      <w:pPr>
        <w:pStyle w:val="Paragraphedeliste"/>
        <w:ind w:left="1080"/>
        <w:jc w:val="both"/>
        <w:rPr>
          <w:rFonts w:ascii="Arial" w:hAnsi="Arial" w:cs="Arial"/>
        </w:rPr>
      </w:pPr>
    </w:p>
    <w:p w:rsidR="000A5A8D" w:rsidRDefault="000A5A8D" w:rsidP="00E74FCE">
      <w:pPr>
        <w:jc w:val="both"/>
        <w:rPr>
          <w:rFonts w:ascii="Arial" w:eastAsia="Calibri" w:hAnsi="Arial" w:cs="Arial"/>
          <w:b/>
        </w:rPr>
      </w:pPr>
    </w:p>
    <w:p w:rsidR="000A5A8D" w:rsidRPr="000A5A8D" w:rsidRDefault="000A5A8D" w:rsidP="00E74FCE">
      <w:pPr>
        <w:jc w:val="both"/>
        <w:rPr>
          <w:rFonts w:ascii="Arial" w:eastAsia="Calibri" w:hAnsi="Arial" w:cs="Arial"/>
          <w:b/>
        </w:rPr>
      </w:pPr>
      <w:r>
        <w:rPr>
          <w:rFonts w:ascii="Arial" w:eastAsia="Calibri" w:hAnsi="Arial" w:cs="Arial"/>
          <w:b/>
        </w:rPr>
        <w:t>Références et liens sur Internet :</w:t>
      </w:r>
    </w:p>
    <w:p w:rsidR="00A40EF4" w:rsidRDefault="00A40EF4" w:rsidP="001F2313">
      <w:pPr>
        <w:jc w:val="both"/>
        <w:rPr>
          <w:rFonts w:ascii="Arial" w:eastAsia="Times New Roman" w:hAnsi="Arial" w:cs="Arial"/>
        </w:rPr>
      </w:pPr>
    </w:p>
    <w:p w:rsidR="001F2313" w:rsidRPr="00F056F5" w:rsidRDefault="001F2313" w:rsidP="001F2313">
      <w:pPr>
        <w:jc w:val="both"/>
        <w:rPr>
          <w:rFonts w:ascii="Arial" w:eastAsia="Times New Roman" w:hAnsi="Arial" w:cs="Arial"/>
          <w:i/>
        </w:rPr>
      </w:pPr>
      <w:r w:rsidRPr="00BF5DD6">
        <w:rPr>
          <w:rFonts w:ascii="Arial" w:eastAsia="Times New Roman" w:hAnsi="Arial" w:cs="Arial"/>
        </w:rPr>
        <w:t xml:space="preserve">Sur </w:t>
      </w:r>
      <w:r w:rsidRPr="00BF5DD6">
        <w:rPr>
          <w:rFonts w:ascii="Arial" w:eastAsia="Times New Roman" w:hAnsi="Arial" w:cs="Arial"/>
          <w:u w:val="single"/>
        </w:rPr>
        <w:t>NeuroSup</w:t>
      </w:r>
      <w:r w:rsidRPr="00F056F5">
        <w:rPr>
          <w:rFonts w:ascii="Arial" w:eastAsia="Times New Roman" w:hAnsi="Arial" w:cs="Arial"/>
          <w:i/>
        </w:rPr>
        <w:t xml:space="preserve"> : </w:t>
      </w:r>
      <w:hyperlink r:id="rId24" w:anchor="programme_de_neuroeducation_Neurosup.C" w:history="1">
        <w:r w:rsidR="00C91E9F" w:rsidRPr="00E42102">
          <w:rPr>
            <w:rStyle w:val="Lienhypertexte"/>
            <w:rFonts w:ascii="Arial" w:eastAsia="Times New Roman" w:hAnsi="Arial" w:cs="Arial"/>
            <w:i/>
          </w:rPr>
          <w:t>http://www.neurosup.fr/#programme_de_neuroeducation_Neurosup.C</w:t>
        </w:r>
      </w:hyperlink>
      <w:r w:rsidR="00C91E9F">
        <w:rPr>
          <w:rFonts w:ascii="Arial" w:eastAsia="Times New Roman" w:hAnsi="Arial" w:cs="Arial"/>
          <w:i/>
        </w:rPr>
        <w:t xml:space="preserve"> </w:t>
      </w:r>
    </w:p>
    <w:p w:rsidR="00C96A48" w:rsidRDefault="001F2313" w:rsidP="001F2313">
      <w:pPr>
        <w:jc w:val="both"/>
        <w:rPr>
          <w:rFonts w:ascii="Arial" w:eastAsia="Times New Roman" w:hAnsi="Arial" w:cs="Arial"/>
        </w:rPr>
      </w:pPr>
      <w:r w:rsidRPr="00BF5DD6">
        <w:rPr>
          <w:rFonts w:ascii="Arial" w:eastAsia="Times New Roman" w:hAnsi="Arial" w:cs="Arial"/>
        </w:rPr>
        <w:t>Enseig</w:t>
      </w:r>
      <w:r w:rsidR="00BB3640">
        <w:rPr>
          <w:rFonts w:ascii="Arial" w:eastAsia="Times New Roman" w:hAnsi="Arial" w:cs="Arial"/>
        </w:rPr>
        <w:t>nant de mathématiques</w:t>
      </w:r>
      <w:r w:rsidRPr="00BF5DD6">
        <w:rPr>
          <w:rFonts w:ascii="Arial" w:eastAsia="Times New Roman" w:hAnsi="Arial" w:cs="Arial"/>
        </w:rPr>
        <w:t xml:space="preserve">, </w:t>
      </w:r>
      <w:r w:rsidRPr="00C96A48">
        <w:rPr>
          <w:rFonts w:ascii="Arial" w:eastAsia="Times New Roman" w:hAnsi="Arial" w:cs="Arial"/>
          <w:b/>
        </w:rPr>
        <w:t>Eric Gaspar</w:t>
      </w:r>
      <w:r w:rsidRPr="00BF5DD6">
        <w:rPr>
          <w:rFonts w:ascii="Arial" w:eastAsia="Times New Roman" w:hAnsi="Arial" w:cs="Arial"/>
        </w:rPr>
        <w:t xml:space="preserve"> s'est intéressé aux dernières découvertes sur le fonctionnement du cerveau, et à la façon dont cette connaissance pouvait aider les enseignants à enseigner, et les élèves à apprendre. </w:t>
      </w:r>
    </w:p>
    <w:p w:rsidR="001F2313" w:rsidRDefault="001F2313" w:rsidP="001F2313">
      <w:pPr>
        <w:jc w:val="both"/>
        <w:rPr>
          <w:rFonts w:ascii="Arial" w:eastAsia="Times New Roman" w:hAnsi="Arial" w:cs="Arial"/>
        </w:rPr>
      </w:pPr>
      <w:r w:rsidRPr="00BF5DD6">
        <w:rPr>
          <w:rFonts w:ascii="Arial" w:eastAsia="Times New Roman" w:hAnsi="Arial" w:cs="Arial"/>
        </w:rPr>
        <w:t xml:space="preserve">Il a développé une formation pour les enseignants, et 6 modules d'environ 2h à destination des élèves </w:t>
      </w:r>
      <w:bookmarkStart w:id="0" w:name="_GoBack"/>
      <w:bookmarkEnd w:id="0"/>
      <w:r w:rsidRPr="00BF5DD6">
        <w:rPr>
          <w:rFonts w:ascii="Arial" w:eastAsia="Times New Roman" w:hAnsi="Arial" w:cs="Arial"/>
        </w:rPr>
        <w:t xml:space="preserve">(présentations PowerPoint incluant des explications, des tests, des vidéos etc...). </w:t>
      </w:r>
      <w:r w:rsidR="00C96A48">
        <w:rPr>
          <w:rFonts w:ascii="Arial" w:eastAsia="Times New Roman" w:hAnsi="Arial" w:cs="Arial"/>
        </w:rPr>
        <w:t xml:space="preserve">La formation qu’il a assurée en juillet 2016 a été filmée dans son intégralité. On y accède facilement à partir de la page d’accueil. </w:t>
      </w:r>
    </w:p>
    <w:p w:rsidR="001F2313" w:rsidRPr="00C96A48" w:rsidRDefault="001F2313" w:rsidP="001F2313">
      <w:pPr>
        <w:jc w:val="both"/>
        <w:rPr>
          <w:rFonts w:ascii="Arial" w:eastAsia="Times New Roman" w:hAnsi="Arial" w:cs="Arial"/>
        </w:rPr>
      </w:pPr>
      <w:r w:rsidRPr="00C96A48">
        <w:rPr>
          <w:rFonts w:ascii="Arial" w:eastAsia="Times New Roman" w:hAnsi="Arial" w:cs="Arial"/>
        </w:rPr>
        <w:t>Tous les contenus sont en accès libre, et libres de droits, sur Internet. Il existe également un ouvrage plus spécialement destiné aux collégiens (Explose ton score au collège)</w:t>
      </w:r>
    </w:p>
    <w:p w:rsidR="000A5A8D" w:rsidRDefault="00C96A48" w:rsidP="00975130">
      <w:pPr>
        <w:jc w:val="both"/>
        <w:rPr>
          <w:rFonts w:ascii="Arial" w:hAnsi="Arial" w:cs="Arial"/>
        </w:rPr>
      </w:pPr>
      <w:r>
        <w:rPr>
          <w:rFonts w:ascii="Arial" w:eastAsia="Times New Roman" w:hAnsi="Arial" w:cs="Arial"/>
        </w:rPr>
        <w:t xml:space="preserve">Un aperçu rapide sur TEDxAlsace en 18 minutes : </w:t>
      </w:r>
      <w:hyperlink r:id="rId25" w:history="1">
        <w:r w:rsidRPr="006F6EF1">
          <w:rPr>
            <w:rStyle w:val="Lienhypertexte"/>
            <w:rFonts w:ascii="Arial" w:eastAsia="Times New Roman" w:hAnsi="Arial" w:cs="Arial"/>
          </w:rPr>
          <w:t>https://www.youtube.com/watch?v=JywfTYdKpHc</w:t>
        </w:r>
      </w:hyperlink>
    </w:p>
    <w:p w:rsidR="000A5A8D" w:rsidRDefault="000A5A8D" w:rsidP="000A5A8D">
      <w:pPr>
        <w:jc w:val="both"/>
        <w:rPr>
          <w:rFonts w:ascii="Arial" w:eastAsia="Calibri" w:hAnsi="Arial" w:cs="Arial"/>
        </w:rPr>
      </w:pPr>
    </w:p>
    <w:p w:rsidR="00BB3640" w:rsidRDefault="00BB3640" w:rsidP="000A5A8D">
      <w:pPr>
        <w:jc w:val="both"/>
        <w:rPr>
          <w:rFonts w:ascii="Arial" w:eastAsia="Calibri" w:hAnsi="Arial" w:cs="Arial"/>
        </w:rPr>
      </w:pPr>
      <w:r>
        <w:rPr>
          <w:rFonts w:ascii="Arial" w:eastAsia="Calibri" w:hAnsi="Arial" w:cs="Arial"/>
        </w:rPr>
        <w:t xml:space="preserve">Sur le site académique de Strasbourg, le parcours Avenir : </w:t>
      </w:r>
    </w:p>
    <w:p w:rsidR="00C96A48" w:rsidRDefault="00FF1649" w:rsidP="000A5A8D">
      <w:pPr>
        <w:jc w:val="both"/>
        <w:rPr>
          <w:rFonts w:ascii="Arial" w:eastAsia="Calibri" w:hAnsi="Arial" w:cs="Arial"/>
        </w:rPr>
      </w:pPr>
      <w:hyperlink r:id="rId26" w:history="1">
        <w:r w:rsidR="00BB3640" w:rsidRPr="006F6EF1">
          <w:rPr>
            <w:rStyle w:val="Lienhypertexte"/>
            <w:rFonts w:ascii="Arial" w:eastAsia="Calibri" w:hAnsi="Arial" w:cs="Arial"/>
          </w:rPr>
          <w:t>http://www.ac-strasbourg.fr/pedagogie/college2016/parcours-avenir/</w:t>
        </w:r>
      </w:hyperlink>
      <w:r w:rsidR="00BB3640">
        <w:rPr>
          <w:rFonts w:ascii="Arial" w:eastAsia="Calibri" w:hAnsi="Arial" w:cs="Arial"/>
        </w:rPr>
        <w:t xml:space="preserve"> </w:t>
      </w:r>
    </w:p>
    <w:p w:rsidR="00C96A48" w:rsidRDefault="00C96A48" w:rsidP="000A5A8D">
      <w:pPr>
        <w:jc w:val="both"/>
        <w:rPr>
          <w:rFonts w:ascii="Arial" w:eastAsia="Calibri" w:hAnsi="Arial" w:cs="Arial"/>
        </w:rPr>
      </w:pPr>
    </w:p>
    <w:p w:rsidR="00A40EF4" w:rsidRPr="00A40EF4" w:rsidRDefault="00A40EF4" w:rsidP="00A40EF4">
      <w:pPr>
        <w:jc w:val="both"/>
        <w:rPr>
          <w:rFonts w:ascii="Arial" w:hAnsi="Arial" w:cs="Arial"/>
          <w:color w:val="808080" w:themeColor="background1" w:themeShade="80"/>
        </w:rPr>
      </w:pPr>
      <w:r w:rsidRPr="00A40EF4">
        <w:rPr>
          <w:rFonts w:ascii="Arial" w:eastAsia="Calibri" w:hAnsi="Arial" w:cs="Arial"/>
        </w:rPr>
        <w:t xml:space="preserve">Le site ONISEP : </w:t>
      </w:r>
      <w:hyperlink r:id="rId27" w:history="1">
        <w:r w:rsidRPr="00A40EF4">
          <w:rPr>
            <w:rStyle w:val="Lienhypertexte"/>
            <w:rFonts w:ascii="Arial" w:hAnsi="Arial" w:cs="Arial"/>
          </w:rPr>
          <w:t>http://www.onisep.fr/Choisir-mes-etudes/Apres-le-bac/Que-faire-apres-le-bac/Que-faire-apres-le-bac-STL-sciences-et-technologies-de-laboratoire</w:t>
        </w:r>
      </w:hyperlink>
    </w:p>
    <w:p w:rsidR="00A40EF4" w:rsidRPr="00143FD0" w:rsidRDefault="00A40EF4" w:rsidP="00A40EF4">
      <w:pPr>
        <w:rPr>
          <w:b/>
          <w:color w:val="808080" w:themeColor="background1" w:themeShade="80"/>
        </w:rPr>
      </w:pPr>
    </w:p>
    <w:p w:rsidR="00856FB4" w:rsidRDefault="00856FB4" w:rsidP="000A5A8D">
      <w:pPr>
        <w:jc w:val="both"/>
        <w:rPr>
          <w:rFonts w:ascii="Arial" w:eastAsia="Calibri" w:hAnsi="Arial" w:cs="Arial"/>
        </w:rPr>
      </w:pPr>
    </w:p>
    <w:p w:rsidR="000A5A8D" w:rsidRPr="00A83F37" w:rsidRDefault="000A5A8D" w:rsidP="000A5A8D">
      <w:pPr>
        <w:pStyle w:val="Paragraphedeliste"/>
        <w:jc w:val="both"/>
        <w:rPr>
          <w:rFonts w:ascii="Arial" w:hAnsi="Arial" w:cs="Arial"/>
          <w:i/>
          <w:color w:val="0070C0"/>
          <w:sz w:val="28"/>
          <w:szCs w:val="28"/>
        </w:rPr>
      </w:pPr>
      <w:r>
        <w:rPr>
          <w:rFonts w:ascii="Arial" w:eastAsia="Calibri" w:hAnsi="Arial" w:cs="Arial"/>
          <w:b/>
          <w:i/>
          <w:color w:val="0070C0"/>
          <w:sz w:val="28"/>
          <w:szCs w:val="28"/>
        </w:rPr>
        <w:t>« Annexes»</w:t>
      </w:r>
      <w:r w:rsidRPr="00A83F37">
        <w:rPr>
          <w:rFonts w:ascii="Arial" w:eastAsia="Calibri" w:hAnsi="Arial" w:cs="Arial"/>
          <w:b/>
          <w:i/>
          <w:color w:val="0070C0"/>
          <w:sz w:val="28"/>
          <w:szCs w:val="28"/>
        </w:rPr>
        <w:t>.</w:t>
      </w:r>
      <w:r w:rsidRPr="00A83F37">
        <w:rPr>
          <w:rFonts w:ascii="Arial" w:hAnsi="Arial" w:cs="Arial"/>
          <w:i/>
          <w:color w:val="0070C0"/>
          <w:sz w:val="28"/>
          <w:szCs w:val="28"/>
        </w:rPr>
        <w:t xml:space="preserve"> </w:t>
      </w:r>
    </w:p>
    <w:p w:rsidR="00856FB4" w:rsidRDefault="00856FB4" w:rsidP="00975130">
      <w:pPr>
        <w:jc w:val="both"/>
        <w:rPr>
          <w:rFonts w:ascii="Arial" w:hAnsi="Arial" w:cs="Arial"/>
        </w:rPr>
      </w:pPr>
    </w:p>
    <w:tbl>
      <w:tblPr>
        <w:tblStyle w:val="Grilledutableau"/>
        <w:tblW w:w="0" w:type="auto"/>
        <w:tblLook w:val="04A0" w:firstRow="1" w:lastRow="0" w:firstColumn="1" w:lastColumn="0" w:noHBand="0" w:noVBand="1"/>
      </w:tblPr>
      <w:tblGrid>
        <w:gridCol w:w="1413"/>
        <w:gridCol w:w="8783"/>
      </w:tblGrid>
      <w:tr w:rsidR="000A5A8D" w:rsidTr="000A5A8D">
        <w:tc>
          <w:tcPr>
            <w:tcW w:w="1413" w:type="dxa"/>
          </w:tcPr>
          <w:p w:rsidR="000A5A8D" w:rsidRPr="005109B5" w:rsidRDefault="000A5A8D" w:rsidP="00975130">
            <w:pPr>
              <w:jc w:val="both"/>
              <w:rPr>
                <w:rFonts w:ascii="Arial" w:hAnsi="Arial" w:cs="Arial"/>
                <w:b/>
                <w:i/>
                <w:u w:val="single"/>
              </w:rPr>
            </w:pPr>
            <w:r w:rsidRPr="005109B5">
              <w:rPr>
                <w:rFonts w:ascii="Arial" w:hAnsi="Arial" w:cs="Arial"/>
                <w:b/>
                <w:i/>
                <w:u w:val="single"/>
              </w:rPr>
              <w:t>Annexe 1</w:t>
            </w:r>
          </w:p>
        </w:tc>
        <w:tc>
          <w:tcPr>
            <w:tcW w:w="8783" w:type="dxa"/>
          </w:tcPr>
          <w:p w:rsidR="000A5A8D" w:rsidRPr="00BF5B51" w:rsidRDefault="00BF5B51" w:rsidP="00975130">
            <w:pPr>
              <w:jc w:val="both"/>
              <w:rPr>
                <w:rFonts w:ascii="Arial" w:hAnsi="Arial" w:cs="Arial"/>
              </w:rPr>
            </w:pPr>
            <w:r w:rsidRPr="00BF5B51">
              <w:rPr>
                <w:rFonts w:ascii="Arial" w:eastAsiaTheme="minorHAnsi" w:hAnsi="Arial" w:cs="Arial"/>
                <w:lang w:eastAsia="en-US"/>
              </w:rPr>
              <w:t xml:space="preserve">Le </w:t>
            </w:r>
            <w:r w:rsidRPr="002A785E">
              <w:rPr>
                <w:rFonts w:ascii="Arial" w:eastAsiaTheme="minorHAnsi" w:hAnsi="Arial" w:cs="Arial"/>
                <w:b/>
                <w:lang w:eastAsia="en-US"/>
              </w:rPr>
              <w:t>parcours AVENIR</w:t>
            </w:r>
            <w:r w:rsidRPr="00BF5B51">
              <w:rPr>
                <w:rFonts w:ascii="Arial" w:eastAsiaTheme="minorHAnsi" w:hAnsi="Arial" w:cs="Arial"/>
                <w:lang w:eastAsia="en-US"/>
              </w:rPr>
              <w:t>, BO n°28 du 9 juillet 2015 (p79 à 99)</w:t>
            </w:r>
          </w:p>
        </w:tc>
      </w:tr>
      <w:tr w:rsidR="000A5A8D" w:rsidTr="000A5A8D">
        <w:tc>
          <w:tcPr>
            <w:tcW w:w="1413" w:type="dxa"/>
          </w:tcPr>
          <w:p w:rsidR="000A5A8D" w:rsidRPr="005109B5" w:rsidRDefault="000A5A8D" w:rsidP="00975130">
            <w:pPr>
              <w:jc w:val="both"/>
              <w:rPr>
                <w:rFonts w:ascii="Arial" w:hAnsi="Arial" w:cs="Arial"/>
                <w:b/>
                <w:i/>
                <w:u w:val="single"/>
              </w:rPr>
            </w:pPr>
            <w:r w:rsidRPr="005109B5">
              <w:rPr>
                <w:rFonts w:ascii="Arial" w:hAnsi="Arial" w:cs="Arial"/>
                <w:b/>
                <w:i/>
                <w:u w:val="single"/>
              </w:rPr>
              <w:t>Annexe 2</w:t>
            </w:r>
          </w:p>
        </w:tc>
        <w:tc>
          <w:tcPr>
            <w:tcW w:w="8783" w:type="dxa"/>
          </w:tcPr>
          <w:p w:rsidR="000A5A8D" w:rsidRDefault="001F2313" w:rsidP="00975130">
            <w:pPr>
              <w:jc w:val="both"/>
              <w:rPr>
                <w:rFonts w:ascii="Arial" w:hAnsi="Arial" w:cs="Arial"/>
              </w:rPr>
            </w:pPr>
            <w:r>
              <w:rPr>
                <w:rFonts w:ascii="Arial" w:hAnsi="Arial" w:cs="Arial"/>
              </w:rPr>
              <w:t xml:space="preserve">La </w:t>
            </w:r>
            <w:r w:rsidRPr="00C72CD1">
              <w:rPr>
                <w:rFonts w:ascii="Arial" w:hAnsi="Arial" w:cs="Arial"/>
                <w:b/>
              </w:rPr>
              <w:t>connaissance de soi</w:t>
            </w:r>
            <w:r>
              <w:rPr>
                <w:rFonts w:ascii="Arial" w:hAnsi="Arial" w:cs="Arial"/>
              </w:rPr>
              <w:t xml:space="preserve"> par la réalisation d’un poster en AP </w:t>
            </w:r>
          </w:p>
          <w:p w:rsidR="001F2313" w:rsidRDefault="001F2313" w:rsidP="001F2313">
            <w:pPr>
              <w:pStyle w:val="Paragraphedeliste"/>
              <w:numPr>
                <w:ilvl w:val="0"/>
                <w:numId w:val="3"/>
              </w:numPr>
              <w:ind w:left="709"/>
              <w:rPr>
                <w:rFonts w:ascii="Arial" w:hAnsi="Arial" w:cs="Arial"/>
              </w:rPr>
            </w:pPr>
            <w:r w:rsidRPr="00BF5B51">
              <w:rPr>
                <w:rFonts w:ascii="Arial" w:hAnsi="Arial" w:cs="Arial"/>
              </w:rPr>
              <w:t>Un diaporama commenté,</w:t>
            </w:r>
          </w:p>
          <w:p w:rsidR="001F2313" w:rsidRPr="00BF5B51" w:rsidRDefault="001F2313" w:rsidP="001F2313">
            <w:pPr>
              <w:pStyle w:val="Paragraphedeliste"/>
              <w:numPr>
                <w:ilvl w:val="0"/>
                <w:numId w:val="3"/>
              </w:numPr>
              <w:ind w:left="709"/>
              <w:rPr>
                <w:rFonts w:ascii="Arial" w:hAnsi="Arial" w:cs="Arial"/>
              </w:rPr>
            </w:pPr>
            <w:r>
              <w:rPr>
                <w:rFonts w:ascii="Arial" w:hAnsi="Arial" w:cs="Arial"/>
              </w:rPr>
              <w:t>L</w:t>
            </w:r>
            <w:r w:rsidRPr="00BF5B51">
              <w:rPr>
                <w:rFonts w:ascii="Arial" w:hAnsi="Arial" w:cs="Arial"/>
              </w:rPr>
              <w:t xml:space="preserve">a consigne pour l’élaboration d’un poster, </w:t>
            </w:r>
          </w:p>
          <w:p w:rsidR="001F2313" w:rsidRDefault="001F2313" w:rsidP="00C91E9F">
            <w:pPr>
              <w:pStyle w:val="Paragraphedeliste"/>
              <w:numPr>
                <w:ilvl w:val="0"/>
                <w:numId w:val="3"/>
              </w:numPr>
              <w:ind w:left="709"/>
              <w:rPr>
                <w:rFonts w:ascii="Arial" w:hAnsi="Arial" w:cs="Arial"/>
              </w:rPr>
            </w:pPr>
            <w:r w:rsidRPr="00DC0EEC">
              <w:rPr>
                <w:rFonts w:ascii="Arial" w:hAnsi="Arial" w:cs="Arial"/>
              </w:rPr>
              <w:t>Deux exemples de posters réalisés par les élèves</w:t>
            </w:r>
          </w:p>
        </w:tc>
      </w:tr>
      <w:tr w:rsidR="000A5A8D" w:rsidTr="000A5A8D">
        <w:tc>
          <w:tcPr>
            <w:tcW w:w="1413" w:type="dxa"/>
          </w:tcPr>
          <w:p w:rsidR="000A5A8D" w:rsidRPr="005109B5" w:rsidRDefault="000A5A8D" w:rsidP="00975130">
            <w:pPr>
              <w:jc w:val="both"/>
              <w:rPr>
                <w:rFonts w:ascii="Arial" w:hAnsi="Arial" w:cs="Arial"/>
                <w:b/>
                <w:i/>
                <w:u w:val="single"/>
              </w:rPr>
            </w:pPr>
            <w:r w:rsidRPr="005109B5">
              <w:rPr>
                <w:rFonts w:ascii="Arial" w:hAnsi="Arial" w:cs="Arial"/>
                <w:b/>
                <w:i/>
                <w:u w:val="single"/>
              </w:rPr>
              <w:t>Annexe 3</w:t>
            </w:r>
          </w:p>
        </w:tc>
        <w:tc>
          <w:tcPr>
            <w:tcW w:w="8783" w:type="dxa"/>
          </w:tcPr>
          <w:p w:rsidR="005109B5" w:rsidRDefault="005109B5" w:rsidP="005109B5">
            <w:pPr>
              <w:rPr>
                <w:rFonts w:ascii="Arial" w:hAnsi="Arial" w:cs="Arial"/>
              </w:rPr>
            </w:pPr>
            <w:r>
              <w:rPr>
                <w:rFonts w:ascii="Arial" w:hAnsi="Arial" w:cs="Arial"/>
              </w:rPr>
              <w:t xml:space="preserve">Documents sur la </w:t>
            </w:r>
            <w:r w:rsidRPr="00131DE4">
              <w:rPr>
                <w:rFonts w:ascii="Arial" w:hAnsi="Arial" w:cs="Arial"/>
                <w:b/>
              </w:rPr>
              <w:t>connaissance de soi</w:t>
            </w:r>
            <w:r>
              <w:rPr>
                <w:rFonts w:ascii="Arial" w:hAnsi="Arial" w:cs="Arial"/>
              </w:rPr>
              <w:t xml:space="preserve"> : </w:t>
            </w:r>
          </w:p>
          <w:p w:rsidR="005109B5" w:rsidRPr="00DC0EEC" w:rsidRDefault="005109B5" w:rsidP="005109B5">
            <w:pPr>
              <w:pStyle w:val="Paragraphedeliste"/>
              <w:numPr>
                <w:ilvl w:val="0"/>
                <w:numId w:val="3"/>
              </w:numPr>
              <w:ind w:left="709"/>
              <w:rPr>
                <w:rFonts w:ascii="Arial" w:hAnsi="Arial" w:cs="Arial"/>
              </w:rPr>
            </w:pPr>
            <w:r w:rsidRPr="00DC0EEC">
              <w:rPr>
                <w:rFonts w:ascii="Arial" w:hAnsi="Arial" w:cs="Arial"/>
              </w:rPr>
              <w:t>Un exemple de test pour déterminer le profil d’intelligences multiples,</w:t>
            </w:r>
          </w:p>
          <w:p w:rsidR="005109B5" w:rsidRPr="00DC0EEC" w:rsidRDefault="005109B5" w:rsidP="005109B5">
            <w:pPr>
              <w:pStyle w:val="Paragraphedeliste"/>
              <w:numPr>
                <w:ilvl w:val="0"/>
                <w:numId w:val="3"/>
              </w:numPr>
              <w:ind w:left="709"/>
              <w:rPr>
                <w:rFonts w:ascii="Arial" w:hAnsi="Arial" w:cs="Arial"/>
              </w:rPr>
            </w:pPr>
            <w:r w:rsidRPr="00DC0EEC">
              <w:rPr>
                <w:rFonts w:ascii="Arial" w:hAnsi="Arial" w:cs="Arial"/>
              </w:rPr>
              <w:t>Un descriptif des intelligences multiples,</w:t>
            </w:r>
          </w:p>
          <w:p w:rsidR="000A5A8D" w:rsidRDefault="005109B5" w:rsidP="005109B5">
            <w:pPr>
              <w:pStyle w:val="Paragraphedeliste"/>
              <w:numPr>
                <w:ilvl w:val="0"/>
                <w:numId w:val="3"/>
              </w:numPr>
              <w:ind w:left="709"/>
              <w:rPr>
                <w:rFonts w:ascii="Arial" w:hAnsi="Arial" w:cs="Arial"/>
              </w:rPr>
            </w:pPr>
            <w:r w:rsidRPr="00DC0EEC">
              <w:rPr>
                <w:rFonts w:ascii="Arial" w:hAnsi="Arial" w:cs="Arial"/>
              </w:rPr>
              <w:t>Un exemple de test RIASEC.</w:t>
            </w:r>
          </w:p>
        </w:tc>
      </w:tr>
      <w:tr w:rsidR="000A5A8D" w:rsidTr="000A5A8D">
        <w:tc>
          <w:tcPr>
            <w:tcW w:w="1413" w:type="dxa"/>
          </w:tcPr>
          <w:p w:rsidR="000A5A8D" w:rsidRPr="005109B5" w:rsidRDefault="000A5A8D" w:rsidP="00975130">
            <w:pPr>
              <w:jc w:val="both"/>
              <w:rPr>
                <w:rFonts w:ascii="Arial" w:hAnsi="Arial" w:cs="Arial"/>
                <w:b/>
                <w:i/>
                <w:u w:val="single"/>
              </w:rPr>
            </w:pPr>
            <w:r w:rsidRPr="005109B5">
              <w:rPr>
                <w:rFonts w:ascii="Arial" w:hAnsi="Arial" w:cs="Arial"/>
                <w:b/>
                <w:i/>
                <w:u w:val="single"/>
              </w:rPr>
              <w:t>Annexe 4</w:t>
            </w:r>
          </w:p>
        </w:tc>
        <w:tc>
          <w:tcPr>
            <w:tcW w:w="8783" w:type="dxa"/>
          </w:tcPr>
          <w:p w:rsidR="000A5A8D" w:rsidRPr="005109B5" w:rsidRDefault="005109B5" w:rsidP="005109B5">
            <w:pPr>
              <w:jc w:val="both"/>
              <w:rPr>
                <w:rFonts w:ascii="Arial" w:hAnsi="Arial" w:cs="Arial"/>
              </w:rPr>
            </w:pPr>
            <w:r w:rsidRPr="005109B5">
              <w:rPr>
                <w:rFonts w:ascii="Arial" w:hAnsi="Arial" w:cs="Arial"/>
              </w:rPr>
              <w:t>Fiches « </w:t>
            </w:r>
            <w:r w:rsidRPr="00131DE4">
              <w:rPr>
                <w:rFonts w:ascii="Arial" w:hAnsi="Arial" w:cs="Arial"/>
                <w:b/>
              </w:rPr>
              <w:t>comment accéder aux sites</w:t>
            </w:r>
            <w:r w:rsidRPr="005109B5">
              <w:rPr>
                <w:rFonts w:ascii="Arial" w:hAnsi="Arial" w:cs="Arial"/>
              </w:rPr>
              <w:t> »</w:t>
            </w:r>
          </w:p>
        </w:tc>
      </w:tr>
      <w:tr w:rsidR="000A5A8D" w:rsidTr="000A5A8D">
        <w:tc>
          <w:tcPr>
            <w:tcW w:w="1413" w:type="dxa"/>
          </w:tcPr>
          <w:p w:rsidR="000A5A8D" w:rsidRPr="005109B5" w:rsidRDefault="000A5A8D" w:rsidP="00975130">
            <w:pPr>
              <w:jc w:val="both"/>
              <w:rPr>
                <w:rFonts w:ascii="Arial" w:hAnsi="Arial" w:cs="Arial"/>
                <w:b/>
                <w:i/>
                <w:u w:val="single"/>
              </w:rPr>
            </w:pPr>
            <w:r w:rsidRPr="005109B5">
              <w:rPr>
                <w:rFonts w:ascii="Arial" w:hAnsi="Arial" w:cs="Arial"/>
                <w:b/>
                <w:i/>
                <w:u w:val="single"/>
              </w:rPr>
              <w:t>Annexe 5</w:t>
            </w:r>
          </w:p>
        </w:tc>
        <w:tc>
          <w:tcPr>
            <w:tcW w:w="8783" w:type="dxa"/>
          </w:tcPr>
          <w:p w:rsidR="000A5A8D" w:rsidRDefault="00C91E9F" w:rsidP="00975130">
            <w:pPr>
              <w:jc w:val="both"/>
              <w:rPr>
                <w:rFonts w:ascii="Arial" w:hAnsi="Arial" w:cs="Arial"/>
              </w:rPr>
            </w:pPr>
            <w:r>
              <w:rPr>
                <w:rFonts w:ascii="Arial" w:hAnsi="Arial" w:cs="Arial"/>
              </w:rPr>
              <w:t xml:space="preserve">Les </w:t>
            </w:r>
            <w:r w:rsidRPr="00C72CD1">
              <w:rPr>
                <w:rFonts w:ascii="Arial" w:hAnsi="Arial" w:cs="Arial"/>
                <w:b/>
              </w:rPr>
              <w:t>Cafés de l’Orientation</w:t>
            </w:r>
            <w:r>
              <w:rPr>
                <w:rFonts w:ascii="Arial" w:hAnsi="Arial" w:cs="Arial"/>
              </w:rPr>
              <w:t>, Affiche 2017 « après le bac STL »</w:t>
            </w:r>
          </w:p>
        </w:tc>
      </w:tr>
      <w:tr w:rsidR="00C91E9F" w:rsidTr="000A5A8D">
        <w:tc>
          <w:tcPr>
            <w:tcW w:w="1413" w:type="dxa"/>
          </w:tcPr>
          <w:p w:rsidR="00C91E9F" w:rsidRPr="005109B5" w:rsidRDefault="00C91E9F" w:rsidP="00C91E9F">
            <w:pPr>
              <w:jc w:val="both"/>
              <w:rPr>
                <w:rFonts w:ascii="Arial" w:hAnsi="Arial" w:cs="Arial"/>
                <w:b/>
                <w:i/>
                <w:u w:val="single"/>
              </w:rPr>
            </w:pPr>
            <w:r w:rsidRPr="005109B5">
              <w:rPr>
                <w:rFonts w:ascii="Arial" w:hAnsi="Arial" w:cs="Arial"/>
                <w:b/>
                <w:i/>
                <w:u w:val="single"/>
              </w:rPr>
              <w:t>Annexe 6</w:t>
            </w:r>
          </w:p>
        </w:tc>
        <w:tc>
          <w:tcPr>
            <w:tcW w:w="8783" w:type="dxa"/>
          </w:tcPr>
          <w:p w:rsidR="00C91E9F" w:rsidRDefault="00C91E9F" w:rsidP="002A785E">
            <w:pPr>
              <w:jc w:val="both"/>
              <w:rPr>
                <w:rFonts w:ascii="Arial" w:hAnsi="Arial" w:cs="Arial"/>
              </w:rPr>
            </w:pPr>
            <w:r w:rsidRPr="00975130">
              <w:rPr>
                <w:rFonts w:ascii="Arial" w:hAnsi="Arial" w:cs="Arial"/>
              </w:rPr>
              <w:t xml:space="preserve">Fiche de présentation de la </w:t>
            </w:r>
            <w:r w:rsidRPr="002A785E">
              <w:rPr>
                <w:rFonts w:ascii="Arial" w:hAnsi="Arial" w:cs="Arial"/>
                <w:b/>
              </w:rPr>
              <w:t>CPGE TB</w:t>
            </w:r>
            <w:r w:rsidR="002A785E">
              <w:rPr>
                <w:rFonts w:ascii="Arial" w:hAnsi="Arial" w:cs="Arial"/>
              </w:rPr>
              <w:t xml:space="preserve">, </w:t>
            </w:r>
            <w:r>
              <w:rPr>
                <w:rFonts w:ascii="Arial" w:hAnsi="Arial" w:cs="Arial"/>
              </w:rPr>
              <w:t>témoignage</w:t>
            </w:r>
            <w:r w:rsidR="002A785E">
              <w:rPr>
                <w:rFonts w:ascii="Arial" w:hAnsi="Arial" w:cs="Arial"/>
              </w:rPr>
              <w:t xml:space="preserve">s, </w:t>
            </w:r>
            <w:r w:rsidRPr="00975130">
              <w:rPr>
                <w:rFonts w:ascii="Arial" w:hAnsi="Arial" w:cs="Arial"/>
              </w:rPr>
              <w:t>statistiques</w:t>
            </w:r>
          </w:p>
        </w:tc>
      </w:tr>
      <w:tr w:rsidR="00C91E9F" w:rsidTr="000A5A8D">
        <w:tc>
          <w:tcPr>
            <w:tcW w:w="1413" w:type="dxa"/>
          </w:tcPr>
          <w:p w:rsidR="00C91E9F" w:rsidRPr="005109B5" w:rsidRDefault="00C91E9F" w:rsidP="00C91E9F">
            <w:pPr>
              <w:jc w:val="both"/>
              <w:rPr>
                <w:rFonts w:ascii="Arial" w:hAnsi="Arial" w:cs="Arial"/>
                <w:b/>
                <w:i/>
                <w:u w:val="single"/>
              </w:rPr>
            </w:pPr>
            <w:r>
              <w:rPr>
                <w:rFonts w:ascii="Arial" w:hAnsi="Arial" w:cs="Arial"/>
                <w:b/>
                <w:i/>
                <w:u w:val="single"/>
              </w:rPr>
              <w:t>Annexe 7</w:t>
            </w:r>
          </w:p>
        </w:tc>
        <w:tc>
          <w:tcPr>
            <w:tcW w:w="8783" w:type="dxa"/>
          </w:tcPr>
          <w:p w:rsidR="00C91E9F" w:rsidRDefault="00C91E9F" w:rsidP="00C91E9F">
            <w:pPr>
              <w:jc w:val="both"/>
              <w:rPr>
                <w:rFonts w:ascii="Arial" w:hAnsi="Arial" w:cs="Arial"/>
              </w:rPr>
            </w:pPr>
            <w:r w:rsidRPr="00C91E9F">
              <w:rPr>
                <w:rFonts w:ascii="Arial" w:hAnsi="Arial" w:cs="Arial"/>
              </w:rPr>
              <w:t xml:space="preserve">Diaporama </w:t>
            </w:r>
            <w:r w:rsidR="00FC2C0F">
              <w:rPr>
                <w:rFonts w:ascii="Arial" w:hAnsi="Arial" w:cs="Arial"/>
              </w:rPr>
              <w:t xml:space="preserve"> </w:t>
            </w:r>
            <w:r w:rsidRPr="00FC2C0F">
              <w:rPr>
                <w:rFonts w:ascii="Arial" w:hAnsi="Arial" w:cs="Arial"/>
                <w:b/>
              </w:rPr>
              <w:t xml:space="preserve">IUT </w:t>
            </w:r>
            <w:r w:rsidR="00FC2C0F" w:rsidRPr="00FC2C0F">
              <w:rPr>
                <w:rFonts w:ascii="Arial" w:hAnsi="Arial" w:cs="Arial"/>
                <w:b/>
              </w:rPr>
              <w:t xml:space="preserve">GB </w:t>
            </w:r>
            <w:r w:rsidRPr="00FC2C0F">
              <w:rPr>
                <w:rFonts w:ascii="Arial" w:hAnsi="Arial" w:cs="Arial"/>
                <w:b/>
              </w:rPr>
              <w:t>Colmar</w:t>
            </w:r>
            <w:r w:rsidR="00FC2C0F" w:rsidRPr="00FC2C0F">
              <w:rPr>
                <w:rFonts w:ascii="Arial" w:hAnsi="Arial" w:cs="Arial"/>
                <w:b/>
              </w:rPr>
              <w:t xml:space="preserve"> et neurosciences</w:t>
            </w:r>
          </w:p>
        </w:tc>
      </w:tr>
      <w:tr w:rsidR="00C91E9F" w:rsidTr="000A5A8D">
        <w:tc>
          <w:tcPr>
            <w:tcW w:w="1413" w:type="dxa"/>
          </w:tcPr>
          <w:p w:rsidR="00C91E9F" w:rsidRPr="005109B5" w:rsidRDefault="00C91E9F" w:rsidP="00C91E9F">
            <w:pPr>
              <w:jc w:val="both"/>
              <w:rPr>
                <w:rFonts w:ascii="Arial" w:hAnsi="Arial" w:cs="Arial"/>
                <w:b/>
                <w:i/>
                <w:u w:val="single"/>
              </w:rPr>
            </w:pPr>
            <w:r>
              <w:rPr>
                <w:rFonts w:ascii="Arial" w:hAnsi="Arial" w:cs="Arial"/>
                <w:b/>
                <w:i/>
                <w:u w:val="single"/>
              </w:rPr>
              <w:t>Annexe 8</w:t>
            </w:r>
          </w:p>
        </w:tc>
        <w:tc>
          <w:tcPr>
            <w:tcW w:w="8783" w:type="dxa"/>
          </w:tcPr>
          <w:p w:rsidR="00C91E9F" w:rsidRDefault="00C91E9F" w:rsidP="00C91E9F">
            <w:pPr>
              <w:jc w:val="both"/>
              <w:rPr>
                <w:rFonts w:ascii="Arial" w:hAnsi="Arial" w:cs="Arial"/>
              </w:rPr>
            </w:pPr>
            <w:r w:rsidRPr="00C91E9F">
              <w:rPr>
                <w:rFonts w:ascii="Arial" w:hAnsi="Arial" w:cs="Arial"/>
              </w:rPr>
              <w:t xml:space="preserve">Fiches présentation </w:t>
            </w:r>
            <w:r w:rsidRPr="00FC2C0F">
              <w:rPr>
                <w:rFonts w:ascii="Arial" w:hAnsi="Arial" w:cs="Arial"/>
                <w:b/>
              </w:rPr>
              <w:t xml:space="preserve">IUT </w:t>
            </w:r>
            <w:r w:rsidR="00FC2C0F">
              <w:rPr>
                <w:rFonts w:ascii="Arial" w:hAnsi="Arial" w:cs="Arial"/>
                <w:b/>
              </w:rPr>
              <w:t xml:space="preserve">GB </w:t>
            </w:r>
            <w:r w:rsidRPr="00FC2C0F">
              <w:rPr>
                <w:rFonts w:ascii="Arial" w:hAnsi="Arial" w:cs="Arial"/>
                <w:b/>
              </w:rPr>
              <w:t>Schiltigheim</w:t>
            </w:r>
          </w:p>
        </w:tc>
      </w:tr>
      <w:tr w:rsidR="00C91E9F" w:rsidTr="000A5A8D">
        <w:tc>
          <w:tcPr>
            <w:tcW w:w="1413" w:type="dxa"/>
          </w:tcPr>
          <w:p w:rsidR="00C91E9F" w:rsidRPr="005109B5" w:rsidRDefault="00C91E9F" w:rsidP="00C91E9F">
            <w:pPr>
              <w:jc w:val="both"/>
              <w:rPr>
                <w:rFonts w:ascii="Arial" w:hAnsi="Arial" w:cs="Arial"/>
                <w:b/>
                <w:i/>
                <w:u w:val="single"/>
              </w:rPr>
            </w:pPr>
            <w:r>
              <w:rPr>
                <w:rFonts w:ascii="Arial" w:hAnsi="Arial" w:cs="Arial"/>
                <w:b/>
                <w:i/>
                <w:u w:val="single"/>
              </w:rPr>
              <w:t>Annexe 9</w:t>
            </w:r>
          </w:p>
        </w:tc>
        <w:tc>
          <w:tcPr>
            <w:tcW w:w="8783" w:type="dxa"/>
          </w:tcPr>
          <w:p w:rsidR="00C91E9F" w:rsidRDefault="00C91E9F" w:rsidP="00C91E9F">
            <w:pPr>
              <w:jc w:val="both"/>
              <w:rPr>
                <w:rFonts w:ascii="Arial" w:hAnsi="Arial" w:cs="Arial"/>
              </w:rPr>
            </w:pPr>
            <w:r w:rsidRPr="00C91E9F">
              <w:rPr>
                <w:rFonts w:ascii="Arial" w:hAnsi="Arial" w:cs="Arial"/>
              </w:rPr>
              <w:t xml:space="preserve">Diaporama </w:t>
            </w:r>
            <w:r w:rsidR="00E250B0">
              <w:rPr>
                <w:rFonts w:ascii="Arial" w:hAnsi="Arial" w:cs="Arial"/>
              </w:rPr>
              <w:t>présentation</w:t>
            </w:r>
            <w:r w:rsidR="00E250B0" w:rsidRPr="00E250B0">
              <w:rPr>
                <w:rFonts w:ascii="Arial" w:hAnsi="Arial" w:cs="Arial"/>
                <w:b/>
              </w:rPr>
              <w:t xml:space="preserve"> </w:t>
            </w:r>
            <w:r w:rsidRPr="00E250B0">
              <w:rPr>
                <w:rFonts w:ascii="Arial" w:hAnsi="Arial" w:cs="Arial"/>
                <w:b/>
              </w:rPr>
              <w:t>BTS</w:t>
            </w:r>
          </w:p>
        </w:tc>
      </w:tr>
    </w:tbl>
    <w:p w:rsidR="00423557" w:rsidRDefault="00423557" w:rsidP="00C96A48">
      <w:pPr>
        <w:contextualSpacing/>
        <w:jc w:val="both"/>
        <w:rPr>
          <w:rFonts w:ascii="Arial" w:hAnsi="Arial" w:cs="Arial"/>
        </w:rPr>
      </w:pPr>
    </w:p>
    <w:sectPr w:rsidR="00423557" w:rsidSect="000E0C96">
      <w:footerReference w:type="default" r:id="rId28"/>
      <w:pgSz w:w="11906" w:h="16838"/>
      <w:pgMar w:top="851" w:right="849" w:bottom="709" w:left="851" w:header="708" w:footer="4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F9A" w:rsidRDefault="00CD6F9A" w:rsidP="00936B2F">
      <w:r>
        <w:separator/>
      </w:r>
    </w:p>
  </w:endnote>
  <w:endnote w:type="continuationSeparator" w:id="0">
    <w:p w:rsidR="00CD6F9A" w:rsidRDefault="00CD6F9A" w:rsidP="00936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49" w:rsidRPr="000E0C96" w:rsidRDefault="00FF1649">
    <w:pPr>
      <w:pStyle w:val="Pieddepage"/>
      <w:pBdr>
        <w:top w:val="thinThickSmallGap" w:sz="24" w:space="1" w:color="622423" w:themeColor="accent2" w:themeShade="7F"/>
      </w:pBdr>
      <w:rPr>
        <w:rFonts w:ascii="Arial" w:eastAsiaTheme="majorEastAsia" w:hAnsi="Arial" w:cs="Arial"/>
        <w:i/>
        <w:sz w:val="20"/>
        <w:szCs w:val="20"/>
      </w:rPr>
    </w:pPr>
    <w:r w:rsidRPr="000E0C96">
      <w:rPr>
        <w:rFonts w:ascii="Arial" w:eastAsiaTheme="majorEastAsia" w:hAnsi="Arial" w:cs="Arial"/>
        <w:i/>
        <w:sz w:val="18"/>
        <w:szCs w:val="18"/>
      </w:rPr>
      <w:t xml:space="preserve">Poursuites d’études à l’issue d’un bac STL biotechnologies et parcours Avenir, </w:t>
    </w:r>
    <w:r w:rsidRPr="000E0C96">
      <w:rPr>
        <w:rFonts w:ascii="Arial" w:eastAsiaTheme="majorEastAsia" w:hAnsi="Arial" w:cs="Arial"/>
        <w:b/>
        <w:i/>
        <w:sz w:val="18"/>
        <w:szCs w:val="18"/>
      </w:rPr>
      <w:t>nov 2016</w:t>
    </w:r>
    <w:r w:rsidRPr="000E0C96">
      <w:rPr>
        <w:rFonts w:ascii="Arial" w:eastAsiaTheme="majorEastAsia" w:hAnsi="Arial" w:cs="Arial"/>
        <w:i/>
        <w:sz w:val="18"/>
        <w:szCs w:val="18"/>
      </w:rPr>
      <w:t xml:space="preserve"> </w:t>
    </w:r>
    <w:r w:rsidRPr="000E0C96">
      <w:rPr>
        <w:rFonts w:ascii="Arial" w:eastAsiaTheme="majorEastAsia" w:hAnsi="Arial" w:cs="Arial"/>
        <w:i/>
        <w:sz w:val="18"/>
        <w:szCs w:val="18"/>
      </w:rPr>
      <w:ptab w:relativeTo="margin" w:alignment="right" w:leader="none"/>
    </w:r>
    <w:r w:rsidRPr="000E0C96">
      <w:rPr>
        <w:rFonts w:ascii="Arial" w:eastAsiaTheme="majorEastAsia" w:hAnsi="Arial" w:cs="Arial"/>
        <w:i/>
        <w:sz w:val="20"/>
        <w:szCs w:val="20"/>
      </w:rPr>
      <w:t xml:space="preserve">Page </w:t>
    </w:r>
    <w:r w:rsidRPr="000E0C96">
      <w:rPr>
        <w:rFonts w:ascii="Arial" w:hAnsi="Arial" w:cs="Arial"/>
        <w:i/>
        <w:sz w:val="20"/>
        <w:szCs w:val="20"/>
      </w:rPr>
      <w:fldChar w:fldCharType="begin"/>
    </w:r>
    <w:r w:rsidRPr="000E0C96">
      <w:rPr>
        <w:rFonts w:ascii="Arial" w:hAnsi="Arial" w:cs="Arial"/>
        <w:i/>
        <w:sz w:val="20"/>
        <w:szCs w:val="20"/>
      </w:rPr>
      <w:instrText>PAGE   \* MERGEFORMAT</w:instrText>
    </w:r>
    <w:r w:rsidRPr="000E0C96">
      <w:rPr>
        <w:rFonts w:ascii="Arial" w:hAnsi="Arial" w:cs="Arial"/>
        <w:i/>
        <w:sz w:val="20"/>
        <w:szCs w:val="20"/>
      </w:rPr>
      <w:fldChar w:fldCharType="separate"/>
    </w:r>
    <w:r w:rsidR="00D32EB4" w:rsidRPr="00D32EB4">
      <w:rPr>
        <w:rFonts w:ascii="Arial" w:eastAsiaTheme="majorEastAsia" w:hAnsi="Arial" w:cs="Arial"/>
        <w:i/>
        <w:noProof/>
        <w:sz w:val="20"/>
        <w:szCs w:val="20"/>
      </w:rPr>
      <w:t>11</w:t>
    </w:r>
    <w:r w:rsidRPr="000E0C96">
      <w:rPr>
        <w:rFonts w:ascii="Arial" w:eastAsiaTheme="majorEastAsia" w:hAnsi="Arial" w:cs="Arial"/>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F9A" w:rsidRDefault="00CD6F9A" w:rsidP="00936B2F">
      <w:r>
        <w:separator/>
      </w:r>
    </w:p>
  </w:footnote>
  <w:footnote w:type="continuationSeparator" w:id="0">
    <w:p w:rsidR="00CD6F9A" w:rsidRDefault="00CD6F9A" w:rsidP="00936B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1B79"/>
    <w:multiLevelType w:val="hybridMultilevel"/>
    <w:tmpl w:val="8B500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510850"/>
    <w:multiLevelType w:val="hybridMultilevel"/>
    <w:tmpl w:val="4EDCAF44"/>
    <w:lvl w:ilvl="0" w:tplc="92A2C634">
      <w:numFmt w:val="bullet"/>
      <w:lvlText w:val="-"/>
      <w:lvlJc w:val="left"/>
      <w:pPr>
        <w:ind w:left="502"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2A51310"/>
    <w:multiLevelType w:val="hybridMultilevel"/>
    <w:tmpl w:val="C24C997C"/>
    <w:lvl w:ilvl="0" w:tplc="0094714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055A45"/>
    <w:multiLevelType w:val="hybridMultilevel"/>
    <w:tmpl w:val="39DE44DE"/>
    <w:lvl w:ilvl="0" w:tplc="B2608DA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FD0070"/>
    <w:multiLevelType w:val="hybridMultilevel"/>
    <w:tmpl w:val="0310E9F0"/>
    <w:lvl w:ilvl="0" w:tplc="040C0001">
      <w:start w:val="1"/>
      <w:numFmt w:val="bullet"/>
      <w:lvlText w:val=""/>
      <w:lvlJc w:val="left"/>
      <w:pPr>
        <w:ind w:left="426" w:hanging="360"/>
      </w:pPr>
      <w:rPr>
        <w:rFonts w:ascii="Symbol" w:hAnsi="Symbol" w:hint="default"/>
      </w:rPr>
    </w:lvl>
    <w:lvl w:ilvl="1" w:tplc="040C0003">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5">
    <w:nsid w:val="11297BD8"/>
    <w:multiLevelType w:val="hybridMultilevel"/>
    <w:tmpl w:val="C3006F2A"/>
    <w:lvl w:ilvl="0" w:tplc="0094714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D157121"/>
    <w:multiLevelType w:val="hybridMultilevel"/>
    <w:tmpl w:val="D6ECC0C0"/>
    <w:lvl w:ilvl="0" w:tplc="2C18E6C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1E75283"/>
    <w:multiLevelType w:val="hybridMultilevel"/>
    <w:tmpl w:val="5994E0B2"/>
    <w:lvl w:ilvl="0" w:tplc="B34E25E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4E7909"/>
    <w:multiLevelType w:val="multilevel"/>
    <w:tmpl w:val="AB20797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2BDA1092"/>
    <w:multiLevelType w:val="hybridMultilevel"/>
    <w:tmpl w:val="E786C24C"/>
    <w:lvl w:ilvl="0" w:tplc="D28A9872">
      <w:start w:val="2"/>
      <w:numFmt w:val="bullet"/>
      <w:lvlText w:val="-"/>
      <w:lvlJc w:val="left"/>
      <w:pPr>
        <w:ind w:left="1494" w:hanging="360"/>
      </w:pPr>
      <w:rPr>
        <w:rFonts w:ascii="Arial" w:eastAsia="Arial" w:hAnsi="Arial" w:cs="Arial" w:hint="default"/>
        <w:i/>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0">
    <w:nsid w:val="2DDE5E6C"/>
    <w:multiLevelType w:val="hybridMultilevel"/>
    <w:tmpl w:val="56AA23F2"/>
    <w:lvl w:ilvl="0" w:tplc="8E0E106C">
      <w:start w:val="2"/>
      <w:numFmt w:val="bullet"/>
      <w:lvlText w:val=""/>
      <w:lvlJc w:val="left"/>
      <w:pPr>
        <w:ind w:left="1494" w:hanging="360"/>
      </w:pPr>
      <w:rPr>
        <w:rFonts w:ascii="Wingdings" w:eastAsia="Arial" w:hAnsi="Wingdings" w:cs="Arial" w:hint="default"/>
        <w:i/>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1">
    <w:nsid w:val="2E9952E3"/>
    <w:multiLevelType w:val="hybridMultilevel"/>
    <w:tmpl w:val="40F6A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652E70"/>
    <w:multiLevelType w:val="hybridMultilevel"/>
    <w:tmpl w:val="E3B08C4C"/>
    <w:lvl w:ilvl="0" w:tplc="47563ED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CF6E27"/>
    <w:multiLevelType w:val="hybridMultilevel"/>
    <w:tmpl w:val="5B403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8905BE"/>
    <w:multiLevelType w:val="hybridMultilevel"/>
    <w:tmpl w:val="C24C997C"/>
    <w:lvl w:ilvl="0" w:tplc="0094714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2184B45"/>
    <w:multiLevelType w:val="hybridMultilevel"/>
    <w:tmpl w:val="ACC0D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D2E15DC"/>
    <w:multiLevelType w:val="multilevel"/>
    <w:tmpl w:val="A51C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9C19D7"/>
    <w:multiLevelType w:val="hybridMultilevel"/>
    <w:tmpl w:val="14683A96"/>
    <w:lvl w:ilvl="0" w:tplc="8C984B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142534"/>
    <w:multiLevelType w:val="hybridMultilevel"/>
    <w:tmpl w:val="F0CEC032"/>
    <w:lvl w:ilvl="0" w:tplc="AF68DB00">
      <w:start w:val="201"/>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F5E1196"/>
    <w:multiLevelType w:val="hybridMultilevel"/>
    <w:tmpl w:val="737E1B44"/>
    <w:lvl w:ilvl="0" w:tplc="96F4732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F7976FC"/>
    <w:multiLevelType w:val="hybridMultilevel"/>
    <w:tmpl w:val="C398369A"/>
    <w:lvl w:ilvl="0" w:tplc="04B4D8F6">
      <w:start w:val="1"/>
      <w:numFmt w:val="bullet"/>
      <w:lvlText w:val=""/>
      <w:lvlJc w:val="left"/>
      <w:pPr>
        <w:ind w:left="720" w:hanging="360"/>
      </w:pPr>
      <w:rPr>
        <w:rFonts w:ascii="Symbol" w:hAnsi="Symbol" w:hint="default"/>
      </w:rPr>
    </w:lvl>
    <w:lvl w:ilvl="1" w:tplc="182EE4E0">
      <w:start w:val="1"/>
      <w:numFmt w:val="bullet"/>
      <w:lvlText w:val="o"/>
      <w:lvlJc w:val="left"/>
      <w:pPr>
        <w:ind w:left="1440" w:hanging="360"/>
      </w:pPr>
      <w:rPr>
        <w:rFonts w:ascii="Courier New" w:hAnsi="Courier New" w:hint="default"/>
      </w:rPr>
    </w:lvl>
    <w:lvl w:ilvl="2" w:tplc="100AAB48">
      <w:start w:val="1"/>
      <w:numFmt w:val="bullet"/>
      <w:lvlText w:val=""/>
      <w:lvlJc w:val="left"/>
      <w:pPr>
        <w:ind w:left="2160" w:hanging="360"/>
      </w:pPr>
      <w:rPr>
        <w:rFonts w:ascii="Wingdings" w:hAnsi="Wingdings" w:hint="default"/>
      </w:rPr>
    </w:lvl>
    <w:lvl w:ilvl="3" w:tplc="95A0C966">
      <w:start w:val="1"/>
      <w:numFmt w:val="bullet"/>
      <w:lvlText w:val=""/>
      <w:lvlJc w:val="left"/>
      <w:pPr>
        <w:ind w:left="2880" w:hanging="360"/>
      </w:pPr>
      <w:rPr>
        <w:rFonts w:ascii="Symbol" w:hAnsi="Symbol" w:hint="default"/>
      </w:rPr>
    </w:lvl>
    <w:lvl w:ilvl="4" w:tplc="08D425BC">
      <w:start w:val="1"/>
      <w:numFmt w:val="bullet"/>
      <w:lvlText w:val="o"/>
      <w:lvlJc w:val="left"/>
      <w:pPr>
        <w:ind w:left="3600" w:hanging="360"/>
      </w:pPr>
      <w:rPr>
        <w:rFonts w:ascii="Courier New" w:hAnsi="Courier New" w:hint="default"/>
      </w:rPr>
    </w:lvl>
    <w:lvl w:ilvl="5" w:tplc="F110A638">
      <w:start w:val="1"/>
      <w:numFmt w:val="bullet"/>
      <w:lvlText w:val=""/>
      <w:lvlJc w:val="left"/>
      <w:pPr>
        <w:ind w:left="4320" w:hanging="360"/>
      </w:pPr>
      <w:rPr>
        <w:rFonts w:ascii="Wingdings" w:hAnsi="Wingdings" w:hint="default"/>
      </w:rPr>
    </w:lvl>
    <w:lvl w:ilvl="6" w:tplc="3A22899E">
      <w:start w:val="1"/>
      <w:numFmt w:val="bullet"/>
      <w:lvlText w:val=""/>
      <w:lvlJc w:val="left"/>
      <w:pPr>
        <w:ind w:left="5040" w:hanging="360"/>
      </w:pPr>
      <w:rPr>
        <w:rFonts w:ascii="Symbol" w:hAnsi="Symbol" w:hint="default"/>
      </w:rPr>
    </w:lvl>
    <w:lvl w:ilvl="7" w:tplc="0302BB00">
      <w:start w:val="1"/>
      <w:numFmt w:val="bullet"/>
      <w:lvlText w:val="o"/>
      <w:lvlJc w:val="left"/>
      <w:pPr>
        <w:ind w:left="5760" w:hanging="360"/>
      </w:pPr>
      <w:rPr>
        <w:rFonts w:ascii="Courier New" w:hAnsi="Courier New" w:hint="default"/>
      </w:rPr>
    </w:lvl>
    <w:lvl w:ilvl="8" w:tplc="952A0D0E">
      <w:start w:val="1"/>
      <w:numFmt w:val="bullet"/>
      <w:lvlText w:val=""/>
      <w:lvlJc w:val="left"/>
      <w:pPr>
        <w:ind w:left="6480" w:hanging="360"/>
      </w:pPr>
      <w:rPr>
        <w:rFonts w:ascii="Wingdings" w:hAnsi="Wingdings" w:hint="default"/>
      </w:rPr>
    </w:lvl>
  </w:abstractNum>
  <w:abstractNum w:abstractNumId="21">
    <w:nsid w:val="651F1288"/>
    <w:multiLevelType w:val="hybridMultilevel"/>
    <w:tmpl w:val="B808B6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B0E58C0"/>
    <w:multiLevelType w:val="hybridMultilevel"/>
    <w:tmpl w:val="F43896B6"/>
    <w:lvl w:ilvl="0" w:tplc="DCD8F656">
      <w:start w:val="1"/>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E60244"/>
    <w:multiLevelType w:val="hybridMultilevel"/>
    <w:tmpl w:val="D604E8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4896AD1"/>
    <w:multiLevelType w:val="hybridMultilevel"/>
    <w:tmpl w:val="609CCD3C"/>
    <w:lvl w:ilvl="0" w:tplc="0302C6C0">
      <w:start w:val="1"/>
      <w:numFmt w:val="bullet"/>
      <w:lvlText w:val=""/>
      <w:lvlJc w:val="left"/>
      <w:pPr>
        <w:ind w:left="720" w:hanging="360"/>
      </w:pPr>
      <w:rPr>
        <w:rFonts w:ascii="Symbol" w:hAnsi="Symbol" w:hint="default"/>
      </w:rPr>
    </w:lvl>
    <w:lvl w:ilvl="1" w:tplc="27C0735C">
      <w:start w:val="1"/>
      <w:numFmt w:val="bullet"/>
      <w:lvlText w:val="o"/>
      <w:lvlJc w:val="left"/>
      <w:pPr>
        <w:ind w:left="1440" w:hanging="360"/>
      </w:pPr>
      <w:rPr>
        <w:rFonts w:ascii="Courier New" w:hAnsi="Courier New" w:hint="default"/>
      </w:rPr>
    </w:lvl>
    <w:lvl w:ilvl="2" w:tplc="001C902E">
      <w:start w:val="1"/>
      <w:numFmt w:val="bullet"/>
      <w:lvlText w:val=""/>
      <w:lvlJc w:val="left"/>
      <w:pPr>
        <w:ind w:left="2160" w:hanging="360"/>
      </w:pPr>
      <w:rPr>
        <w:rFonts w:ascii="Wingdings" w:hAnsi="Wingdings" w:hint="default"/>
      </w:rPr>
    </w:lvl>
    <w:lvl w:ilvl="3" w:tplc="D67CF6F8">
      <w:start w:val="1"/>
      <w:numFmt w:val="bullet"/>
      <w:lvlText w:val=""/>
      <w:lvlJc w:val="left"/>
      <w:pPr>
        <w:ind w:left="2880" w:hanging="360"/>
      </w:pPr>
      <w:rPr>
        <w:rFonts w:ascii="Symbol" w:hAnsi="Symbol" w:hint="default"/>
      </w:rPr>
    </w:lvl>
    <w:lvl w:ilvl="4" w:tplc="2040A444">
      <w:start w:val="1"/>
      <w:numFmt w:val="bullet"/>
      <w:lvlText w:val="o"/>
      <w:lvlJc w:val="left"/>
      <w:pPr>
        <w:ind w:left="3600" w:hanging="360"/>
      </w:pPr>
      <w:rPr>
        <w:rFonts w:ascii="Courier New" w:hAnsi="Courier New" w:hint="default"/>
      </w:rPr>
    </w:lvl>
    <w:lvl w:ilvl="5" w:tplc="53D6AF32">
      <w:start w:val="1"/>
      <w:numFmt w:val="bullet"/>
      <w:lvlText w:val=""/>
      <w:lvlJc w:val="left"/>
      <w:pPr>
        <w:ind w:left="4320" w:hanging="360"/>
      </w:pPr>
      <w:rPr>
        <w:rFonts w:ascii="Wingdings" w:hAnsi="Wingdings" w:hint="default"/>
      </w:rPr>
    </w:lvl>
    <w:lvl w:ilvl="6" w:tplc="C1D20B42">
      <w:start w:val="1"/>
      <w:numFmt w:val="bullet"/>
      <w:lvlText w:val=""/>
      <w:lvlJc w:val="left"/>
      <w:pPr>
        <w:ind w:left="5040" w:hanging="360"/>
      </w:pPr>
      <w:rPr>
        <w:rFonts w:ascii="Symbol" w:hAnsi="Symbol" w:hint="default"/>
      </w:rPr>
    </w:lvl>
    <w:lvl w:ilvl="7" w:tplc="21B8D1F6">
      <w:start w:val="1"/>
      <w:numFmt w:val="bullet"/>
      <w:lvlText w:val="o"/>
      <w:lvlJc w:val="left"/>
      <w:pPr>
        <w:ind w:left="5760" w:hanging="360"/>
      </w:pPr>
      <w:rPr>
        <w:rFonts w:ascii="Courier New" w:hAnsi="Courier New" w:hint="default"/>
      </w:rPr>
    </w:lvl>
    <w:lvl w:ilvl="8" w:tplc="87FEC32A">
      <w:start w:val="1"/>
      <w:numFmt w:val="bullet"/>
      <w:lvlText w:val=""/>
      <w:lvlJc w:val="left"/>
      <w:pPr>
        <w:ind w:left="6480" w:hanging="360"/>
      </w:pPr>
      <w:rPr>
        <w:rFonts w:ascii="Wingdings" w:hAnsi="Wingdings" w:hint="default"/>
      </w:rPr>
    </w:lvl>
  </w:abstractNum>
  <w:abstractNum w:abstractNumId="25">
    <w:nsid w:val="778630CB"/>
    <w:multiLevelType w:val="hybridMultilevel"/>
    <w:tmpl w:val="F3769A8E"/>
    <w:lvl w:ilvl="0" w:tplc="0242F4E8">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81B6A3A"/>
    <w:multiLevelType w:val="hybridMultilevel"/>
    <w:tmpl w:val="1252351C"/>
    <w:lvl w:ilvl="0" w:tplc="0094714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8DC5A62"/>
    <w:multiLevelType w:val="hybridMultilevel"/>
    <w:tmpl w:val="C24C997C"/>
    <w:lvl w:ilvl="0" w:tplc="0094714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BBE6C0A"/>
    <w:multiLevelType w:val="hybridMultilevel"/>
    <w:tmpl w:val="9266FBB4"/>
    <w:lvl w:ilvl="0" w:tplc="A35CAAA2">
      <w:numFmt w:val="bullet"/>
      <w:lvlText w:val=""/>
      <w:lvlJc w:val="left"/>
      <w:pPr>
        <w:ind w:left="1065" w:hanging="360"/>
      </w:pPr>
      <w:rPr>
        <w:rFonts w:ascii="Symbol" w:eastAsiaTheme="minorEastAsia" w:hAnsi="Symbo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9">
    <w:nsid w:val="7E263B0D"/>
    <w:multiLevelType w:val="hybridMultilevel"/>
    <w:tmpl w:val="D1F09D68"/>
    <w:lvl w:ilvl="0" w:tplc="502AE49A">
      <w:start w:val="1"/>
      <w:numFmt w:val="decimal"/>
      <w:lvlText w:val="%1."/>
      <w:lvlJc w:val="left"/>
      <w:pPr>
        <w:tabs>
          <w:tab w:val="num" w:pos="720"/>
        </w:tabs>
        <w:ind w:left="720" w:hanging="360"/>
      </w:pPr>
      <w:rPr>
        <w:rFonts w:ascii="Arial" w:eastAsiaTheme="minorEastAsia" w:hAnsi="Arial" w:cs="Arial"/>
      </w:rPr>
    </w:lvl>
    <w:lvl w:ilvl="1" w:tplc="64D488AC" w:tentative="1">
      <w:start w:val="1"/>
      <w:numFmt w:val="bullet"/>
      <w:lvlText w:val=""/>
      <w:lvlJc w:val="left"/>
      <w:pPr>
        <w:tabs>
          <w:tab w:val="num" w:pos="1440"/>
        </w:tabs>
        <w:ind w:left="1440" w:hanging="360"/>
      </w:pPr>
      <w:rPr>
        <w:rFonts w:ascii="Wingdings 3" w:hAnsi="Wingdings 3" w:hint="default"/>
      </w:rPr>
    </w:lvl>
    <w:lvl w:ilvl="2" w:tplc="A832FA5A" w:tentative="1">
      <w:start w:val="1"/>
      <w:numFmt w:val="bullet"/>
      <w:lvlText w:val=""/>
      <w:lvlJc w:val="left"/>
      <w:pPr>
        <w:tabs>
          <w:tab w:val="num" w:pos="2160"/>
        </w:tabs>
        <w:ind w:left="2160" w:hanging="360"/>
      </w:pPr>
      <w:rPr>
        <w:rFonts w:ascii="Wingdings 3" w:hAnsi="Wingdings 3" w:hint="default"/>
      </w:rPr>
    </w:lvl>
    <w:lvl w:ilvl="3" w:tplc="076CF548" w:tentative="1">
      <w:start w:val="1"/>
      <w:numFmt w:val="bullet"/>
      <w:lvlText w:val=""/>
      <w:lvlJc w:val="left"/>
      <w:pPr>
        <w:tabs>
          <w:tab w:val="num" w:pos="2880"/>
        </w:tabs>
        <w:ind w:left="2880" w:hanging="360"/>
      </w:pPr>
      <w:rPr>
        <w:rFonts w:ascii="Wingdings 3" w:hAnsi="Wingdings 3" w:hint="default"/>
      </w:rPr>
    </w:lvl>
    <w:lvl w:ilvl="4" w:tplc="8FF42122" w:tentative="1">
      <w:start w:val="1"/>
      <w:numFmt w:val="bullet"/>
      <w:lvlText w:val=""/>
      <w:lvlJc w:val="left"/>
      <w:pPr>
        <w:tabs>
          <w:tab w:val="num" w:pos="3600"/>
        </w:tabs>
        <w:ind w:left="3600" w:hanging="360"/>
      </w:pPr>
      <w:rPr>
        <w:rFonts w:ascii="Wingdings 3" w:hAnsi="Wingdings 3" w:hint="default"/>
      </w:rPr>
    </w:lvl>
    <w:lvl w:ilvl="5" w:tplc="A076485C" w:tentative="1">
      <w:start w:val="1"/>
      <w:numFmt w:val="bullet"/>
      <w:lvlText w:val=""/>
      <w:lvlJc w:val="left"/>
      <w:pPr>
        <w:tabs>
          <w:tab w:val="num" w:pos="4320"/>
        </w:tabs>
        <w:ind w:left="4320" w:hanging="360"/>
      </w:pPr>
      <w:rPr>
        <w:rFonts w:ascii="Wingdings 3" w:hAnsi="Wingdings 3" w:hint="default"/>
      </w:rPr>
    </w:lvl>
    <w:lvl w:ilvl="6" w:tplc="81088C1A" w:tentative="1">
      <w:start w:val="1"/>
      <w:numFmt w:val="bullet"/>
      <w:lvlText w:val=""/>
      <w:lvlJc w:val="left"/>
      <w:pPr>
        <w:tabs>
          <w:tab w:val="num" w:pos="5040"/>
        </w:tabs>
        <w:ind w:left="5040" w:hanging="360"/>
      </w:pPr>
      <w:rPr>
        <w:rFonts w:ascii="Wingdings 3" w:hAnsi="Wingdings 3" w:hint="default"/>
      </w:rPr>
    </w:lvl>
    <w:lvl w:ilvl="7" w:tplc="2BEC4A34" w:tentative="1">
      <w:start w:val="1"/>
      <w:numFmt w:val="bullet"/>
      <w:lvlText w:val=""/>
      <w:lvlJc w:val="left"/>
      <w:pPr>
        <w:tabs>
          <w:tab w:val="num" w:pos="5760"/>
        </w:tabs>
        <w:ind w:left="5760" w:hanging="360"/>
      </w:pPr>
      <w:rPr>
        <w:rFonts w:ascii="Wingdings 3" w:hAnsi="Wingdings 3" w:hint="default"/>
      </w:rPr>
    </w:lvl>
    <w:lvl w:ilvl="8" w:tplc="3A6A4CB0" w:tentative="1">
      <w:start w:val="1"/>
      <w:numFmt w:val="bullet"/>
      <w:lvlText w:val=""/>
      <w:lvlJc w:val="left"/>
      <w:pPr>
        <w:tabs>
          <w:tab w:val="num" w:pos="6480"/>
        </w:tabs>
        <w:ind w:left="6480" w:hanging="360"/>
      </w:pPr>
      <w:rPr>
        <w:rFonts w:ascii="Wingdings 3" w:hAnsi="Wingdings 3" w:hint="default"/>
      </w:rPr>
    </w:lvl>
  </w:abstractNum>
  <w:num w:numId="1">
    <w:abstractNumId w:val="7"/>
  </w:num>
  <w:num w:numId="2">
    <w:abstractNumId w:val="19"/>
  </w:num>
  <w:num w:numId="3">
    <w:abstractNumId w:val="1"/>
  </w:num>
  <w:num w:numId="4">
    <w:abstractNumId w:val="22"/>
  </w:num>
  <w:num w:numId="5">
    <w:abstractNumId w:val="8"/>
  </w:num>
  <w:num w:numId="6">
    <w:abstractNumId w:val="4"/>
  </w:num>
  <w:num w:numId="7">
    <w:abstractNumId w:val="21"/>
  </w:num>
  <w:num w:numId="8">
    <w:abstractNumId w:val="17"/>
  </w:num>
  <w:num w:numId="9">
    <w:abstractNumId w:val="16"/>
  </w:num>
  <w:num w:numId="10">
    <w:abstractNumId w:val="3"/>
  </w:num>
  <w:num w:numId="11">
    <w:abstractNumId w:val="0"/>
  </w:num>
  <w:num w:numId="12">
    <w:abstractNumId w:val="13"/>
  </w:num>
  <w:num w:numId="13">
    <w:abstractNumId w:val="24"/>
  </w:num>
  <w:num w:numId="14">
    <w:abstractNumId w:val="20"/>
  </w:num>
  <w:num w:numId="15">
    <w:abstractNumId w:val="28"/>
  </w:num>
  <w:num w:numId="16">
    <w:abstractNumId w:val="12"/>
  </w:num>
  <w:num w:numId="17">
    <w:abstractNumId w:val="26"/>
  </w:num>
  <w:num w:numId="18">
    <w:abstractNumId w:val="25"/>
  </w:num>
  <w:num w:numId="19">
    <w:abstractNumId w:val="18"/>
  </w:num>
  <w:num w:numId="20">
    <w:abstractNumId w:val="29"/>
  </w:num>
  <w:num w:numId="21">
    <w:abstractNumId w:val="23"/>
  </w:num>
  <w:num w:numId="22">
    <w:abstractNumId w:val="11"/>
  </w:num>
  <w:num w:numId="23">
    <w:abstractNumId w:val="6"/>
  </w:num>
  <w:num w:numId="24">
    <w:abstractNumId w:val="15"/>
  </w:num>
  <w:num w:numId="25">
    <w:abstractNumId w:val="5"/>
  </w:num>
  <w:num w:numId="26">
    <w:abstractNumId w:val="2"/>
  </w:num>
  <w:num w:numId="27">
    <w:abstractNumId w:val="27"/>
  </w:num>
  <w:num w:numId="28">
    <w:abstractNumId w:val="14"/>
  </w:num>
  <w:num w:numId="29">
    <w:abstractNumId w:val="1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50E"/>
    <w:rsid w:val="00012797"/>
    <w:rsid w:val="000133DB"/>
    <w:rsid w:val="00023D4C"/>
    <w:rsid w:val="00031EAF"/>
    <w:rsid w:val="00044428"/>
    <w:rsid w:val="00053344"/>
    <w:rsid w:val="000630BC"/>
    <w:rsid w:val="00064174"/>
    <w:rsid w:val="000645D2"/>
    <w:rsid w:val="00082A68"/>
    <w:rsid w:val="00094001"/>
    <w:rsid w:val="000A5A8D"/>
    <w:rsid w:val="000B1FFC"/>
    <w:rsid w:val="000B5F09"/>
    <w:rsid w:val="000C5E3F"/>
    <w:rsid w:val="000D3201"/>
    <w:rsid w:val="000E0C96"/>
    <w:rsid w:val="000E1137"/>
    <w:rsid w:val="000E3AEC"/>
    <w:rsid w:val="000F4BE9"/>
    <w:rsid w:val="000F6A6C"/>
    <w:rsid w:val="000F6AEE"/>
    <w:rsid w:val="00115A3B"/>
    <w:rsid w:val="00124B90"/>
    <w:rsid w:val="00127550"/>
    <w:rsid w:val="00131DE4"/>
    <w:rsid w:val="00140597"/>
    <w:rsid w:val="00164F04"/>
    <w:rsid w:val="0016623D"/>
    <w:rsid w:val="001A1DDF"/>
    <w:rsid w:val="001E622B"/>
    <w:rsid w:val="001E7E5D"/>
    <w:rsid w:val="001F2313"/>
    <w:rsid w:val="001F7820"/>
    <w:rsid w:val="002112C2"/>
    <w:rsid w:val="00215B4A"/>
    <w:rsid w:val="00231B39"/>
    <w:rsid w:val="002375AF"/>
    <w:rsid w:val="0024473A"/>
    <w:rsid w:val="00247F59"/>
    <w:rsid w:val="00262469"/>
    <w:rsid w:val="00264545"/>
    <w:rsid w:val="00277E59"/>
    <w:rsid w:val="002A5E06"/>
    <w:rsid w:val="002A785E"/>
    <w:rsid w:val="002B175E"/>
    <w:rsid w:val="002C25B5"/>
    <w:rsid w:val="002C4B10"/>
    <w:rsid w:val="002F1CAE"/>
    <w:rsid w:val="00304487"/>
    <w:rsid w:val="003169DA"/>
    <w:rsid w:val="00317DFF"/>
    <w:rsid w:val="003309DE"/>
    <w:rsid w:val="0034523E"/>
    <w:rsid w:val="0035307F"/>
    <w:rsid w:val="0037517F"/>
    <w:rsid w:val="00377382"/>
    <w:rsid w:val="00380EE7"/>
    <w:rsid w:val="00386BD5"/>
    <w:rsid w:val="00394A9C"/>
    <w:rsid w:val="003A1390"/>
    <w:rsid w:val="003A1B63"/>
    <w:rsid w:val="003A24B1"/>
    <w:rsid w:val="003A6031"/>
    <w:rsid w:val="003B0802"/>
    <w:rsid w:val="003B0958"/>
    <w:rsid w:val="003B5236"/>
    <w:rsid w:val="003D7292"/>
    <w:rsid w:val="003E2AEB"/>
    <w:rsid w:val="003E38AC"/>
    <w:rsid w:val="003E58FB"/>
    <w:rsid w:val="003E62F4"/>
    <w:rsid w:val="003F56DB"/>
    <w:rsid w:val="00400EEE"/>
    <w:rsid w:val="00405942"/>
    <w:rsid w:val="00423557"/>
    <w:rsid w:val="00433C4A"/>
    <w:rsid w:val="00436B2C"/>
    <w:rsid w:val="00455107"/>
    <w:rsid w:val="00457554"/>
    <w:rsid w:val="004618AB"/>
    <w:rsid w:val="0047471F"/>
    <w:rsid w:val="00477A13"/>
    <w:rsid w:val="00482CAC"/>
    <w:rsid w:val="004962E9"/>
    <w:rsid w:val="004A034D"/>
    <w:rsid w:val="004A453A"/>
    <w:rsid w:val="004B2337"/>
    <w:rsid w:val="004B47D8"/>
    <w:rsid w:val="004B5F1F"/>
    <w:rsid w:val="004C2EBE"/>
    <w:rsid w:val="004E3E73"/>
    <w:rsid w:val="004F0FFC"/>
    <w:rsid w:val="004F2175"/>
    <w:rsid w:val="005109B5"/>
    <w:rsid w:val="00534A78"/>
    <w:rsid w:val="00535810"/>
    <w:rsid w:val="00543E5E"/>
    <w:rsid w:val="005469CE"/>
    <w:rsid w:val="005513B3"/>
    <w:rsid w:val="00553EC4"/>
    <w:rsid w:val="00555031"/>
    <w:rsid w:val="00563289"/>
    <w:rsid w:val="005653EA"/>
    <w:rsid w:val="00566E21"/>
    <w:rsid w:val="0057029C"/>
    <w:rsid w:val="00591097"/>
    <w:rsid w:val="00594BE3"/>
    <w:rsid w:val="005A24F0"/>
    <w:rsid w:val="005B28BE"/>
    <w:rsid w:val="005C0532"/>
    <w:rsid w:val="005D107A"/>
    <w:rsid w:val="005D602F"/>
    <w:rsid w:val="005E66B8"/>
    <w:rsid w:val="00620540"/>
    <w:rsid w:val="00627FEC"/>
    <w:rsid w:val="00632135"/>
    <w:rsid w:val="00663E9E"/>
    <w:rsid w:val="0069012A"/>
    <w:rsid w:val="006909DF"/>
    <w:rsid w:val="00691676"/>
    <w:rsid w:val="006A2E24"/>
    <w:rsid w:val="006B5664"/>
    <w:rsid w:val="006B60FD"/>
    <w:rsid w:val="006B7BAB"/>
    <w:rsid w:val="006C7612"/>
    <w:rsid w:val="006D111A"/>
    <w:rsid w:val="006D265F"/>
    <w:rsid w:val="006D49A7"/>
    <w:rsid w:val="006F1CAE"/>
    <w:rsid w:val="006F215D"/>
    <w:rsid w:val="006F33D6"/>
    <w:rsid w:val="006F58EF"/>
    <w:rsid w:val="0071079C"/>
    <w:rsid w:val="0072312D"/>
    <w:rsid w:val="007246D1"/>
    <w:rsid w:val="00731885"/>
    <w:rsid w:val="00746BD9"/>
    <w:rsid w:val="00753456"/>
    <w:rsid w:val="007561AB"/>
    <w:rsid w:val="007624CF"/>
    <w:rsid w:val="00763C23"/>
    <w:rsid w:val="0079140C"/>
    <w:rsid w:val="00795853"/>
    <w:rsid w:val="00795F7B"/>
    <w:rsid w:val="007A7AB3"/>
    <w:rsid w:val="007B5740"/>
    <w:rsid w:val="007B7715"/>
    <w:rsid w:val="007D1162"/>
    <w:rsid w:val="007D4FCE"/>
    <w:rsid w:val="007E6729"/>
    <w:rsid w:val="007E7607"/>
    <w:rsid w:val="007F0D98"/>
    <w:rsid w:val="008241F0"/>
    <w:rsid w:val="0082446F"/>
    <w:rsid w:val="00856FB4"/>
    <w:rsid w:val="00865F0E"/>
    <w:rsid w:val="008709F5"/>
    <w:rsid w:val="00872A4F"/>
    <w:rsid w:val="00881652"/>
    <w:rsid w:val="00885E42"/>
    <w:rsid w:val="008875F2"/>
    <w:rsid w:val="00893654"/>
    <w:rsid w:val="008A21A2"/>
    <w:rsid w:val="008B1A69"/>
    <w:rsid w:val="008B1E4E"/>
    <w:rsid w:val="008B6576"/>
    <w:rsid w:val="008E2D10"/>
    <w:rsid w:val="009064EB"/>
    <w:rsid w:val="00907EE8"/>
    <w:rsid w:val="00927130"/>
    <w:rsid w:val="00927D48"/>
    <w:rsid w:val="00936B2F"/>
    <w:rsid w:val="00937001"/>
    <w:rsid w:val="00937F45"/>
    <w:rsid w:val="00940A8A"/>
    <w:rsid w:val="00960614"/>
    <w:rsid w:val="00963A72"/>
    <w:rsid w:val="009640F6"/>
    <w:rsid w:val="009750C5"/>
    <w:rsid w:val="00975130"/>
    <w:rsid w:val="00982012"/>
    <w:rsid w:val="009A0B1C"/>
    <w:rsid w:val="009A0C86"/>
    <w:rsid w:val="009B5980"/>
    <w:rsid w:val="009B672B"/>
    <w:rsid w:val="009D22F9"/>
    <w:rsid w:val="009D3DDA"/>
    <w:rsid w:val="009E1BA9"/>
    <w:rsid w:val="009E2633"/>
    <w:rsid w:val="009E302C"/>
    <w:rsid w:val="009E30E0"/>
    <w:rsid w:val="00A011C4"/>
    <w:rsid w:val="00A13CDA"/>
    <w:rsid w:val="00A16B17"/>
    <w:rsid w:val="00A27F0D"/>
    <w:rsid w:val="00A40EF4"/>
    <w:rsid w:val="00A42C4F"/>
    <w:rsid w:val="00A67E77"/>
    <w:rsid w:val="00A83F37"/>
    <w:rsid w:val="00A92388"/>
    <w:rsid w:val="00A95506"/>
    <w:rsid w:val="00AC2282"/>
    <w:rsid w:val="00AC77AA"/>
    <w:rsid w:val="00AD7F0E"/>
    <w:rsid w:val="00AE62B7"/>
    <w:rsid w:val="00AF08F4"/>
    <w:rsid w:val="00AF437A"/>
    <w:rsid w:val="00AF670E"/>
    <w:rsid w:val="00B06234"/>
    <w:rsid w:val="00B25275"/>
    <w:rsid w:val="00B25FEB"/>
    <w:rsid w:val="00B455C5"/>
    <w:rsid w:val="00B65302"/>
    <w:rsid w:val="00B729F9"/>
    <w:rsid w:val="00B747D3"/>
    <w:rsid w:val="00B92A5A"/>
    <w:rsid w:val="00B94251"/>
    <w:rsid w:val="00BB3640"/>
    <w:rsid w:val="00BB7EAB"/>
    <w:rsid w:val="00BD1F8A"/>
    <w:rsid w:val="00BF5B51"/>
    <w:rsid w:val="00BF5DD6"/>
    <w:rsid w:val="00BF73DF"/>
    <w:rsid w:val="00C12FE6"/>
    <w:rsid w:val="00C2249B"/>
    <w:rsid w:val="00C26E68"/>
    <w:rsid w:val="00C32C55"/>
    <w:rsid w:val="00C51E7B"/>
    <w:rsid w:val="00C538C0"/>
    <w:rsid w:val="00C550DA"/>
    <w:rsid w:val="00C5731E"/>
    <w:rsid w:val="00C614EA"/>
    <w:rsid w:val="00C72CD1"/>
    <w:rsid w:val="00C773F9"/>
    <w:rsid w:val="00C91E9F"/>
    <w:rsid w:val="00C95324"/>
    <w:rsid w:val="00C96A48"/>
    <w:rsid w:val="00C97834"/>
    <w:rsid w:val="00CB11E1"/>
    <w:rsid w:val="00CD1AF1"/>
    <w:rsid w:val="00CD6F9A"/>
    <w:rsid w:val="00CE4510"/>
    <w:rsid w:val="00CE6194"/>
    <w:rsid w:val="00CF1776"/>
    <w:rsid w:val="00CF1FB0"/>
    <w:rsid w:val="00D040B2"/>
    <w:rsid w:val="00D04669"/>
    <w:rsid w:val="00D20819"/>
    <w:rsid w:val="00D23339"/>
    <w:rsid w:val="00D32EB4"/>
    <w:rsid w:val="00D4016E"/>
    <w:rsid w:val="00D4775B"/>
    <w:rsid w:val="00D5050E"/>
    <w:rsid w:val="00D73F99"/>
    <w:rsid w:val="00D82C7D"/>
    <w:rsid w:val="00D95AD5"/>
    <w:rsid w:val="00D96248"/>
    <w:rsid w:val="00DA6A20"/>
    <w:rsid w:val="00DB22D6"/>
    <w:rsid w:val="00DC0EEC"/>
    <w:rsid w:val="00DC751A"/>
    <w:rsid w:val="00DF37B0"/>
    <w:rsid w:val="00E101FE"/>
    <w:rsid w:val="00E250B0"/>
    <w:rsid w:val="00E31999"/>
    <w:rsid w:val="00E42324"/>
    <w:rsid w:val="00E428A8"/>
    <w:rsid w:val="00E55E19"/>
    <w:rsid w:val="00E74FCE"/>
    <w:rsid w:val="00EA29F9"/>
    <w:rsid w:val="00EA658B"/>
    <w:rsid w:val="00EB0E1C"/>
    <w:rsid w:val="00EB20A8"/>
    <w:rsid w:val="00EB27FE"/>
    <w:rsid w:val="00EB7C2A"/>
    <w:rsid w:val="00EC1114"/>
    <w:rsid w:val="00EE1257"/>
    <w:rsid w:val="00EE696D"/>
    <w:rsid w:val="00F042C7"/>
    <w:rsid w:val="00F056F5"/>
    <w:rsid w:val="00F31023"/>
    <w:rsid w:val="00F42279"/>
    <w:rsid w:val="00F43940"/>
    <w:rsid w:val="00F44922"/>
    <w:rsid w:val="00F652F5"/>
    <w:rsid w:val="00F65922"/>
    <w:rsid w:val="00F77F17"/>
    <w:rsid w:val="00F82D26"/>
    <w:rsid w:val="00F8502A"/>
    <w:rsid w:val="00F85FF1"/>
    <w:rsid w:val="00FC1D5B"/>
    <w:rsid w:val="00FC2305"/>
    <w:rsid w:val="00FC2C0F"/>
    <w:rsid w:val="00FD69D1"/>
    <w:rsid w:val="00FE2C40"/>
    <w:rsid w:val="00FE3C5B"/>
    <w:rsid w:val="00FE4DAC"/>
    <w:rsid w:val="00FF162C"/>
    <w:rsid w:val="00FF1649"/>
    <w:rsid w:val="00FF60CB"/>
    <w:rsid w:val="00FF6C03"/>
    <w:rsid w:val="00FF757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6527B4-F67E-4728-8C82-85BFDCFB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F17"/>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5E19"/>
    <w:pPr>
      <w:ind w:left="720"/>
      <w:contextualSpacing/>
    </w:pPr>
  </w:style>
  <w:style w:type="character" w:styleId="Lienhypertexte">
    <w:name w:val="Hyperlink"/>
    <w:basedOn w:val="Policepardfaut"/>
    <w:uiPriority w:val="99"/>
    <w:unhideWhenUsed/>
    <w:rsid w:val="000630BC"/>
    <w:rPr>
      <w:color w:val="0000FF"/>
      <w:u w:val="single"/>
    </w:rPr>
  </w:style>
  <w:style w:type="character" w:styleId="CitationHTML">
    <w:name w:val="HTML Cite"/>
    <w:basedOn w:val="Policepardfaut"/>
    <w:uiPriority w:val="99"/>
    <w:semiHidden/>
    <w:unhideWhenUsed/>
    <w:rsid w:val="00963A72"/>
    <w:rPr>
      <w:i/>
      <w:iCs/>
    </w:rPr>
  </w:style>
  <w:style w:type="table" w:styleId="Grilledutableau">
    <w:name w:val="Table Grid"/>
    <w:basedOn w:val="TableauNormal"/>
    <w:uiPriority w:val="59"/>
    <w:rsid w:val="00724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36B2F"/>
    <w:rPr>
      <w:rFonts w:ascii="Tahoma" w:hAnsi="Tahoma" w:cs="Tahoma"/>
      <w:sz w:val="16"/>
      <w:szCs w:val="16"/>
    </w:rPr>
  </w:style>
  <w:style w:type="character" w:customStyle="1" w:styleId="TextedebullesCar">
    <w:name w:val="Texte de bulles Car"/>
    <w:basedOn w:val="Policepardfaut"/>
    <w:link w:val="Textedebulles"/>
    <w:uiPriority w:val="99"/>
    <w:semiHidden/>
    <w:rsid w:val="00936B2F"/>
    <w:rPr>
      <w:rFonts w:ascii="Tahoma" w:hAnsi="Tahoma" w:cs="Tahoma"/>
      <w:sz w:val="16"/>
      <w:szCs w:val="16"/>
    </w:rPr>
  </w:style>
  <w:style w:type="paragraph" w:styleId="En-tte">
    <w:name w:val="header"/>
    <w:basedOn w:val="Normal"/>
    <w:link w:val="En-tteCar"/>
    <w:uiPriority w:val="99"/>
    <w:unhideWhenUsed/>
    <w:rsid w:val="00936B2F"/>
    <w:pPr>
      <w:tabs>
        <w:tab w:val="center" w:pos="4536"/>
        <w:tab w:val="right" w:pos="9072"/>
      </w:tabs>
    </w:pPr>
  </w:style>
  <w:style w:type="character" w:customStyle="1" w:styleId="En-tteCar">
    <w:name w:val="En-tête Car"/>
    <w:basedOn w:val="Policepardfaut"/>
    <w:link w:val="En-tte"/>
    <w:uiPriority w:val="99"/>
    <w:rsid w:val="00936B2F"/>
  </w:style>
  <w:style w:type="paragraph" w:styleId="Pieddepage">
    <w:name w:val="footer"/>
    <w:basedOn w:val="Normal"/>
    <w:link w:val="PieddepageCar"/>
    <w:uiPriority w:val="99"/>
    <w:unhideWhenUsed/>
    <w:rsid w:val="00936B2F"/>
    <w:pPr>
      <w:tabs>
        <w:tab w:val="center" w:pos="4536"/>
        <w:tab w:val="right" w:pos="9072"/>
      </w:tabs>
    </w:pPr>
  </w:style>
  <w:style w:type="character" w:customStyle="1" w:styleId="PieddepageCar">
    <w:name w:val="Pied de page Car"/>
    <w:basedOn w:val="Policepardfaut"/>
    <w:link w:val="Pieddepage"/>
    <w:uiPriority w:val="99"/>
    <w:rsid w:val="00936B2F"/>
  </w:style>
  <w:style w:type="paragraph" w:customStyle="1" w:styleId="default">
    <w:name w:val="default"/>
    <w:basedOn w:val="Normal"/>
    <w:rsid w:val="007624C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418355">
      <w:bodyDiv w:val="1"/>
      <w:marLeft w:val="0"/>
      <w:marRight w:val="0"/>
      <w:marTop w:val="0"/>
      <w:marBottom w:val="0"/>
      <w:divBdr>
        <w:top w:val="none" w:sz="0" w:space="0" w:color="auto"/>
        <w:left w:val="none" w:sz="0" w:space="0" w:color="auto"/>
        <w:bottom w:val="none" w:sz="0" w:space="0" w:color="auto"/>
        <w:right w:val="none" w:sz="0" w:space="0" w:color="auto"/>
      </w:divBdr>
    </w:div>
    <w:div w:id="423839552">
      <w:bodyDiv w:val="1"/>
      <w:marLeft w:val="0"/>
      <w:marRight w:val="0"/>
      <w:marTop w:val="0"/>
      <w:marBottom w:val="0"/>
      <w:divBdr>
        <w:top w:val="none" w:sz="0" w:space="0" w:color="auto"/>
        <w:left w:val="none" w:sz="0" w:space="0" w:color="auto"/>
        <w:bottom w:val="none" w:sz="0" w:space="0" w:color="auto"/>
        <w:right w:val="none" w:sz="0" w:space="0" w:color="auto"/>
      </w:divBdr>
    </w:div>
    <w:div w:id="1129516834">
      <w:bodyDiv w:val="1"/>
      <w:marLeft w:val="0"/>
      <w:marRight w:val="0"/>
      <w:marTop w:val="0"/>
      <w:marBottom w:val="0"/>
      <w:divBdr>
        <w:top w:val="none" w:sz="0" w:space="0" w:color="auto"/>
        <w:left w:val="none" w:sz="0" w:space="0" w:color="auto"/>
        <w:bottom w:val="none" w:sz="0" w:space="0" w:color="auto"/>
        <w:right w:val="none" w:sz="0" w:space="0" w:color="auto"/>
      </w:divBdr>
    </w:div>
    <w:div w:id="1575122862">
      <w:bodyDiv w:val="1"/>
      <w:marLeft w:val="0"/>
      <w:marRight w:val="0"/>
      <w:marTop w:val="0"/>
      <w:marBottom w:val="0"/>
      <w:divBdr>
        <w:top w:val="none" w:sz="0" w:space="0" w:color="auto"/>
        <w:left w:val="none" w:sz="0" w:space="0" w:color="auto"/>
        <w:bottom w:val="none" w:sz="0" w:space="0" w:color="auto"/>
        <w:right w:val="none" w:sz="0" w:space="0" w:color="auto"/>
      </w:divBdr>
      <w:divsChild>
        <w:div w:id="1606884380">
          <w:marLeft w:val="0"/>
          <w:marRight w:val="0"/>
          <w:marTop w:val="0"/>
          <w:marBottom w:val="0"/>
          <w:divBdr>
            <w:top w:val="none" w:sz="0" w:space="0" w:color="auto"/>
            <w:left w:val="none" w:sz="0" w:space="0" w:color="auto"/>
            <w:bottom w:val="none" w:sz="0" w:space="0" w:color="auto"/>
            <w:right w:val="none" w:sz="0" w:space="0" w:color="auto"/>
          </w:divBdr>
        </w:div>
        <w:div w:id="1890799796">
          <w:marLeft w:val="0"/>
          <w:marRight w:val="0"/>
          <w:marTop w:val="0"/>
          <w:marBottom w:val="0"/>
          <w:divBdr>
            <w:top w:val="none" w:sz="0" w:space="0" w:color="auto"/>
            <w:left w:val="none" w:sz="0" w:space="0" w:color="auto"/>
            <w:bottom w:val="none" w:sz="0" w:space="0" w:color="auto"/>
            <w:right w:val="none" w:sz="0" w:space="0" w:color="auto"/>
          </w:divBdr>
        </w:div>
        <w:div w:id="583687545">
          <w:marLeft w:val="0"/>
          <w:marRight w:val="0"/>
          <w:marTop w:val="0"/>
          <w:marBottom w:val="0"/>
          <w:divBdr>
            <w:top w:val="none" w:sz="0" w:space="0" w:color="auto"/>
            <w:left w:val="none" w:sz="0" w:space="0" w:color="auto"/>
            <w:bottom w:val="none" w:sz="0" w:space="0" w:color="auto"/>
            <w:right w:val="none" w:sz="0" w:space="0" w:color="auto"/>
          </w:divBdr>
        </w:div>
        <w:div w:id="185992688">
          <w:marLeft w:val="0"/>
          <w:marRight w:val="0"/>
          <w:marTop w:val="0"/>
          <w:marBottom w:val="0"/>
          <w:divBdr>
            <w:top w:val="none" w:sz="0" w:space="0" w:color="auto"/>
            <w:left w:val="none" w:sz="0" w:space="0" w:color="auto"/>
            <w:bottom w:val="none" w:sz="0" w:space="0" w:color="auto"/>
            <w:right w:val="none" w:sz="0" w:space="0" w:color="auto"/>
          </w:divBdr>
        </w:div>
        <w:div w:id="1107652836">
          <w:marLeft w:val="0"/>
          <w:marRight w:val="0"/>
          <w:marTop w:val="0"/>
          <w:marBottom w:val="0"/>
          <w:divBdr>
            <w:top w:val="none" w:sz="0" w:space="0" w:color="auto"/>
            <w:left w:val="none" w:sz="0" w:space="0" w:color="auto"/>
            <w:bottom w:val="none" w:sz="0" w:space="0" w:color="auto"/>
            <w:right w:val="none" w:sz="0" w:space="0" w:color="auto"/>
          </w:divBdr>
        </w:div>
        <w:div w:id="291130587">
          <w:marLeft w:val="0"/>
          <w:marRight w:val="0"/>
          <w:marTop w:val="0"/>
          <w:marBottom w:val="0"/>
          <w:divBdr>
            <w:top w:val="none" w:sz="0" w:space="0" w:color="auto"/>
            <w:left w:val="none" w:sz="0" w:space="0" w:color="auto"/>
            <w:bottom w:val="none" w:sz="0" w:space="0" w:color="auto"/>
            <w:right w:val="none" w:sz="0" w:space="0" w:color="auto"/>
          </w:divBdr>
        </w:div>
        <w:div w:id="513308310">
          <w:marLeft w:val="0"/>
          <w:marRight w:val="0"/>
          <w:marTop w:val="0"/>
          <w:marBottom w:val="0"/>
          <w:divBdr>
            <w:top w:val="none" w:sz="0" w:space="0" w:color="auto"/>
            <w:left w:val="none" w:sz="0" w:space="0" w:color="auto"/>
            <w:bottom w:val="none" w:sz="0" w:space="0" w:color="auto"/>
            <w:right w:val="none" w:sz="0" w:space="0" w:color="auto"/>
          </w:divBdr>
        </w:div>
        <w:div w:id="1940016789">
          <w:marLeft w:val="0"/>
          <w:marRight w:val="0"/>
          <w:marTop w:val="0"/>
          <w:marBottom w:val="0"/>
          <w:divBdr>
            <w:top w:val="none" w:sz="0" w:space="0" w:color="auto"/>
            <w:left w:val="none" w:sz="0" w:space="0" w:color="auto"/>
            <w:bottom w:val="none" w:sz="0" w:space="0" w:color="auto"/>
            <w:right w:val="none" w:sz="0" w:space="0" w:color="auto"/>
          </w:divBdr>
        </w:div>
        <w:div w:id="1382825266">
          <w:marLeft w:val="0"/>
          <w:marRight w:val="0"/>
          <w:marTop w:val="0"/>
          <w:marBottom w:val="0"/>
          <w:divBdr>
            <w:top w:val="none" w:sz="0" w:space="0" w:color="auto"/>
            <w:left w:val="none" w:sz="0" w:space="0" w:color="auto"/>
            <w:bottom w:val="none" w:sz="0" w:space="0" w:color="auto"/>
            <w:right w:val="none" w:sz="0" w:space="0" w:color="auto"/>
          </w:divBdr>
        </w:div>
        <w:div w:id="1206215351">
          <w:marLeft w:val="0"/>
          <w:marRight w:val="0"/>
          <w:marTop w:val="0"/>
          <w:marBottom w:val="0"/>
          <w:divBdr>
            <w:top w:val="none" w:sz="0" w:space="0" w:color="auto"/>
            <w:left w:val="none" w:sz="0" w:space="0" w:color="auto"/>
            <w:bottom w:val="none" w:sz="0" w:space="0" w:color="auto"/>
            <w:right w:val="none" w:sz="0" w:space="0" w:color="auto"/>
          </w:divBdr>
        </w:div>
        <w:div w:id="761881609">
          <w:marLeft w:val="0"/>
          <w:marRight w:val="0"/>
          <w:marTop w:val="0"/>
          <w:marBottom w:val="0"/>
          <w:divBdr>
            <w:top w:val="none" w:sz="0" w:space="0" w:color="auto"/>
            <w:left w:val="none" w:sz="0" w:space="0" w:color="auto"/>
            <w:bottom w:val="none" w:sz="0" w:space="0" w:color="auto"/>
            <w:right w:val="none" w:sz="0" w:space="0" w:color="auto"/>
          </w:divBdr>
        </w:div>
        <w:div w:id="1553544091">
          <w:marLeft w:val="0"/>
          <w:marRight w:val="0"/>
          <w:marTop w:val="0"/>
          <w:marBottom w:val="0"/>
          <w:divBdr>
            <w:top w:val="none" w:sz="0" w:space="0" w:color="auto"/>
            <w:left w:val="none" w:sz="0" w:space="0" w:color="auto"/>
            <w:bottom w:val="none" w:sz="0" w:space="0" w:color="auto"/>
            <w:right w:val="none" w:sz="0" w:space="0" w:color="auto"/>
          </w:divBdr>
        </w:div>
        <w:div w:id="1477380254">
          <w:marLeft w:val="0"/>
          <w:marRight w:val="0"/>
          <w:marTop w:val="0"/>
          <w:marBottom w:val="0"/>
          <w:divBdr>
            <w:top w:val="none" w:sz="0" w:space="0" w:color="auto"/>
            <w:left w:val="none" w:sz="0" w:space="0" w:color="auto"/>
            <w:bottom w:val="none" w:sz="0" w:space="0" w:color="auto"/>
            <w:right w:val="none" w:sz="0" w:space="0" w:color="auto"/>
          </w:divBdr>
        </w:div>
        <w:div w:id="812138379">
          <w:marLeft w:val="0"/>
          <w:marRight w:val="0"/>
          <w:marTop w:val="0"/>
          <w:marBottom w:val="0"/>
          <w:divBdr>
            <w:top w:val="none" w:sz="0" w:space="0" w:color="auto"/>
            <w:left w:val="none" w:sz="0" w:space="0" w:color="auto"/>
            <w:bottom w:val="none" w:sz="0" w:space="0" w:color="auto"/>
            <w:right w:val="none" w:sz="0" w:space="0" w:color="auto"/>
          </w:divBdr>
        </w:div>
        <w:div w:id="1685471411">
          <w:marLeft w:val="0"/>
          <w:marRight w:val="0"/>
          <w:marTop w:val="0"/>
          <w:marBottom w:val="0"/>
          <w:divBdr>
            <w:top w:val="none" w:sz="0" w:space="0" w:color="auto"/>
            <w:left w:val="none" w:sz="0" w:space="0" w:color="auto"/>
            <w:bottom w:val="none" w:sz="0" w:space="0" w:color="auto"/>
            <w:right w:val="none" w:sz="0" w:space="0" w:color="auto"/>
          </w:divBdr>
        </w:div>
        <w:div w:id="537203250">
          <w:marLeft w:val="0"/>
          <w:marRight w:val="0"/>
          <w:marTop w:val="0"/>
          <w:marBottom w:val="0"/>
          <w:divBdr>
            <w:top w:val="none" w:sz="0" w:space="0" w:color="auto"/>
            <w:left w:val="none" w:sz="0" w:space="0" w:color="auto"/>
            <w:bottom w:val="none" w:sz="0" w:space="0" w:color="auto"/>
            <w:right w:val="none" w:sz="0" w:space="0" w:color="auto"/>
          </w:divBdr>
        </w:div>
        <w:div w:id="56980092">
          <w:marLeft w:val="0"/>
          <w:marRight w:val="0"/>
          <w:marTop w:val="0"/>
          <w:marBottom w:val="0"/>
          <w:divBdr>
            <w:top w:val="none" w:sz="0" w:space="0" w:color="auto"/>
            <w:left w:val="none" w:sz="0" w:space="0" w:color="auto"/>
            <w:bottom w:val="none" w:sz="0" w:space="0" w:color="auto"/>
            <w:right w:val="none" w:sz="0" w:space="0" w:color="auto"/>
          </w:divBdr>
        </w:div>
        <w:div w:id="909267918">
          <w:marLeft w:val="0"/>
          <w:marRight w:val="0"/>
          <w:marTop w:val="0"/>
          <w:marBottom w:val="0"/>
          <w:divBdr>
            <w:top w:val="none" w:sz="0" w:space="0" w:color="auto"/>
            <w:left w:val="none" w:sz="0" w:space="0" w:color="auto"/>
            <w:bottom w:val="none" w:sz="0" w:space="0" w:color="auto"/>
            <w:right w:val="none" w:sz="0" w:space="0" w:color="auto"/>
          </w:divBdr>
        </w:div>
        <w:div w:id="868686057">
          <w:marLeft w:val="0"/>
          <w:marRight w:val="0"/>
          <w:marTop w:val="0"/>
          <w:marBottom w:val="0"/>
          <w:divBdr>
            <w:top w:val="none" w:sz="0" w:space="0" w:color="auto"/>
            <w:left w:val="none" w:sz="0" w:space="0" w:color="auto"/>
            <w:bottom w:val="none" w:sz="0" w:space="0" w:color="auto"/>
            <w:right w:val="none" w:sz="0" w:space="0" w:color="auto"/>
          </w:divBdr>
        </w:div>
        <w:div w:id="667831648">
          <w:marLeft w:val="0"/>
          <w:marRight w:val="0"/>
          <w:marTop w:val="0"/>
          <w:marBottom w:val="0"/>
          <w:divBdr>
            <w:top w:val="none" w:sz="0" w:space="0" w:color="auto"/>
            <w:left w:val="none" w:sz="0" w:space="0" w:color="auto"/>
            <w:bottom w:val="none" w:sz="0" w:space="0" w:color="auto"/>
            <w:right w:val="none" w:sz="0" w:space="0" w:color="auto"/>
          </w:divBdr>
        </w:div>
        <w:div w:id="101339634">
          <w:marLeft w:val="0"/>
          <w:marRight w:val="0"/>
          <w:marTop w:val="0"/>
          <w:marBottom w:val="0"/>
          <w:divBdr>
            <w:top w:val="none" w:sz="0" w:space="0" w:color="auto"/>
            <w:left w:val="none" w:sz="0" w:space="0" w:color="auto"/>
            <w:bottom w:val="none" w:sz="0" w:space="0" w:color="auto"/>
            <w:right w:val="none" w:sz="0" w:space="0" w:color="auto"/>
          </w:divBdr>
        </w:div>
        <w:div w:id="1400129610">
          <w:marLeft w:val="0"/>
          <w:marRight w:val="0"/>
          <w:marTop w:val="0"/>
          <w:marBottom w:val="0"/>
          <w:divBdr>
            <w:top w:val="none" w:sz="0" w:space="0" w:color="auto"/>
            <w:left w:val="none" w:sz="0" w:space="0" w:color="auto"/>
            <w:bottom w:val="none" w:sz="0" w:space="0" w:color="auto"/>
            <w:right w:val="none" w:sz="0" w:space="0" w:color="auto"/>
          </w:divBdr>
        </w:div>
        <w:div w:id="1432051264">
          <w:marLeft w:val="0"/>
          <w:marRight w:val="0"/>
          <w:marTop w:val="0"/>
          <w:marBottom w:val="0"/>
          <w:divBdr>
            <w:top w:val="none" w:sz="0" w:space="0" w:color="auto"/>
            <w:left w:val="none" w:sz="0" w:space="0" w:color="auto"/>
            <w:bottom w:val="none" w:sz="0" w:space="0" w:color="auto"/>
            <w:right w:val="none" w:sz="0" w:space="0" w:color="auto"/>
          </w:divBdr>
        </w:div>
        <w:div w:id="1490171284">
          <w:marLeft w:val="0"/>
          <w:marRight w:val="0"/>
          <w:marTop w:val="0"/>
          <w:marBottom w:val="0"/>
          <w:divBdr>
            <w:top w:val="none" w:sz="0" w:space="0" w:color="auto"/>
            <w:left w:val="none" w:sz="0" w:space="0" w:color="auto"/>
            <w:bottom w:val="none" w:sz="0" w:space="0" w:color="auto"/>
            <w:right w:val="none" w:sz="0" w:space="0" w:color="auto"/>
          </w:divBdr>
        </w:div>
        <w:div w:id="345012922">
          <w:marLeft w:val="0"/>
          <w:marRight w:val="0"/>
          <w:marTop w:val="0"/>
          <w:marBottom w:val="0"/>
          <w:divBdr>
            <w:top w:val="none" w:sz="0" w:space="0" w:color="auto"/>
            <w:left w:val="none" w:sz="0" w:space="0" w:color="auto"/>
            <w:bottom w:val="none" w:sz="0" w:space="0" w:color="auto"/>
            <w:right w:val="none" w:sz="0" w:space="0" w:color="auto"/>
          </w:divBdr>
        </w:div>
        <w:div w:id="1892573901">
          <w:marLeft w:val="0"/>
          <w:marRight w:val="0"/>
          <w:marTop w:val="0"/>
          <w:marBottom w:val="0"/>
          <w:divBdr>
            <w:top w:val="none" w:sz="0" w:space="0" w:color="auto"/>
            <w:left w:val="none" w:sz="0" w:space="0" w:color="auto"/>
            <w:bottom w:val="none" w:sz="0" w:space="0" w:color="auto"/>
            <w:right w:val="none" w:sz="0" w:space="0" w:color="auto"/>
          </w:divBdr>
        </w:div>
        <w:div w:id="1697929605">
          <w:marLeft w:val="0"/>
          <w:marRight w:val="0"/>
          <w:marTop w:val="0"/>
          <w:marBottom w:val="0"/>
          <w:divBdr>
            <w:top w:val="none" w:sz="0" w:space="0" w:color="auto"/>
            <w:left w:val="none" w:sz="0" w:space="0" w:color="auto"/>
            <w:bottom w:val="none" w:sz="0" w:space="0" w:color="auto"/>
            <w:right w:val="none" w:sz="0" w:space="0" w:color="auto"/>
          </w:divBdr>
        </w:div>
      </w:divsChild>
    </w:div>
    <w:div w:id="1675763524">
      <w:bodyDiv w:val="1"/>
      <w:marLeft w:val="0"/>
      <w:marRight w:val="0"/>
      <w:marTop w:val="0"/>
      <w:marBottom w:val="0"/>
      <w:divBdr>
        <w:top w:val="none" w:sz="0" w:space="0" w:color="auto"/>
        <w:left w:val="none" w:sz="0" w:space="0" w:color="auto"/>
        <w:bottom w:val="none" w:sz="0" w:space="0" w:color="auto"/>
        <w:right w:val="none" w:sz="0" w:space="0" w:color="auto"/>
      </w:divBdr>
      <w:divsChild>
        <w:div w:id="770319235">
          <w:marLeft w:val="547"/>
          <w:marRight w:val="0"/>
          <w:marTop w:val="200"/>
          <w:marBottom w:val="0"/>
          <w:divBdr>
            <w:top w:val="none" w:sz="0" w:space="0" w:color="auto"/>
            <w:left w:val="none" w:sz="0" w:space="0" w:color="auto"/>
            <w:bottom w:val="none" w:sz="0" w:space="0" w:color="auto"/>
            <w:right w:val="none" w:sz="0" w:space="0" w:color="auto"/>
          </w:divBdr>
        </w:div>
        <w:div w:id="1575161736">
          <w:marLeft w:val="547"/>
          <w:marRight w:val="0"/>
          <w:marTop w:val="200"/>
          <w:marBottom w:val="0"/>
          <w:divBdr>
            <w:top w:val="none" w:sz="0" w:space="0" w:color="auto"/>
            <w:left w:val="none" w:sz="0" w:space="0" w:color="auto"/>
            <w:bottom w:val="none" w:sz="0" w:space="0" w:color="auto"/>
            <w:right w:val="none" w:sz="0" w:space="0" w:color="auto"/>
          </w:divBdr>
        </w:div>
        <w:div w:id="2052070708">
          <w:marLeft w:val="547"/>
          <w:marRight w:val="0"/>
          <w:marTop w:val="200"/>
          <w:marBottom w:val="0"/>
          <w:divBdr>
            <w:top w:val="none" w:sz="0" w:space="0" w:color="auto"/>
            <w:left w:val="none" w:sz="0" w:space="0" w:color="auto"/>
            <w:bottom w:val="none" w:sz="0" w:space="0" w:color="auto"/>
            <w:right w:val="none" w:sz="0" w:space="0" w:color="auto"/>
          </w:divBdr>
        </w:div>
        <w:div w:id="1200170034">
          <w:marLeft w:val="547"/>
          <w:marRight w:val="0"/>
          <w:marTop w:val="200"/>
          <w:marBottom w:val="0"/>
          <w:divBdr>
            <w:top w:val="none" w:sz="0" w:space="0" w:color="auto"/>
            <w:left w:val="none" w:sz="0" w:space="0" w:color="auto"/>
            <w:bottom w:val="none" w:sz="0" w:space="0" w:color="auto"/>
            <w:right w:val="none" w:sz="0" w:space="0" w:color="auto"/>
          </w:divBdr>
        </w:div>
        <w:div w:id="1035272808">
          <w:marLeft w:val="547"/>
          <w:marRight w:val="0"/>
          <w:marTop w:val="200"/>
          <w:marBottom w:val="0"/>
          <w:divBdr>
            <w:top w:val="none" w:sz="0" w:space="0" w:color="auto"/>
            <w:left w:val="none" w:sz="0" w:space="0" w:color="auto"/>
            <w:bottom w:val="none" w:sz="0" w:space="0" w:color="auto"/>
            <w:right w:val="none" w:sz="0" w:space="0" w:color="auto"/>
          </w:divBdr>
        </w:div>
      </w:divsChild>
    </w:div>
    <w:div w:id="1935475414">
      <w:bodyDiv w:val="1"/>
      <w:marLeft w:val="0"/>
      <w:marRight w:val="0"/>
      <w:marTop w:val="0"/>
      <w:marBottom w:val="0"/>
      <w:divBdr>
        <w:top w:val="none" w:sz="0" w:space="0" w:color="auto"/>
        <w:left w:val="none" w:sz="0" w:space="0" w:color="auto"/>
        <w:bottom w:val="none" w:sz="0" w:space="0" w:color="auto"/>
        <w:right w:val="none" w:sz="0" w:space="0" w:color="auto"/>
      </w:divBdr>
    </w:div>
    <w:div w:id="1958218658">
      <w:bodyDiv w:val="1"/>
      <w:marLeft w:val="0"/>
      <w:marRight w:val="0"/>
      <w:marTop w:val="0"/>
      <w:marBottom w:val="0"/>
      <w:divBdr>
        <w:top w:val="none" w:sz="0" w:space="0" w:color="auto"/>
        <w:left w:val="none" w:sz="0" w:space="0" w:color="auto"/>
        <w:bottom w:val="none" w:sz="0" w:space="0" w:color="auto"/>
        <w:right w:val="none" w:sz="0" w:space="0" w:color="auto"/>
      </w:divBdr>
    </w:div>
    <w:div w:id="2003269131">
      <w:bodyDiv w:val="1"/>
      <w:marLeft w:val="0"/>
      <w:marRight w:val="0"/>
      <w:marTop w:val="0"/>
      <w:marBottom w:val="0"/>
      <w:divBdr>
        <w:top w:val="none" w:sz="0" w:space="0" w:color="auto"/>
        <w:left w:val="none" w:sz="0" w:space="0" w:color="auto"/>
        <w:bottom w:val="none" w:sz="0" w:space="0" w:color="auto"/>
        <w:right w:val="none" w:sz="0" w:space="0" w:color="auto"/>
      </w:divBdr>
    </w:div>
    <w:div w:id="210530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lios.onisep.fr/saml/login?_saml_idp" TargetMode="External"/><Relationship Id="rId13" Type="http://schemas.openxmlformats.org/officeDocument/2006/relationships/hyperlink" Target="https://oniseptv.onisep.fr/metiers/secteurs-activite/sante" TargetMode="External"/><Relationship Id="rId18" Type="http://schemas.openxmlformats.org/officeDocument/2006/relationships/hyperlink" Target="http://www.ju-strasbourg.fr/" TargetMode="External"/><Relationship Id="rId26" Type="http://schemas.openxmlformats.org/officeDocument/2006/relationships/hyperlink" Target="http://www.ac-strasbourg.fr/pedagogie/college2016/parcours-avenir/" TargetMode="Externa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www.ac-strasbourg.fr/pedagogie/college2016/parcours-avenir/" TargetMode="External"/><Relationship Id="rId12" Type="http://schemas.openxmlformats.org/officeDocument/2006/relationships/hyperlink" Target="http://www.lesmetiers.net/" TargetMode="External"/><Relationship Id="rId17" Type="http://schemas.openxmlformats.org/officeDocument/2006/relationships/image" Target="media/image2.png"/><Relationship Id="rId25" Type="http://schemas.openxmlformats.org/officeDocument/2006/relationships/hyperlink" Target="https://www.youtube.com/watch?v=JywfTYdKpHc"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sIQH_wqGo0" TargetMode="External"/><Relationship Id="rId24" Type="http://schemas.openxmlformats.org/officeDocument/2006/relationships/hyperlink" Target="http://www.neurosup.fr/" TargetMode="External"/><Relationship Id="rId5" Type="http://schemas.openxmlformats.org/officeDocument/2006/relationships/footnotes" Target="footnotes.xml"/><Relationship Id="rId15" Type="http://schemas.openxmlformats.org/officeDocument/2006/relationships/hyperlink" Target="https://www.youtube.com/watch?v=3ftokuQY_3k"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www.youtube.com/watch?v=21CKBAZdZkE" TargetMode="External"/><Relationship Id="rId19" Type="http://schemas.openxmlformats.org/officeDocument/2006/relationships/hyperlink" Target="mailto:drostrasbourg@onisep.fr" TargetMode="External"/><Relationship Id="rId4" Type="http://schemas.openxmlformats.org/officeDocument/2006/relationships/webSettings" Target="webSettings.xml"/><Relationship Id="rId9" Type="http://schemas.openxmlformats.org/officeDocument/2006/relationships/hyperlink" Target="https://oniseptv.onisep.fr/video/technicienne-d-analyses-biomedicales" TargetMode="External"/><Relationship Id="rId14" Type="http://schemas.openxmlformats.org/officeDocument/2006/relationships/hyperlink" Target="https://www.youtube.com/watch?v=YP-vgcvNbco" TargetMode="External"/><Relationship Id="rId22" Type="http://schemas.openxmlformats.org/officeDocument/2006/relationships/image" Target="media/image5.png"/><Relationship Id="rId27" Type="http://schemas.openxmlformats.org/officeDocument/2006/relationships/hyperlink" Target="http://www.onisep.fr/Choisir-mes-etudes/Apres-le-bac/Que-faire-apres-le-bac/Que-faire-apres-le-bac-STL-sciences-et-technologies-de-laboratoire"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5531</Words>
  <Characters>30424</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Rectorat de strasbourg</Company>
  <LinksUpToDate>false</LinksUpToDate>
  <CharactersWithSpaces>35884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isabelle faller</dc:creator>
  <cp:lastModifiedBy>Isabelle Faller</cp:lastModifiedBy>
  <cp:revision>2</cp:revision>
  <cp:lastPrinted>2017-01-02T08:20:00Z</cp:lastPrinted>
  <dcterms:created xsi:type="dcterms:W3CDTF">2017-01-15T15:28:00Z</dcterms:created>
  <dcterms:modified xsi:type="dcterms:W3CDTF">2017-01-15T15:28:00Z</dcterms:modified>
</cp:coreProperties>
</file>