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2E" w:rsidRPr="00DB0B56" w:rsidRDefault="001A352E" w:rsidP="001A352E">
      <w:pPr>
        <w:pBdr>
          <w:top w:val="single" w:sz="4" w:space="1" w:color="auto"/>
          <w:left w:val="single" w:sz="4" w:space="4" w:color="auto"/>
          <w:bottom w:val="single" w:sz="4" w:space="1" w:color="auto"/>
          <w:right w:val="single" w:sz="4" w:space="4" w:color="auto"/>
        </w:pBdr>
        <w:shd w:val="clear" w:color="auto" w:fill="E7E6E6" w:themeFill="background2"/>
        <w:spacing w:before="100" w:beforeAutospacing="1" w:after="100" w:afterAutospacing="1" w:line="240" w:lineRule="auto"/>
        <w:jc w:val="center"/>
        <w:rPr>
          <w:rFonts w:ascii="Arial" w:eastAsia="Times New Roman" w:hAnsi="Arial" w:cs="Arial"/>
          <w:b/>
          <w:sz w:val="20"/>
          <w:szCs w:val="20"/>
          <w:lang w:eastAsia="fr-FR"/>
        </w:rPr>
      </w:pPr>
      <w:r w:rsidRPr="00DB0B56">
        <w:rPr>
          <w:rFonts w:ascii="Arial" w:eastAsia="Times New Roman" w:hAnsi="Arial" w:cs="Arial"/>
          <w:b/>
          <w:sz w:val="20"/>
          <w:szCs w:val="20"/>
          <w:lang w:eastAsia="fr-FR"/>
        </w:rPr>
        <w:t xml:space="preserve">Continuité </w:t>
      </w:r>
      <w:r>
        <w:rPr>
          <w:rFonts w:ascii="Arial" w:eastAsia="Times New Roman" w:hAnsi="Arial" w:cs="Arial"/>
          <w:b/>
          <w:sz w:val="20"/>
          <w:szCs w:val="20"/>
          <w:lang w:eastAsia="fr-FR"/>
        </w:rPr>
        <w:t xml:space="preserve">pédagogique en BGB : </w:t>
      </w:r>
      <w:proofErr w:type="spellStart"/>
      <w:r>
        <w:rPr>
          <w:rFonts w:ascii="Arial" w:eastAsia="Times New Roman" w:hAnsi="Arial" w:cs="Arial"/>
          <w:b/>
          <w:sz w:val="20"/>
          <w:szCs w:val="20"/>
          <w:lang w:eastAsia="fr-FR"/>
        </w:rPr>
        <w:t>déconfinement</w:t>
      </w:r>
      <w:proofErr w:type="spellEnd"/>
      <w:r>
        <w:rPr>
          <w:rFonts w:ascii="Arial" w:eastAsia="Times New Roman" w:hAnsi="Arial" w:cs="Arial"/>
          <w:b/>
          <w:sz w:val="20"/>
          <w:szCs w:val="20"/>
          <w:lang w:eastAsia="fr-FR"/>
        </w:rPr>
        <w:t xml:space="preserve"> (12/05</w:t>
      </w:r>
      <w:r w:rsidRPr="00DB0B56">
        <w:rPr>
          <w:rFonts w:ascii="Arial" w:eastAsia="Times New Roman" w:hAnsi="Arial" w:cs="Arial"/>
          <w:b/>
          <w:sz w:val="20"/>
          <w:szCs w:val="20"/>
          <w:lang w:eastAsia="fr-FR"/>
        </w:rPr>
        <w:t>/2020)</w:t>
      </w:r>
    </w:p>
    <w:p w:rsidR="007B22E1" w:rsidRPr="004470E3" w:rsidRDefault="007B22E1" w:rsidP="007B22E1">
      <w:pPr>
        <w:spacing w:before="100" w:beforeAutospacing="1" w:after="100" w:afterAutospacing="1" w:line="240" w:lineRule="auto"/>
        <w:rPr>
          <w:rFonts w:ascii="Arial" w:eastAsia="Times New Roman" w:hAnsi="Arial" w:cs="Arial"/>
          <w:sz w:val="20"/>
          <w:szCs w:val="20"/>
          <w:lang w:eastAsia="fr-FR"/>
        </w:rPr>
      </w:pPr>
      <w:r w:rsidRPr="004470E3">
        <w:rPr>
          <w:rFonts w:ascii="Arial" w:eastAsia="Times New Roman" w:hAnsi="Arial" w:cs="Arial"/>
          <w:i/>
          <w:iCs/>
          <w:sz w:val="20"/>
          <w:szCs w:val="20"/>
          <w:lang w:eastAsia="fr-FR"/>
        </w:rPr>
        <w:t>Chers collègues, bonjour,</w:t>
      </w:r>
    </w:p>
    <w:p w:rsidR="007B22E1" w:rsidRPr="004470E3" w:rsidRDefault="007B22E1" w:rsidP="007B22E1">
      <w:pPr>
        <w:spacing w:before="100" w:beforeAutospacing="1" w:after="100" w:afterAutospacing="1" w:line="240" w:lineRule="auto"/>
        <w:rPr>
          <w:rFonts w:ascii="Arial" w:eastAsia="Times New Roman" w:hAnsi="Arial" w:cs="Arial"/>
          <w:sz w:val="20"/>
          <w:szCs w:val="20"/>
          <w:lang w:eastAsia="fr-FR"/>
        </w:rPr>
      </w:pPr>
      <w:r w:rsidRPr="004470E3">
        <w:rPr>
          <w:rFonts w:ascii="Arial" w:eastAsia="Times New Roman" w:hAnsi="Arial" w:cs="Arial"/>
          <w:i/>
          <w:iCs/>
          <w:sz w:val="20"/>
          <w:szCs w:val="20"/>
          <w:lang w:eastAsia="fr-FR"/>
        </w:rPr>
        <w:t xml:space="preserve">J'espère que vous vous portez bien en cette période de début de </w:t>
      </w:r>
      <w:proofErr w:type="spellStart"/>
      <w:r w:rsidRPr="004470E3">
        <w:rPr>
          <w:rFonts w:ascii="Arial" w:eastAsia="Times New Roman" w:hAnsi="Arial" w:cs="Arial"/>
          <w:i/>
          <w:iCs/>
          <w:sz w:val="20"/>
          <w:szCs w:val="20"/>
          <w:lang w:eastAsia="fr-FR"/>
        </w:rPr>
        <w:t>déconfinement</w:t>
      </w:r>
      <w:proofErr w:type="spellEnd"/>
      <w:r w:rsidRPr="004470E3">
        <w:rPr>
          <w:rFonts w:ascii="Arial" w:eastAsia="Times New Roman" w:hAnsi="Arial" w:cs="Arial"/>
          <w:i/>
          <w:iCs/>
          <w:sz w:val="20"/>
          <w:szCs w:val="20"/>
          <w:lang w:eastAsia="fr-FR"/>
        </w:rPr>
        <w:t xml:space="preserve">, qui du point de vue professionnel doit se caractériser par une certaine continuité vis à vis de vos pratiques, puisque l'enseignement à distance se poursuit pour les lycées au-moins jusqu'à la fin du mois de mai, voire davantage. </w:t>
      </w:r>
    </w:p>
    <w:p w:rsidR="007B22E1" w:rsidRPr="004470E3" w:rsidRDefault="007B22E1" w:rsidP="007B22E1">
      <w:pPr>
        <w:spacing w:before="100" w:beforeAutospacing="1" w:after="100" w:afterAutospacing="1" w:line="240" w:lineRule="auto"/>
        <w:rPr>
          <w:rFonts w:ascii="Arial" w:eastAsia="Times New Roman" w:hAnsi="Arial" w:cs="Arial"/>
          <w:sz w:val="20"/>
          <w:szCs w:val="20"/>
          <w:lang w:eastAsia="fr-FR"/>
        </w:rPr>
      </w:pPr>
      <w:r w:rsidRPr="004470E3">
        <w:rPr>
          <w:rFonts w:ascii="Arial" w:eastAsia="Times New Roman" w:hAnsi="Arial" w:cs="Arial"/>
          <w:sz w:val="20"/>
          <w:szCs w:val="20"/>
          <w:lang w:eastAsia="fr-FR"/>
        </w:rPr>
        <w:t xml:space="preserve">J'ai souhaité vous adresser ce message pour vous revenir sur certaines informations nouvelles qui nous sont parvenues et apporter des réponses aux questions "fréquentes" qui se posent. Bien occupés par vos activités d'enseignement, il n'est pas certain que vous ayez tous pu suivre les dernières évolutions au niveau des textes de cadrage et autres informations nouvellement en ligne. </w:t>
      </w:r>
      <w:proofErr w:type="gramStart"/>
      <w:r w:rsidRPr="004470E3">
        <w:rPr>
          <w:rFonts w:ascii="Arial" w:eastAsia="Times New Roman" w:hAnsi="Arial" w:cs="Arial"/>
          <w:sz w:val="20"/>
          <w:szCs w:val="20"/>
          <w:lang w:eastAsia="fr-FR"/>
        </w:rPr>
        <w:t>Ce</w:t>
      </w:r>
      <w:proofErr w:type="gramEnd"/>
      <w:r w:rsidRPr="004470E3">
        <w:rPr>
          <w:rFonts w:ascii="Arial" w:eastAsia="Times New Roman" w:hAnsi="Arial" w:cs="Arial"/>
          <w:sz w:val="20"/>
          <w:szCs w:val="20"/>
          <w:lang w:eastAsia="fr-FR"/>
        </w:rPr>
        <w:t xml:space="preserve"> écrit vise à vous apporter quelques éléments de synthèse.</w:t>
      </w:r>
    </w:p>
    <w:p w:rsidR="007B22E1" w:rsidRPr="004470E3" w:rsidRDefault="007B22E1" w:rsidP="007B22E1">
      <w:pPr>
        <w:spacing w:after="0" w:line="240" w:lineRule="auto"/>
        <w:rPr>
          <w:rFonts w:ascii="Arial" w:eastAsia="Times New Roman" w:hAnsi="Arial" w:cs="Arial"/>
          <w:sz w:val="20"/>
          <w:szCs w:val="20"/>
          <w:lang w:eastAsia="fr-FR"/>
        </w:rPr>
      </w:pPr>
      <w:r w:rsidRPr="004470E3">
        <w:rPr>
          <w:rFonts w:ascii="Arial" w:eastAsia="Times New Roman" w:hAnsi="Arial" w:cs="Arial"/>
          <w:b/>
          <w:bCs/>
          <w:sz w:val="20"/>
          <w:szCs w:val="20"/>
          <w:lang w:eastAsia="fr-FR"/>
        </w:rPr>
        <w:t>Ensemble des formations (pré-bac et post bac)</w:t>
      </w:r>
      <w:r w:rsidRPr="004470E3">
        <w:rPr>
          <w:rFonts w:ascii="Arial" w:eastAsia="Times New Roman" w:hAnsi="Arial" w:cs="Arial"/>
          <w:sz w:val="20"/>
          <w:szCs w:val="20"/>
          <w:lang w:eastAsia="fr-FR"/>
        </w:rPr>
        <w:t xml:space="preserve"> : </w:t>
      </w:r>
      <w:r w:rsidRPr="004470E3">
        <w:rPr>
          <w:rFonts w:ascii="Arial" w:eastAsia="Times New Roman" w:hAnsi="Arial" w:cs="Arial"/>
          <w:sz w:val="20"/>
          <w:szCs w:val="20"/>
          <w:lang w:eastAsia="fr-FR"/>
        </w:rPr>
        <w:br/>
        <w:t xml:space="preserve">J'attire votre attention sur la circulaire de réouverture des établissements que vous pourrez consulter en ligne sur le site EDUSCOL : </w:t>
      </w:r>
      <w:hyperlink r:id="rId4" w:anchor="lien1" w:history="1">
        <w:r w:rsidRPr="004470E3">
          <w:rPr>
            <w:rFonts w:ascii="Arial" w:eastAsia="Times New Roman" w:hAnsi="Arial" w:cs="Arial"/>
            <w:color w:val="0000FF"/>
            <w:sz w:val="20"/>
            <w:szCs w:val="20"/>
            <w:u w:val="single"/>
            <w:lang w:eastAsia="fr-FR"/>
          </w:rPr>
          <w:t>https://eduscol.education.fr/cid151499/reouverture-des-ecoles.html#lien1 .</w:t>
        </w:r>
      </w:hyperlink>
      <w:r w:rsidRPr="004470E3">
        <w:rPr>
          <w:rFonts w:ascii="Arial" w:eastAsia="Times New Roman" w:hAnsi="Arial" w:cs="Arial"/>
          <w:sz w:val="20"/>
          <w:szCs w:val="20"/>
          <w:lang w:eastAsia="fr-FR"/>
        </w:rPr>
        <w:t xml:space="preserve">et dont la valeur juridique est supérieure aux informations qui paraissent dans les FAQ. Dans le paragraphe 3.3.b, il est précisé qu'au 3ème trimestre, les professeurs continuent à évaluer leurs élèves selon les modalités qu'ils fixent. Ces évaluations ne comptent pas pour la détermination des notes attribuées aux examens nationaux </w:t>
      </w:r>
      <w:r w:rsidRPr="004470E3">
        <w:rPr>
          <w:rFonts w:ascii="Arial" w:eastAsia="Times New Roman" w:hAnsi="Arial" w:cs="Arial"/>
          <w:i/>
          <w:iCs/>
          <w:sz w:val="20"/>
          <w:szCs w:val="20"/>
          <w:lang w:eastAsia="fr-FR"/>
        </w:rPr>
        <w:t>(bac, BTS).</w:t>
      </w:r>
      <w:r w:rsidRPr="004470E3">
        <w:rPr>
          <w:rFonts w:ascii="Arial" w:eastAsia="Times New Roman" w:hAnsi="Arial" w:cs="Arial"/>
          <w:sz w:val="20"/>
          <w:szCs w:val="20"/>
          <w:lang w:eastAsia="fr-FR"/>
        </w:rPr>
        <w:t xml:space="preserve"> Elles peuvent faire l'objet d'une appréciation portée par les professeurs sur le livret scolaire afin d'éclairer les jurys sur la motivation et l'assiduité des élèves"... L'appréciation qui sera portée sur les livrets scolaires spécifiques à cette session particulière d'examen (bac ou BTS) pour chaque enseignement devra être particulièrement détaillée. Elle jouera un rôle important pour éclairer le jury.  Les opérations pour le renseignement des livrets scolaires vont être très prochainement communiquées par le Ministère.  </w:t>
      </w:r>
      <w:r w:rsidRPr="004470E3">
        <w:rPr>
          <w:rFonts w:ascii="Arial" w:eastAsia="Times New Roman" w:hAnsi="Arial" w:cs="Arial"/>
          <w:sz w:val="20"/>
          <w:szCs w:val="20"/>
          <w:lang w:eastAsia="fr-FR"/>
        </w:rPr>
        <w:br/>
        <w:t xml:space="preserve">Les apprentissages sont à poursuivre jusqu'au 4 juillet, et en cette fin d'année scolaire, l'enjeu est de vérifier que les élèves et étudiants maitrisent les connaissances nécessaires à la poursuite d'études en classe supérieure... (vous lirez la suite dans cette même circulaire). </w:t>
      </w:r>
    </w:p>
    <w:p w:rsidR="007B22E1" w:rsidRPr="004470E3" w:rsidRDefault="007B22E1" w:rsidP="007B22E1">
      <w:pPr>
        <w:spacing w:after="0" w:line="240" w:lineRule="auto"/>
        <w:rPr>
          <w:rFonts w:ascii="Arial" w:eastAsia="Times New Roman" w:hAnsi="Arial" w:cs="Arial"/>
          <w:b/>
          <w:bCs/>
          <w:sz w:val="20"/>
          <w:szCs w:val="20"/>
          <w:lang w:eastAsia="fr-FR"/>
        </w:rPr>
      </w:pPr>
    </w:p>
    <w:p w:rsidR="004470E3" w:rsidRDefault="007B22E1" w:rsidP="004470E3">
      <w:pPr>
        <w:spacing w:after="0" w:line="240" w:lineRule="auto"/>
        <w:rPr>
          <w:rFonts w:ascii="Arial" w:eastAsia="Times New Roman" w:hAnsi="Arial" w:cs="Arial"/>
          <w:sz w:val="20"/>
          <w:szCs w:val="20"/>
          <w:lang w:eastAsia="fr-FR"/>
        </w:rPr>
      </w:pPr>
      <w:r w:rsidRPr="004470E3">
        <w:rPr>
          <w:rFonts w:ascii="Arial" w:eastAsia="Times New Roman" w:hAnsi="Arial" w:cs="Arial"/>
          <w:b/>
          <w:bCs/>
          <w:sz w:val="20"/>
          <w:szCs w:val="20"/>
          <w:lang w:eastAsia="fr-FR"/>
        </w:rPr>
        <w:t xml:space="preserve">Pré-bac : STL et ST2S </w:t>
      </w:r>
      <w:r w:rsidRPr="004470E3">
        <w:rPr>
          <w:rFonts w:ascii="Arial" w:eastAsia="Times New Roman" w:hAnsi="Arial" w:cs="Arial"/>
          <w:sz w:val="20"/>
          <w:szCs w:val="20"/>
          <w:lang w:eastAsia="fr-FR"/>
        </w:rPr>
        <w:br/>
        <w:t xml:space="preserve">La prise en compte du travail effectué dans le cadre du projet technologique entre également dans le contexte de l'appréciation détaillée qu'il faudra établir. Nous sommes dans l'attente des textes et des procédures précises. </w:t>
      </w:r>
      <w:r w:rsidRPr="004470E3">
        <w:rPr>
          <w:rFonts w:ascii="Arial" w:eastAsia="Times New Roman" w:hAnsi="Arial" w:cs="Arial"/>
          <w:sz w:val="20"/>
          <w:szCs w:val="20"/>
          <w:lang w:eastAsia="fr-FR"/>
        </w:rPr>
        <w:br/>
        <w:t>Cette fin d'année sera mise à profit pour préparer la classe de terminale STL et ST2S. Suite au "</w:t>
      </w:r>
      <w:r w:rsidRPr="004470E3">
        <w:rPr>
          <w:rFonts w:ascii="Arial" w:eastAsia="Times New Roman" w:hAnsi="Arial" w:cs="Arial"/>
          <w:b/>
          <w:bCs/>
          <w:sz w:val="20"/>
          <w:szCs w:val="20"/>
          <w:lang w:eastAsia="fr-FR"/>
        </w:rPr>
        <w:t>PNF STL BBB</w:t>
      </w:r>
      <w:r w:rsidRPr="004470E3">
        <w:rPr>
          <w:rFonts w:ascii="Arial" w:eastAsia="Times New Roman" w:hAnsi="Arial" w:cs="Arial"/>
          <w:sz w:val="20"/>
          <w:szCs w:val="20"/>
          <w:lang w:eastAsia="fr-FR"/>
        </w:rPr>
        <w:t xml:space="preserve">" qui s'est tenu en </w:t>
      </w:r>
      <w:proofErr w:type="spellStart"/>
      <w:r w:rsidRPr="004470E3">
        <w:rPr>
          <w:rFonts w:ascii="Arial" w:eastAsia="Times New Roman" w:hAnsi="Arial" w:cs="Arial"/>
          <w:sz w:val="20"/>
          <w:szCs w:val="20"/>
          <w:lang w:eastAsia="fr-FR"/>
        </w:rPr>
        <w:t>visio</w:t>
      </w:r>
      <w:proofErr w:type="spellEnd"/>
      <w:r w:rsidRPr="004470E3">
        <w:rPr>
          <w:rFonts w:ascii="Arial" w:eastAsia="Times New Roman" w:hAnsi="Arial" w:cs="Arial"/>
          <w:sz w:val="20"/>
          <w:szCs w:val="20"/>
          <w:lang w:eastAsia="fr-FR"/>
        </w:rPr>
        <w:t xml:space="preserve"> fractionnées, en présence des formateurs des différentes académies, des ressources viennent d'être mises en ligne sur le site EDUSCOL :  </w:t>
      </w:r>
      <w:hyperlink r:id="rId5" w:history="1">
        <w:r w:rsidRPr="004470E3">
          <w:rPr>
            <w:rFonts w:ascii="Arial" w:eastAsia="Times New Roman" w:hAnsi="Arial" w:cs="Arial"/>
            <w:color w:val="0000FF"/>
            <w:sz w:val="20"/>
            <w:szCs w:val="20"/>
            <w:u w:val="single"/>
            <w:lang w:eastAsia="fr-FR"/>
          </w:rPr>
          <w:t>https://eduscol.education.fr/cid143748/stl-bac-2021.html</w:t>
        </w:r>
      </w:hyperlink>
      <w:r w:rsidRPr="004470E3">
        <w:rPr>
          <w:rFonts w:ascii="Arial" w:eastAsia="Times New Roman" w:hAnsi="Arial" w:cs="Arial"/>
          <w:sz w:val="20"/>
          <w:szCs w:val="20"/>
          <w:lang w:eastAsia="fr-FR"/>
        </w:rPr>
        <w:t xml:space="preserve">. J'encourage les professeurs concernés à en prendre connaissance. Elles présentent des organisations possibles pour l'enseignement de biochimie biologie biotechnologies et des pistes pour se former à l'oral. Les suivantes proposeront des informations relatives aux épreuves terminales, à l'intégration du numérique et des outils pour construire les progressions. </w:t>
      </w:r>
    </w:p>
    <w:p w:rsidR="007B22E1" w:rsidRPr="004470E3" w:rsidRDefault="007B22E1" w:rsidP="004470E3">
      <w:pPr>
        <w:spacing w:after="0" w:line="240" w:lineRule="auto"/>
        <w:rPr>
          <w:rFonts w:ascii="Arial" w:eastAsia="Times New Roman" w:hAnsi="Arial" w:cs="Arial"/>
          <w:sz w:val="20"/>
          <w:szCs w:val="20"/>
          <w:lang w:eastAsia="fr-FR"/>
        </w:rPr>
      </w:pPr>
      <w:r w:rsidRPr="004470E3">
        <w:rPr>
          <w:rFonts w:ascii="Arial" w:eastAsia="Times New Roman" w:hAnsi="Arial" w:cs="Arial"/>
          <w:sz w:val="20"/>
          <w:szCs w:val="20"/>
          <w:lang w:eastAsia="fr-FR"/>
        </w:rPr>
        <w:t xml:space="preserve">Pour les enseignements de </w:t>
      </w:r>
      <w:r w:rsidRPr="004470E3">
        <w:rPr>
          <w:rFonts w:ascii="Arial" w:eastAsia="Times New Roman" w:hAnsi="Arial" w:cs="Arial"/>
          <w:b/>
          <w:bCs/>
          <w:sz w:val="20"/>
          <w:szCs w:val="20"/>
          <w:lang w:eastAsia="fr-FR"/>
        </w:rPr>
        <w:t>C-BPH en ST2S</w:t>
      </w:r>
      <w:r w:rsidRPr="004470E3">
        <w:rPr>
          <w:rFonts w:ascii="Arial" w:eastAsia="Times New Roman" w:hAnsi="Arial" w:cs="Arial"/>
          <w:sz w:val="20"/>
          <w:szCs w:val="20"/>
          <w:lang w:eastAsia="fr-FR"/>
        </w:rPr>
        <w:t xml:space="preserve"> comme pour l'enseignement de spécialité de terminale, je prévois un temps d'échange avec les professeurs fin mai qui se fonde sur les documents et ressources mis à disposition.</w:t>
      </w:r>
    </w:p>
    <w:p w:rsidR="004470E3" w:rsidRDefault="004470E3" w:rsidP="007B22E1">
      <w:pPr>
        <w:spacing w:after="0" w:line="240" w:lineRule="auto"/>
        <w:rPr>
          <w:rFonts w:ascii="Arial" w:eastAsia="Times New Roman" w:hAnsi="Arial" w:cs="Arial"/>
          <w:b/>
          <w:bCs/>
          <w:sz w:val="20"/>
          <w:szCs w:val="20"/>
          <w:lang w:eastAsia="fr-FR"/>
        </w:rPr>
      </w:pPr>
    </w:p>
    <w:p w:rsidR="007B22E1" w:rsidRPr="004470E3" w:rsidRDefault="007B22E1" w:rsidP="007B22E1">
      <w:pPr>
        <w:spacing w:after="0" w:line="240" w:lineRule="auto"/>
        <w:rPr>
          <w:rFonts w:ascii="Arial" w:eastAsia="Times New Roman" w:hAnsi="Arial" w:cs="Arial"/>
          <w:sz w:val="20"/>
          <w:szCs w:val="20"/>
          <w:lang w:eastAsia="fr-FR"/>
        </w:rPr>
      </w:pPr>
      <w:r w:rsidRPr="004470E3">
        <w:rPr>
          <w:rFonts w:ascii="Arial" w:eastAsia="Times New Roman" w:hAnsi="Arial" w:cs="Arial"/>
          <w:b/>
          <w:bCs/>
          <w:sz w:val="20"/>
          <w:szCs w:val="20"/>
          <w:lang w:eastAsia="fr-FR"/>
        </w:rPr>
        <w:t>BTS</w:t>
      </w:r>
      <w:r w:rsidRPr="004470E3">
        <w:rPr>
          <w:rFonts w:ascii="Arial" w:eastAsia="Times New Roman" w:hAnsi="Arial" w:cs="Arial"/>
          <w:sz w:val="20"/>
          <w:szCs w:val="20"/>
          <w:lang w:eastAsia="fr-FR"/>
        </w:rPr>
        <w:br/>
        <w:t xml:space="preserve">Depuis le 7 mai, nous sommes informés que </w:t>
      </w:r>
      <w:r w:rsidRPr="004470E3">
        <w:rPr>
          <w:rFonts w:ascii="Arial" w:eastAsia="Times New Roman" w:hAnsi="Arial" w:cs="Arial"/>
          <w:b/>
          <w:bCs/>
          <w:sz w:val="20"/>
          <w:szCs w:val="20"/>
          <w:lang w:eastAsia="fr-FR"/>
        </w:rPr>
        <w:t>les stages</w:t>
      </w:r>
      <w:r w:rsidRPr="004470E3">
        <w:rPr>
          <w:rFonts w:ascii="Arial" w:eastAsia="Times New Roman" w:hAnsi="Arial" w:cs="Arial"/>
          <w:sz w:val="20"/>
          <w:szCs w:val="20"/>
          <w:lang w:eastAsia="fr-FR"/>
        </w:rPr>
        <w:t xml:space="preserve"> peuvent avoir lieu en BTS, dans le respect strict du protocole sanitaire de </w:t>
      </w:r>
      <w:proofErr w:type="spellStart"/>
      <w:r w:rsidRPr="004470E3">
        <w:rPr>
          <w:rFonts w:ascii="Arial" w:eastAsia="Times New Roman" w:hAnsi="Arial" w:cs="Arial"/>
          <w:sz w:val="20"/>
          <w:szCs w:val="20"/>
          <w:lang w:eastAsia="fr-FR"/>
        </w:rPr>
        <w:t>déconfinement</w:t>
      </w:r>
      <w:proofErr w:type="spellEnd"/>
      <w:r w:rsidRPr="004470E3">
        <w:rPr>
          <w:rFonts w:ascii="Arial" w:eastAsia="Times New Roman" w:hAnsi="Arial" w:cs="Arial"/>
          <w:sz w:val="20"/>
          <w:szCs w:val="20"/>
          <w:lang w:eastAsia="fr-FR"/>
        </w:rPr>
        <w:t>. Ils peuvent être réduits sur l'ensemble de la formation ou reportés en septembre.  La FAQ sur les examens a été enrichie en ce sens.(</w:t>
      </w:r>
      <w:hyperlink r:id="rId6" w:history="1">
        <w:r w:rsidRPr="004470E3">
          <w:rPr>
            <w:rFonts w:ascii="Arial" w:eastAsia="Times New Roman" w:hAnsi="Arial" w:cs="Arial"/>
            <w:color w:val="0000FF"/>
            <w:sz w:val="20"/>
            <w:szCs w:val="20"/>
            <w:u w:val="single"/>
            <w:lang w:eastAsia="fr-FR"/>
          </w:rPr>
          <w:t>https://www.education.gouv.fr/bac-brevet-cap-bep-bts-2020-les-reponses-vos-questions-303348</w:t>
        </w:r>
      </w:hyperlink>
      <w:r w:rsidRPr="004470E3">
        <w:rPr>
          <w:rFonts w:ascii="Arial" w:eastAsia="Times New Roman" w:hAnsi="Arial" w:cs="Arial"/>
          <w:sz w:val="20"/>
          <w:szCs w:val="20"/>
          <w:lang w:eastAsia="fr-FR"/>
        </w:rPr>
        <w:t>) Selon les BTS, les stages sont annulés ou maintenus pour tout ou partie des étudiants. J'ai échangé à ce propos cet après-midi, avec les DDF des établissements concernés. Lorsque le stage n'est pas maintenu, des situations pédagogiques permettant de découvrir l'environnement professionnel peuvent être proposés sous différentes formes, en plus de la consolidation à prévoir pour les étudiants qui se présenteront à la session de septembre. Un document proposant quelques pistes est en cours d'élaboration par les IA-IPR de BGB. Il confortera ou enrichira la réflexion en cours au sein des équipes.</w:t>
      </w:r>
    </w:p>
    <w:p w:rsidR="007B22E1" w:rsidRPr="004470E3" w:rsidRDefault="007B22E1" w:rsidP="007B22E1">
      <w:pPr>
        <w:spacing w:before="100" w:beforeAutospacing="1" w:after="100" w:afterAutospacing="1" w:line="240" w:lineRule="auto"/>
        <w:rPr>
          <w:rFonts w:ascii="Arial" w:eastAsia="Times New Roman" w:hAnsi="Arial" w:cs="Arial"/>
          <w:sz w:val="20"/>
          <w:szCs w:val="20"/>
          <w:lang w:eastAsia="fr-FR"/>
        </w:rPr>
      </w:pPr>
      <w:r w:rsidRPr="004470E3">
        <w:rPr>
          <w:rFonts w:ascii="Arial" w:eastAsia="Times New Roman" w:hAnsi="Arial" w:cs="Arial"/>
          <w:sz w:val="20"/>
          <w:szCs w:val="20"/>
          <w:lang w:eastAsia="fr-FR"/>
        </w:rPr>
        <w:t>Pour terminer ce message, plus long que prévu initialement, je vous informe de la</w:t>
      </w:r>
      <w:r w:rsidRPr="004470E3">
        <w:rPr>
          <w:rFonts w:ascii="Arial" w:eastAsia="Times New Roman" w:hAnsi="Arial" w:cs="Arial"/>
          <w:b/>
          <w:bCs/>
          <w:sz w:val="20"/>
          <w:szCs w:val="20"/>
          <w:lang w:eastAsia="fr-FR"/>
        </w:rPr>
        <w:t xml:space="preserve"> mise à jour de la FAQ "Coronavirus"</w:t>
      </w:r>
      <w:r w:rsidRPr="004470E3">
        <w:rPr>
          <w:rFonts w:ascii="Arial" w:eastAsia="Times New Roman" w:hAnsi="Arial" w:cs="Arial"/>
          <w:sz w:val="20"/>
          <w:szCs w:val="20"/>
          <w:lang w:eastAsia="fr-FR"/>
        </w:rPr>
        <w:t xml:space="preserve">--&gt;  </w:t>
      </w:r>
      <w:hyperlink r:id="rId7" w:history="1">
        <w:r w:rsidRPr="004470E3">
          <w:rPr>
            <w:rFonts w:ascii="Arial" w:eastAsia="Times New Roman" w:hAnsi="Arial" w:cs="Arial"/>
            <w:color w:val="0000FF"/>
            <w:sz w:val="20"/>
            <w:szCs w:val="20"/>
            <w:u w:val="single"/>
            <w:lang w:eastAsia="fr-FR"/>
          </w:rPr>
          <w:t>https://www.education.gouv.fr/coronavirus-covid-19-informations-et-recommandations-pour-les-etablissements-scolaires-les-274253</w:t>
        </w:r>
      </w:hyperlink>
    </w:p>
    <w:p w:rsidR="004470E3" w:rsidRDefault="007B22E1" w:rsidP="004470E3">
      <w:pPr>
        <w:spacing w:after="0" w:line="240" w:lineRule="auto"/>
        <w:rPr>
          <w:rFonts w:ascii="Arial" w:eastAsia="Times New Roman" w:hAnsi="Arial" w:cs="Arial"/>
          <w:i/>
          <w:iCs/>
          <w:sz w:val="20"/>
          <w:szCs w:val="20"/>
          <w:lang w:eastAsia="fr-FR"/>
        </w:rPr>
      </w:pPr>
      <w:r w:rsidRPr="004470E3">
        <w:rPr>
          <w:rFonts w:ascii="Arial" w:eastAsia="Times New Roman" w:hAnsi="Arial" w:cs="Arial"/>
          <w:i/>
          <w:iCs/>
          <w:sz w:val="20"/>
          <w:szCs w:val="20"/>
          <w:lang w:eastAsia="fr-FR"/>
        </w:rPr>
        <w:t>Je vous adresse tous mes encouragements et vous remercie de votre engagement en cette période inédite,</w:t>
      </w:r>
    </w:p>
    <w:p w:rsidR="007B22E1" w:rsidRPr="004470E3" w:rsidRDefault="007B22E1" w:rsidP="004470E3">
      <w:pPr>
        <w:spacing w:after="0" w:line="240" w:lineRule="auto"/>
        <w:rPr>
          <w:rFonts w:ascii="Arial" w:eastAsia="Times New Roman" w:hAnsi="Arial" w:cs="Arial"/>
          <w:sz w:val="20"/>
          <w:szCs w:val="20"/>
          <w:lang w:eastAsia="fr-FR"/>
        </w:rPr>
      </w:pPr>
      <w:r w:rsidRPr="004470E3">
        <w:rPr>
          <w:rFonts w:ascii="Arial" w:eastAsia="Times New Roman" w:hAnsi="Arial" w:cs="Arial"/>
          <w:i/>
          <w:iCs/>
          <w:sz w:val="20"/>
          <w:szCs w:val="20"/>
          <w:lang w:eastAsia="fr-FR"/>
        </w:rPr>
        <w:t>Prenez bien soin de vous,</w:t>
      </w:r>
    </w:p>
    <w:p w:rsidR="007B22E1" w:rsidRDefault="007B22E1" w:rsidP="007B22E1">
      <w:pPr>
        <w:spacing w:before="100" w:beforeAutospacing="1" w:after="100" w:afterAutospacing="1" w:line="240" w:lineRule="auto"/>
        <w:rPr>
          <w:rFonts w:ascii="Arial" w:eastAsia="Times New Roman" w:hAnsi="Arial" w:cs="Arial"/>
          <w:i/>
          <w:iCs/>
          <w:sz w:val="20"/>
          <w:szCs w:val="20"/>
          <w:lang w:eastAsia="fr-FR"/>
        </w:rPr>
      </w:pPr>
      <w:r w:rsidRPr="004470E3">
        <w:rPr>
          <w:rFonts w:ascii="Arial" w:eastAsia="Times New Roman" w:hAnsi="Arial" w:cs="Arial"/>
          <w:i/>
          <w:iCs/>
          <w:sz w:val="20"/>
          <w:szCs w:val="20"/>
          <w:lang w:eastAsia="fr-FR"/>
        </w:rPr>
        <w:t>Cordialement,</w:t>
      </w:r>
    </w:p>
    <w:p w:rsidR="003F331F" w:rsidRDefault="004470E3" w:rsidP="004470E3">
      <w:pPr>
        <w:spacing w:before="100" w:beforeAutospacing="1" w:after="100" w:afterAutospacing="1" w:line="240" w:lineRule="auto"/>
      </w:pPr>
      <w:r>
        <w:rPr>
          <w:rFonts w:ascii="Arial" w:eastAsia="Times New Roman" w:hAnsi="Arial" w:cs="Arial"/>
          <w:i/>
          <w:iCs/>
          <w:sz w:val="20"/>
          <w:szCs w:val="20"/>
          <w:lang w:eastAsia="fr-FR"/>
        </w:rPr>
        <w:t xml:space="preserve">Isabelle Faller, IA-IPR </w:t>
      </w:r>
      <w:bookmarkStart w:id="0" w:name="_GoBack"/>
      <w:bookmarkEnd w:id="0"/>
    </w:p>
    <w:sectPr w:rsidR="003F331F" w:rsidSect="004470E3">
      <w:pgSz w:w="11906" w:h="16838"/>
      <w:pgMar w:top="851"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E1"/>
    <w:rsid w:val="001A352E"/>
    <w:rsid w:val="003F331F"/>
    <w:rsid w:val="004470E3"/>
    <w:rsid w:val="007B2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29B0"/>
  <w15:chartTrackingRefBased/>
  <w15:docId w15:val="{90CECF77-BA47-4B54-9A05-C3A5B396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5402">
      <w:bodyDiv w:val="1"/>
      <w:marLeft w:val="0"/>
      <w:marRight w:val="0"/>
      <w:marTop w:val="0"/>
      <w:marBottom w:val="0"/>
      <w:divBdr>
        <w:top w:val="none" w:sz="0" w:space="0" w:color="auto"/>
        <w:left w:val="none" w:sz="0" w:space="0" w:color="auto"/>
        <w:bottom w:val="none" w:sz="0" w:space="0" w:color="auto"/>
        <w:right w:val="none" w:sz="0" w:space="0" w:color="auto"/>
      </w:divBdr>
      <w:divsChild>
        <w:div w:id="34872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ducation.gouv.fr/coronavirus-covid-19-informations-et-recommandations-pour-les-etablissements-scolaires-les-2742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gouv.fr/bac-brevet-cap-bep-bts-2020-les-reponses-vos-questions-303348" TargetMode="External"/><Relationship Id="rId5" Type="http://schemas.openxmlformats.org/officeDocument/2006/relationships/hyperlink" Target="https://eduscol.education.fr/cid143748/stl-bac-2021.html" TargetMode="External"/><Relationship Id="rId4" Type="http://schemas.openxmlformats.org/officeDocument/2006/relationships/hyperlink" Target="https://eduscol.education.fr/cid151499/reouverture-des-ecoles.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804</Words>
  <Characters>4425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Faller</dc:creator>
  <cp:keywords/>
  <dc:description/>
  <cp:lastModifiedBy>Isabelle Faller</cp:lastModifiedBy>
  <cp:revision>3</cp:revision>
  <dcterms:created xsi:type="dcterms:W3CDTF">2020-06-01T20:01:00Z</dcterms:created>
  <dcterms:modified xsi:type="dcterms:W3CDTF">2020-06-01T20:09:00Z</dcterms:modified>
</cp:coreProperties>
</file>